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18" w:rsidRPr="000A389D" w:rsidRDefault="00B60718" w:rsidP="000A3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A389D">
        <w:rPr>
          <w:b/>
        </w:rPr>
        <w:t>Adaptations possibles en stage</w:t>
      </w:r>
    </w:p>
    <w:p w:rsidR="000A389D" w:rsidRDefault="000A389D">
      <w:pPr>
        <w:rPr>
          <w:b/>
        </w:rPr>
      </w:pPr>
    </w:p>
    <w:p w:rsidR="00F7158C" w:rsidRPr="00B60718" w:rsidRDefault="000F404A">
      <w:pPr>
        <w:rPr>
          <w:b/>
        </w:rPr>
      </w:pPr>
      <w:r w:rsidRPr="00B60718">
        <w:rPr>
          <w:b/>
        </w:rPr>
        <w:t>Principes:</w:t>
      </w:r>
    </w:p>
    <w:p w:rsidR="000F404A" w:rsidRDefault="000F404A" w:rsidP="000F404A">
      <w:pPr>
        <w:pStyle w:val="Paragraphedeliste"/>
        <w:numPr>
          <w:ilvl w:val="0"/>
          <w:numId w:val="1"/>
        </w:numPr>
      </w:pPr>
      <w:r>
        <w:t>Utiliser du matériel que les élèves utilisent quotidiennement</w:t>
      </w:r>
    </w:p>
    <w:p w:rsidR="000F404A" w:rsidRDefault="000F404A" w:rsidP="000F404A">
      <w:pPr>
        <w:pStyle w:val="Paragraphedeliste"/>
        <w:numPr>
          <w:ilvl w:val="0"/>
          <w:numId w:val="1"/>
        </w:numPr>
      </w:pPr>
      <w:r>
        <w:t>Élaborer les outils avec l’élève</w:t>
      </w:r>
      <w:r w:rsidR="00B60718">
        <w:t xml:space="preserve"> et les employeurs</w:t>
      </w:r>
    </w:p>
    <w:p w:rsidR="000F404A" w:rsidRDefault="000F404A" w:rsidP="000F404A"/>
    <w:p w:rsidR="000F404A" w:rsidRPr="00B60718" w:rsidRDefault="000F404A" w:rsidP="000F404A">
      <w:pPr>
        <w:rPr>
          <w:b/>
        </w:rPr>
      </w:pPr>
      <w:r w:rsidRPr="00B60718">
        <w:rPr>
          <w:b/>
        </w:rPr>
        <w:t>Les adaptations possibles :</w:t>
      </w:r>
    </w:p>
    <w:p w:rsidR="000F404A" w:rsidRDefault="000F404A" w:rsidP="000F404A">
      <w:pPr>
        <w:pStyle w:val="Paragraphedeliste"/>
        <w:numPr>
          <w:ilvl w:val="0"/>
          <w:numId w:val="1"/>
        </w:numPr>
      </w:pPr>
      <w:r>
        <w:t>Horaire détaillé</w:t>
      </w:r>
    </w:p>
    <w:p w:rsidR="000F404A" w:rsidRDefault="000F404A" w:rsidP="000F404A">
      <w:pPr>
        <w:pStyle w:val="Paragraphedeliste"/>
      </w:pPr>
    </w:p>
    <w:p w:rsidR="000F404A" w:rsidRDefault="000F404A" w:rsidP="000F404A">
      <w:pPr>
        <w:pStyle w:val="Paragraphedeliste"/>
        <w:numPr>
          <w:ilvl w:val="0"/>
          <w:numId w:val="1"/>
        </w:numPr>
      </w:pPr>
      <w:r>
        <w:t>Liste des tâches : priorités si</w:t>
      </w:r>
      <w:r w:rsidR="00E03682">
        <w:t xml:space="preserve"> nécessaires</w:t>
      </w:r>
    </w:p>
    <w:p w:rsidR="00D812DC" w:rsidRDefault="00D812DC" w:rsidP="00D812DC">
      <w:pPr>
        <w:pStyle w:val="Paragraphedeliste"/>
      </w:pPr>
    </w:p>
    <w:p w:rsidR="00D812DC" w:rsidRDefault="00D812DC" w:rsidP="000F404A">
      <w:pPr>
        <w:pStyle w:val="Paragraphedeliste"/>
        <w:numPr>
          <w:ilvl w:val="0"/>
          <w:numId w:val="1"/>
        </w:numPr>
      </w:pPr>
      <w:r>
        <w:t xml:space="preserve">Gabarits </w:t>
      </w:r>
    </w:p>
    <w:p w:rsidR="000F404A" w:rsidRDefault="000F404A" w:rsidP="000F404A">
      <w:pPr>
        <w:pStyle w:val="Paragraphedeliste"/>
      </w:pPr>
    </w:p>
    <w:p w:rsidR="00D812DC" w:rsidRDefault="00D812DC" w:rsidP="00D812DC">
      <w:pPr>
        <w:pStyle w:val="Paragraphedeliste"/>
        <w:numPr>
          <w:ilvl w:val="0"/>
          <w:numId w:val="1"/>
        </w:numPr>
      </w:pPr>
      <w:r>
        <w:t>Outils visuels</w:t>
      </w:r>
    </w:p>
    <w:p w:rsidR="00D812DC" w:rsidRDefault="00D812DC" w:rsidP="00D812DC">
      <w:pPr>
        <w:pStyle w:val="Paragraphedeliste"/>
        <w:ind w:left="0"/>
      </w:pPr>
    </w:p>
    <w:p w:rsidR="000F404A" w:rsidRDefault="000F404A" w:rsidP="00D812DC">
      <w:pPr>
        <w:pStyle w:val="Paragraphedeliste"/>
        <w:numPr>
          <w:ilvl w:val="1"/>
          <w:numId w:val="1"/>
        </w:numPr>
      </w:pPr>
      <w:r>
        <w:t>Quoi faire pendant les pauses</w:t>
      </w:r>
      <w:r w:rsidR="00E03682">
        <w:t>, quels sujets</w:t>
      </w:r>
      <w:r w:rsidR="002C1A0C">
        <w:t xml:space="preserve"> peut-on </w:t>
      </w:r>
      <w:r w:rsidR="00E03682">
        <w:t xml:space="preserve"> aborder avec les collègues</w:t>
      </w:r>
      <w:r w:rsidR="00D812DC">
        <w:t>?</w:t>
      </w:r>
    </w:p>
    <w:p w:rsidR="000F404A" w:rsidRDefault="000F404A" w:rsidP="000F404A">
      <w:pPr>
        <w:pStyle w:val="Paragraphedeliste"/>
      </w:pPr>
    </w:p>
    <w:p w:rsidR="00E03682" w:rsidRDefault="00D812DC" w:rsidP="00D812DC">
      <w:pPr>
        <w:pStyle w:val="Paragraphedeliste"/>
        <w:numPr>
          <w:ilvl w:val="1"/>
          <w:numId w:val="1"/>
        </w:numPr>
      </w:pPr>
      <w:r>
        <w:t>Comment réaliser ma tâche</w:t>
      </w:r>
    </w:p>
    <w:p w:rsidR="00D812DC" w:rsidRDefault="00D812DC" w:rsidP="00D812DC">
      <w:pPr>
        <w:pStyle w:val="Paragraphedeliste"/>
        <w:ind w:left="0"/>
      </w:pPr>
    </w:p>
    <w:p w:rsidR="00E03682" w:rsidRDefault="00E03682" w:rsidP="00D812DC">
      <w:pPr>
        <w:pStyle w:val="Paragraphedeliste"/>
        <w:ind w:left="0"/>
      </w:pPr>
    </w:p>
    <w:p w:rsidR="00E03682" w:rsidRDefault="005D3FC0" w:rsidP="00F833DD">
      <w:pPr>
        <w:pStyle w:val="Paragraphedeliste"/>
        <w:numPr>
          <w:ilvl w:val="0"/>
          <w:numId w:val="1"/>
        </w:numPr>
      </w:pPr>
      <w:r>
        <w:t>Liste</w:t>
      </w:r>
      <w:r w:rsidR="00E03682">
        <w:t xml:space="preserve"> de possibilités pour une situation</w:t>
      </w:r>
    </w:p>
    <w:p w:rsidR="00E03682" w:rsidRDefault="00E03682" w:rsidP="00E03682">
      <w:pPr>
        <w:pStyle w:val="Paragraphedeliste"/>
      </w:pPr>
    </w:p>
    <w:p w:rsidR="00E03682" w:rsidRDefault="00E03682" w:rsidP="000F404A">
      <w:pPr>
        <w:pStyle w:val="Paragraphedeliste"/>
        <w:numPr>
          <w:ilvl w:val="0"/>
          <w:numId w:val="1"/>
        </w:numPr>
      </w:pPr>
      <w:r>
        <w:t>Détailler les avantages et les conséquences d’un choix (outil avec couleur)</w:t>
      </w:r>
    </w:p>
    <w:p w:rsidR="00E03682" w:rsidRDefault="00E03682" w:rsidP="00E03682">
      <w:pPr>
        <w:pStyle w:val="Paragraphedeliste"/>
      </w:pPr>
    </w:p>
    <w:p w:rsidR="00E03682" w:rsidRDefault="00E03682" w:rsidP="000F404A">
      <w:pPr>
        <w:pStyle w:val="Paragraphedeliste"/>
        <w:numPr>
          <w:ilvl w:val="0"/>
          <w:numId w:val="1"/>
        </w:numPr>
      </w:pPr>
      <w:r>
        <w:t>Horaire personnalisé</w:t>
      </w:r>
    </w:p>
    <w:p w:rsidR="00E03682" w:rsidRDefault="00E03682" w:rsidP="00E03682">
      <w:pPr>
        <w:pStyle w:val="Paragraphedeliste"/>
      </w:pPr>
    </w:p>
    <w:p w:rsidR="00E03682" w:rsidRDefault="00B60718" w:rsidP="000F404A">
      <w:pPr>
        <w:pStyle w:val="Paragraphedeliste"/>
        <w:numPr>
          <w:ilvl w:val="0"/>
          <w:numId w:val="1"/>
        </w:numPr>
      </w:pPr>
      <w:r>
        <w:t>Utilisation d’un IPOD</w:t>
      </w:r>
      <w:r w:rsidR="0037125D">
        <w:t>, Tablette numérique, cellulaire</w:t>
      </w:r>
    </w:p>
    <w:p w:rsidR="0037125D" w:rsidRDefault="0037125D" w:rsidP="0037125D">
      <w:pPr>
        <w:pStyle w:val="Paragraphedeliste"/>
      </w:pPr>
    </w:p>
    <w:p w:rsidR="0037125D" w:rsidRDefault="0037125D" w:rsidP="000F404A">
      <w:pPr>
        <w:pStyle w:val="Paragraphedeliste"/>
        <w:numPr>
          <w:ilvl w:val="0"/>
          <w:numId w:val="1"/>
        </w:numPr>
      </w:pPr>
      <w:r>
        <w:t xml:space="preserve">Utilisation d’application </w:t>
      </w:r>
      <w:proofErr w:type="spellStart"/>
      <w:r w:rsidR="007B5A0D">
        <w:t>Wunderlist</w:t>
      </w:r>
      <w:proofErr w:type="spellEnd"/>
      <w:r w:rsidR="007B5A0D">
        <w:t xml:space="preserve">, </w:t>
      </w:r>
      <w:proofErr w:type="spellStart"/>
      <w:r w:rsidR="007B5A0D">
        <w:t>evernote</w:t>
      </w:r>
      <w:proofErr w:type="spellEnd"/>
      <w:r w:rsidR="007B5A0D">
        <w:t xml:space="preserve">, </w:t>
      </w:r>
      <w:r w:rsidR="00CE6B77">
        <w:t>productive, etc</w:t>
      </w:r>
      <w:bookmarkStart w:id="0" w:name="_GoBack"/>
      <w:bookmarkEnd w:id="0"/>
    </w:p>
    <w:p w:rsidR="002C1A0C" w:rsidRDefault="002C1A0C" w:rsidP="002C1A0C">
      <w:pPr>
        <w:pStyle w:val="Paragraphedeliste"/>
      </w:pPr>
    </w:p>
    <w:p w:rsidR="002C1A0C" w:rsidRDefault="002C1A0C" w:rsidP="000F404A">
      <w:pPr>
        <w:pStyle w:val="Paragraphedeliste"/>
        <w:numPr>
          <w:ilvl w:val="0"/>
          <w:numId w:val="1"/>
        </w:numPr>
      </w:pPr>
      <w:r>
        <w:t>Petit carnet de notes</w:t>
      </w:r>
    </w:p>
    <w:p w:rsidR="002C1A0C" w:rsidRDefault="002C1A0C" w:rsidP="002C1A0C">
      <w:pPr>
        <w:pStyle w:val="Paragraphedeliste"/>
      </w:pPr>
    </w:p>
    <w:p w:rsidR="002C1A0C" w:rsidRDefault="002C1A0C" w:rsidP="000F404A">
      <w:pPr>
        <w:pStyle w:val="Paragraphedeliste"/>
        <w:numPr>
          <w:ilvl w:val="0"/>
          <w:numId w:val="1"/>
        </w:numPr>
      </w:pPr>
      <w:r>
        <w:t>Aide-mémoire (mot-clé)</w:t>
      </w:r>
    </w:p>
    <w:p w:rsidR="0079427F" w:rsidRDefault="0079427F" w:rsidP="0079427F">
      <w:pPr>
        <w:pStyle w:val="Paragraphedeliste"/>
      </w:pPr>
    </w:p>
    <w:p w:rsidR="0079427F" w:rsidRDefault="005D3FC0" w:rsidP="000F404A">
      <w:pPr>
        <w:pStyle w:val="Paragraphedeliste"/>
        <w:numPr>
          <w:ilvl w:val="0"/>
          <w:numId w:val="1"/>
        </w:numPr>
      </w:pPr>
      <w:r>
        <w:t>Scénario social</w:t>
      </w:r>
    </w:p>
    <w:p w:rsidR="0079427F" w:rsidRDefault="0079427F" w:rsidP="0079427F">
      <w:pPr>
        <w:pStyle w:val="Paragraphedeliste"/>
      </w:pPr>
    </w:p>
    <w:p w:rsidR="0079427F" w:rsidRDefault="0079427F" w:rsidP="000F404A">
      <w:pPr>
        <w:pStyle w:val="Paragraphedeliste"/>
        <w:numPr>
          <w:ilvl w:val="0"/>
          <w:numId w:val="1"/>
        </w:numPr>
      </w:pPr>
      <w:r>
        <w:t>Cercle social</w:t>
      </w:r>
    </w:p>
    <w:p w:rsidR="000F404A" w:rsidRDefault="000F404A" w:rsidP="000F404A"/>
    <w:sectPr w:rsidR="000F404A" w:rsidSect="001C5F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60B" w:rsidRDefault="002A560B" w:rsidP="002C1A0C">
      <w:pPr>
        <w:spacing w:after="0" w:line="240" w:lineRule="auto"/>
      </w:pPr>
      <w:r>
        <w:separator/>
      </w:r>
    </w:p>
  </w:endnote>
  <w:endnote w:type="continuationSeparator" w:id="0">
    <w:p w:rsidR="002A560B" w:rsidRDefault="002A560B" w:rsidP="002C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A5F" w:rsidRDefault="006E7A5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31A" w:rsidRDefault="00BC031A">
    <w:pPr>
      <w:pStyle w:val="Pieddepage"/>
    </w:pPr>
    <w:r>
      <w:t>Réseau d’entraide FPT TED –</w:t>
    </w:r>
    <w:r w:rsidR="006E7A5F">
      <w:t xml:space="preserve"> Région de Montréal (</w:t>
    </w:r>
    <w:r>
      <w:t>2012</w:t>
    </w:r>
    <w:r w:rsidR="006E7A5F">
      <w:t>)</w:t>
    </w:r>
  </w:p>
  <w:p w:rsidR="00BC031A" w:rsidRDefault="00BC031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A5F" w:rsidRDefault="006E7A5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60B" w:rsidRDefault="002A560B" w:rsidP="002C1A0C">
      <w:pPr>
        <w:spacing w:after="0" w:line="240" w:lineRule="auto"/>
      </w:pPr>
      <w:r>
        <w:separator/>
      </w:r>
    </w:p>
  </w:footnote>
  <w:footnote w:type="continuationSeparator" w:id="0">
    <w:p w:rsidR="002A560B" w:rsidRDefault="002A560B" w:rsidP="002C1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A5F" w:rsidRDefault="006E7A5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A5F" w:rsidRDefault="00373D3F">
    <w:pPr>
      <w:pStyle w:val="En-tte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624455" o:spid="_x0000_s2049" type="#_x0000_t136" style="position:absolute;margin-left:0;margin-top:0;width:456.8pt;height:152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EMPL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A5F" w:rsidRDefault="006E7A5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14AC3"/>
    <w:multiLevelType w:val="hybridMultilevel"/>
    <w:tmpl w:val="CC14CF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4A"/>
    <w:rsid w:val="00017374"/>
    <w:rsid w:val="000A389D"/>
    <w:rsid w:val="000C37A1"/>
    <w:rsid w:val="000F404A"/>
    <w:rsid w:val="001C5F29"/>
    <w:rsid w:val="002A560B"/>
    <w:rsid w:val="002C1A0C"/>
    <w:rsid w:val="002D7558"/>
    <w:rsid w:val="0037125D"/>
    <w:rsid w:val="00373D3F"/>
    <w:rsid w:val="00482470"/>
    <w:rsid w:val="004C6DF2"/>
    <w:rsid w:val="005914E3"/>
    <w:rsid w:val="005D3FC0"/>
    <w:rsid w:val="00676E55"/>
    <w:rsid w:val="006E7A5F"/>
    <w:rsid w:val="0071016E"/>
    <w:rsid w:val="00750FFF"/>
    <w:rsid w:val="0079427F"/>
    <w:rsid w:val="007B5A0D"/>
    <w:rsid w:val="007C57FF"/>
    <w:rsid w:val="0087798E"/>
    <w:rsid w:val="00877F10"/>
    <w:rsid w:val="00983887"/>
    <w:rsid w:val="00B56478"/>
    <w:rsid w:val="00B60718"/>
    <w:rsid w:val="00BC031A"/>
    <w:rsid w:val="00CE6B77"/>
    <w:rsid w:val="00D812DC"/>
    <w:rsid w:val="00E03682"/>
    <w:rsid w:val="00EC1CA5"/>
    <w:rsid w:val="00F7158C"/>
    <w:rsid w:val="00F833DD"/>
    <w:rsid w:val="00FC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F2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40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C1A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C1A0C"/>
  </w:style>
  <w:style w:type="paragraph" w:styleId="Pieddepage">
    <w:name w:val="footer"/>
    <w:basedOn w:val="Normal"/>
    <w:link w:val="PieddepageCar"/>
    <w:uiPriority w:val="99"/>
    <w:unhideWhenUsed/>
    <w:rsid w:val="002C1A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1A0C"/>
  </w:style>
  <w:style w:type="paragraph" w:styleId="Textedebulles">
    <w:name w:val="Balloon Text"/>
    <w:basedOn w:val="Normal"/>
    <w:link w:val="TextedebullesCar"/>
    <w:uiPriority w:val="99"/>
    <w:semiHidden/>
    <w:unhideWhenUsed/>
    <w:rsid w:val="00BC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C031A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877F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7F10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877F10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7F1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877F10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F2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40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C1A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C1A0C"/>
  </w:style>
  <w:style w:type="paragraph" w:styleId="Pieddepage">
    <w:name w:val="footer"/>
    <w:basedOn w:val="Normal"/>
    <w:link w:val="PieddepageCar"/>
    <w:uiPriority w:val="99"/>
    <w:unhideWhenUsed/>
    <w:rsid w:val="002C1A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1A0C"/>
  </w:style>
  <w:style w:type="paragraph" w:styleId="Textedebulles">
    <w:name w:val="Balloon Text"/>
    <w:basedOn w:val="Normal"/>
    <w:link w:val="TextedebullesCar"/>
    <w:uiPriority w:val="99"/>
    <w:semiHidden/>
    <w:unhideWhenUsed/>
    <w:rsid w:val="00BC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C031A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877F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7F10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877F10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7F1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877F1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Marguerite-Bourgeoys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desome2</dc:creator>
  <cp:lastModifiedBy>CSDM</cp:lastModifiedBy>
  <cp:revision>2</cp:revision>
  <dcterms:created xsi:type="dcterms:W3CDTF">2019-03-08T18:15:00Z</dcterms:created>
  <dcterms:modified xsi:type="dcterms:W3CDTF">2019-03-08T18:15:00Z</dcterms:modified>
</cp:coreProperties>
</file>