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186" w:rsidRDefault="008954A5" w:rsidP="00F755A2">
      <w:pPr>
        <w:spacing w:after="240"/>
        <w:jc w:val="center"/>
        <w:rPr>
          <w:b/>
          <w:sz w:val="24"/>
          <w:szCs w:val="24"/>
        </w:rPr>
      </w:pPr>
      <w:r w:rsidRPr="008954A5">
        <w:rPr>
          <w:b/>
          <w:sz w:val="24"/>
          <w:szCs w:val="24"/>
        </w:rPr>
        <w:t xml:space="preserve">Grille d’évaluation d’autonomie </w:t>
      </w:r>
    </w:p>
    <w:p w:rsidR="00305B36" w:rsidRDefault="00305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de l’élève : ________________________</w:t>
      </w:r>
      <w:r w:rsidR="005A0CA8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                                                      Date : _______________________________</w:t>
      </w:r>
    </w:p>
    <w:p w:rsidR="00132757" w:rsidRPr="008954A5" w:rsidRDefault="00132757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 du parent</w:t>
      </w:r>
      <w:r w:rsidR="00920A74">
        <w:rPr>
          <w:b/>
          <w:sz w:val="24"/>
          <w:szCs w:val="24"/>
        </w:rPr>
        <w:t> :</w:t>
      </w:r>
      <w:r>
        <w:rPr>
          <w:b/>
          <w:sz w:val="24"/>
          <w:szCs w:val="24"/>
        </w:rPr>
        <w:t xml:space="preserve"> __________________________________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Numéro de téléphone : ________________________</w:t>
      </w:r>
    </w:p>
    <w:tbl>
      <w:tblPr>
        <w:tblStyle w:val="Grilledutableau"/>
        <w:tblW w:w="14285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4"/>
        <w:gridCol w:w="284"/>
        <w:gridCol w:w="3685"/>
        <w:gridCol w:w="284"/>
        <w:gridCol w:w="284"/>
        <w:gridCol w:w="3684"/>
        <w:gridCol w:w="284"/>
        <w:gridCol w:w="285"/>
      </w:tblGrid>
      <w:tr w:rsidR="00956C5B" w:rsidTr="0060062C">
        <w:tc>
          <w:tcPr>
            <w:tcW w:w="1526" w:type="dxa"/>
            <w:shd w:val="clear" w:color="auto" w:fill="8DB3E2" w:themeFill="text2" w:themeFillTint="66"/>
          </w:tcPr>
          <w:p w:rsidR="00956C5B" w:rsidRPr="00010C44" w:rsidRDefault="00956C5B" w:rsidP="00010C44">
            <w:pPr>
              <w:spacing w:before="120"/>
              <w:jc w:val="center"/>
              <w:rPr>
                <w:b/>
              </w:rPr>
            </w:pPr>
            <w:r w:rsidRPr="00010C44">
              <w:rPr>
                <w:b/>
              </w:rPr>
              <w:t>TÂCHES</w:t>
            </w:r>
          </w:p>
        </w:tc>
        <w:tc>
          <w:tcPr>
            <w:tcW w:w="12759" w:type="dxa"/>
            <w:gridSpan w:val="9"/>
            <w:tcBorders>
              <w:bottom w:val="nil"/>
            </w:tcBorders>
            <w:shd w:val="clear" w:color="auto" w:fill="8DB3E2" w:themeFill="text2" w:themeFillTint="66"/>
          </w:tcPr>
          <w:p w:rsidR="00956C5B" w:rsidRPr="00010C44" w:rsidRDefault="00956C5B" w:rsidP="00010C44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AUTONOMIE PERSONNELLE</w:t>
            </w:r>
          </w:p>
          <w:p w:rsidR="00956C5B" w:rsidRPr="00010C44" w:rsidRDefault="00956C5B" w:rsidP="007D1362">
            <w:pPr>
              <w:rPr>
                <w:b/>
              </w:rPr>
            </w:pPr>
          </w:p>
        </w:tc>
      </w:tr>
      <w:tr w:rsidR="00956C5B" w:rsidTr="00A51C47">
        <w:tc>
          <w:tcPr>
            <w:tcW w:w="1526" w:type="dxa"/>
            <w:shd w:val="clear" w:color="auto" w:fill="FFFFFF" w:themeFill="background1"/>
          </w:tcPr>
          <w:p w:rsidR="00956C5B" w:rsidRPr="00283E09" w:rsidRDefault="00956C5B" w:rsidP="00010C44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253" w:type="dxa"/>
            <w:gridSpan w:val="3"/>
            <w:shd w:val="clear" w:color="auto" w:fill="FFC000"/>
          </w:tcPr>
          <w:p w:rsidR="00956C5B" w:rsidRDefault="00956C5B" w:rsidP="00010C44">
            <w:pPr>
              <w:spacing w:before="60"/>
              <w:jc w:val="center"/>
              <w:rPr>
                <w:b/>
              </w:rPr>
            </w:pPr>
            <w:r w:rsidRPr="00010C44">
              <w:rPr>
                <w:b/>
              </w:rPr>
              <w:t>Réussi</w:t>
            </w:r>
          </w:p>
          <w:p w:rsidR="00956C5B" w:rsidRPr="00010C44" w:rsidRDefault="00956C5B" w:rsidP="00907762">
            <w:pPr>
              <w:spacing w:before="6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4253" w:type="dxa"/>
            <w:gridSpan w:val="3"/>
            <w:shd w:val="clear" w:color="auto" w:fill="FFC000"/>
          </w:tcPr>
          <w:p w:rsidR="00956C5B" w:rsidRDefault="00956C5B" w:rsidP="00010C44">
            <w:pPr>
              <w:spacing w:before="60"/>
              <w:jc w:val="center"/>
              <w:rPr>
                <w:b/>
              </w:rPr>
            </w:pPr>
            <w:r w:rsidRPr="00010C44">
              <w:rPr>
                <w:b/>
              </w:rPr>
              <w:t>En émergence</w:t>
            </w:r>
          </w:p>
          <w:p w:rsidR="00956C5B" w:rsidRPr="00970347" w:rsidRDefault="00956C5B" w:rsidP="00907762">
            <w:pPr>
              <w:spacing w:before="60"/>
              <w:jc w:val="right"/>
              <w:rPr>
                <w:b/>
                <w:sz w:val="16"/>
                <w:szCs w:val="16"/>
              </w:rPr>
            </w:pPr>
            <w:r w:rsidRPr="00970347">
              <w:rPr>
                <w:b/>
                <w:sz w:val="16"/>
                <w:szCs w:val="16"/>
              </w:rPr>
              <w:t xml:space="preserve">P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70347">
              <w:rPr>
                <w:b/>
                <w:sz w:val="16"/>
                <w:szCs w:val="16"/>
              </w:rPr>
              <w:t xml:space="preserve">  E</w:t>
            </w:r>
          </w:p>
        </w:tc>
        <w:tc>
          <w:tcPr>
            <w:tcW w:w="4253" w:type="dxa"/>
            <w:gridSpan w:val="3"/>
            <w:shd w:val="clear" w:color="auto" w:fill="FFC000"/>
          </w:tcPr>
          <w:p w:rsidR="00956C5B" w:rsidRDefault="00956C5B" w:rsidP="00010C44">
            <w:pPr>
              <w:spacing w:before="60"/>
              <w:jc w:val="center"/>
              <w:rPr>
                <w:b/>
                <w:color w:val="000000" w:themeColor="text1"/>
              </w:rPr>
            </w:pPr>
            <w:r w:rsidRPr="00010C44">
              <w:rPr>
                <w:b/>
                <w:color w:val="000000" w:themeColor="text1"/>
              </w:rPr>
              <w:t>Avec difficulté</w:t>
            </w:r>
          </w:p>
          <w:p w:rsidR="00956C5B" w:rsidRPr="00010C44" w:rsidRDefault="00956C5B" w:rsidP="00956C5B">
            <w:pPr>
              <w:spacing w:before="6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P     E</w:t>
            </w:r>
          </w:p>
        </w:tc>
      </w:tr>
      <w:tr w:rsidR="00956C5B" w:rsidTr="00906AE2">
        <w:tc>
          <w:tcPr>
            <w:tcW w:w="1526" w:type="dxa"/>
            <w:shd w:val="clear" w:color="auto" w:fill="8DB3E2" w:themeFill="text2" w:themeFillTint="66"/>
          </w:tcPr>
          <w:p w:rsidR="00956C5B" w:rsidRPr="00910951" w:rsidRDefault="00956C5B" w:rsidP="007D1362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Soins personnels</w:t>
            </w:r>
          </w:p>
        </w:tc>
        <w:tc>
          <w:tcPr>
            <w:tcW w:w="3685" w:type="dxa"/>
          </w:tcPr>
          <w:p w:rsidR="00956C5B" w:rsidRPr="007C0254" w:rsidRDefault="00956C5B" w:rsidP="00032DA0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Prend soin de sa personne et</w:t>
            </w:r>
            <w:r>
              <w:rPr>
                <w:sz w:val="16"/>
                <w:szCs w:val="16"/>
              </w:rPr>
              <w:t xml:space="preserve"> maintient une apparence quotidienne propre et nette</w:t>
            </w: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56C5B" w:rsidRPr="007C0254" w:rsidRDefault="00956C5B" w:rsidP="00B16FF5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Essaie d’assurer seul ses soins personnels</w:t>
            </w:r>
            <w:r>
              <w:rPr>
                <w:sz w:val="16"/>
                <w:szCs w:val="16"/>
              </w:rPr>
              <w:t>,</w:t>
            </w:r>
            <w:r w:rsidRPr="007C0254">
              <w:rPr>
                <w:sz w:val="16"/>
                <w:szCs w:val="16"/>
              </w:rPr>
              <w:t xml:space="preserve"> mais a besoin d’aide pour certaines parties </w:t>
            </w: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A besoin d’aide pour la plupart des aspects des soins personnels</w:t>
            </w: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956C5B" w:rsidRPr="004F5A9E" w:rsidRDefault="00956C5B" w:rsidP="007D1362">
            <w:pPr>
              <w:rPr>
                <w:sz w:val="18"/>
                <w:szCs w:val="18"/>
              </w:rPr>
            </w:pPr>
          </w:p>
        </w:tc>
      </w:tr>
      <w:tr w:rsidR="00956C5B" w:rsidTr="00694358">
        <w:tc>
          <w:tcPr>
            <w:tcW w:w="1526" w:type="dxa"/>
            <w:shd w:val="clear" w:color="auto" w:fill="8DB3E2" w:themeFill="text2" w:themeFillTint="66"/>
          </w:tcPr>
          <w:p w:rsidR="00956C5B" w:rsidRPr="00910951" w:rsidRDefault="00956C5B" w:rsidP="007D136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Routine matinale</w:t>
            </w:r>
          </w:p>
        </w:tc>
        <w:tc>
          <w:tcPr>
            <w:tcW w:w="3685" w:type="dxa"/>
          </w:tcPr>
          <w:p w:rsidR="00956C5B" w:rsidRPr="007C0254" w:rsidRDefault="00956C5B" w:rsidP="00032D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réveille seul, prend sa médication, s’il y a lieu, prépare son déjeuner, quitte la maison à l’heure prévue</w:t>
            </w: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56C5B" w:rsidRPr="007C0254" w:rsidRDefault="00956C5B" w:rsidP="00B16F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besoin de rappels pour effectuer sa routine matinale</w:t>
            </w: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besoin d’aide pour effectuer sa routine</w:t>
            </w: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956C5B" w:rsidRPr="004F5A9E" w:rsidRDefault="00956C5B" w:rsidP="007D1362">
            <w:pPr>
              <w:rPr>
                <w:sz w:val="18"/>
                <w:szCs w:val="18"/>
              </w:rPr>
            </w:pPr>
          </w:p>
        </w:tc>
      </w:tr>
      <w:tr w:rsidR="00956C5B" w:rsidTr="006E5E16">
        <w:tc>
          <w:tcPr>
            <w:tcW w:w="1526" w:type="dxa"/>
            <w:shd w:val="clear" w:color="auto" w:fill="8DB3E2" w:themeFill="text2" w:themeFillTint="66"/>
          </w:tcPr>
          <w:p w:rsidR="00956C5B" w:rsidRPr="00910951" w:rsidRDefault="00956C5B" w:rsidP="007D1362">
            <w:pPr>
              <w:rPr>
                <w:b/>
                <w:sz w:val="20"/>
                <w:szCs w:val="20"/>
              </w:rPr>
            </w:pPr>
            <w:r w:rsidRPr="00010C44">
              <w:rPr>
                <w:b/>
                <w:sz w:val="20"/>
                <w:szCs w:val="20"/>
              </w:rPr>
              <w:t>Respect de ses effets personnels</w:t>
            </w:r>
          </w:p>
        </w:tc>
        <w:tc>
          <w:tcPr>
            <w:tcW w:w="3685" w:type="dxa"/>
          </w:tcPr>
          <w:p w:rsidR="00956C5B" w:rsidRPr="007D2607" w:rsidRDefault="00956C5B" w:rsidP="007D1362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Se montre soigneux envers ses biens personnels (ex</w:t>
            </w:r>
            <w:r>
              <w:rPr>
                <w:sz w:val="16"/>
                <w:szCs w:val="16"/>
              </w:rPr>
              <w:t>.</w:t>
            </w:r>
            <w:r w:rsidRPr="007D2607">
              <w:rPr>
                <w:sz w:val="16"/>
                <w:szCs w:val="16"/>
              </w:rPr>
              <w:t> : nettoie sa chambre, son sac d’école, etc.)</w:t>
            </w:r>
          </w:p>
        </w:tc>
        <w:tc>
          <w:tcPr>
            <w:tcW w:w="284" w:type="dxa"/>
          </w:tcPr>
          <w:p w:rsidR="00956C5B" w:rsidRPr="007D2607" w:rsidRDefault="00956C5B" w:rsidP="00A37FFD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56C5B" w:rsidRPr="007D2607" w:rsidRDefault="00956C5B" w:rsidP="00A37FFD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956C5B" w:rsidRPr="007D2607" w:rsidRDefault="00956C5B" w:rsidP="00A37FFD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 xml:space="preserve">A besoin de rappels ou d’aide pour soigner ses biens personnels </w:t>
            </w: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N’entretien</w:t>
            </w:r>
            <w:r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pas ses effets personnels</w:t>
            </w:r>
          </w:p>
        </w:tc>
        <w:tc>
          <w:tcPr>
            <w:tcW w:w="284" w:type="dxa"/>
          </w:tcPr>
          <w:p w:rsidR="00956C5B" w:rsidRPr="007C0254" w:rsidRDefault="00956C5B" w:rsidP="007D136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956C5B" w:rsidRPr="004F5A9E" w:rsidRDefault="00956C5B" w:rsidP="007D1362">
            <w:pPr>
              <w:rPr>
                <w:sz w:val="18"/>
                <w:szCs w:val="18"/>
              </w:rPr>
            </w:pPr>
          </w:p>
        </w:tc>
      </w:tr>
    </w:tbl>
    <w:p w:rsidR="00F755A2" w:rsidRDefault="00B52EC5" w:rsidP="0065771B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B52EC5">
        <w:rPr>
          <w:rFonts w:ascii="Calibri" w:eastAsia="Calibri" w:hAnsi="Calibri" w:cs="Times New Roman"/>
          <w:color w:val="FF0000"/>
          <w:sz w:val="24"/>
          <w:szCs w:val="24"/>
        </w:rPr>
        <w:t>Note : ajout suivi médical, infirmière, pharmacie, psychosocial…??</w:t>
      </w:r>
    </w:p>
    <w:p w:rsidR="00CF1167" w:rsidRPr="00B52EC5" w:rsidRDefault="00CF1167" w:rsidP="0065771B">
      <w:pPr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Times New Roman"/>
          <w:color w:val="FF0000"/>
          <w:sz w:val="24"/>
          <w:szCs w:val="24"/>
        </w:rPr>
        <w:t xml:space="preserve">Correction P et E – </w:t>
      </w:r>
      <w:proofErr w:type="spellStart"/>
      <w:r>
        <w:rPr>
          <w:rFonts w:ascii="Calibri" w:eastAsia="Calibri" w:hAnsi="Calibri" w:cs="Times New Roman"/>
          <w:color w:val="FF0000"/>
          <w:sz w:val="24"/>
          <w:szCs w:val="24"/>
        </w:rPr>
        <w:t>bcp</w:t>
      </w:r>
      <w:proofErr w:type="spellEnd"/>
      <w:r>
        <w:rPr>
          <w:rFonts w:ascii="Calibri" w:eastAsia="Calibri" w:hAnsi="Calibri" w:cs="Times New Roman"/>
          <w:color w:val="FF0000"/>
          <w:sz w:val="24"/>
          <w:szCs w:val="24"/>
        </w:rPr>
        <w:t xml:space="preserve"> de questions, comprend pas</w:t>
      </w:r>
    </w:p>
    <w:p w:rsidR="0065771B" w:rsidRPr="0065771B" w:rsidRDefault="0065771B" w:rsidP="00F755A2">
      <w:pPr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 w:rsidR="00136CDA"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136CDA" w:rsidRDefault="0065771B" w:rsidP="00F755A2">
      <w:pPr>
        <w:rPr>
          <w:rFonts w:ascii="Calibri" w:eastAsia="Calibri" w:hAnsi="Calibri" w:cs="Times New Roman"/>
        </w:rPr>
      </w:pP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5A2">
        <w:rPr>
          <w:rFonts w:ascii="Calibri" w:eastAsia="Calibri" w:hAnsi="Calibri" w:cs="Times New Roman"/>
        </w:rPr>
        <w:t>__________________________________________________________________________</w:t>
      </w:r>
      <w:r w:rsidRPr="0065771B">
        <w:rPr>
          <w:rFonts w:ascii="Calibri" w:eastAsia="Calibri" w:hAnsi="Calibri" w:cs="Times New Roman"/>
        </w:rPr>
        <w:t>______</w:t>
      </w:r>
      <w:r w:rsidR="003E4932">
        <w:rPr>
          <w:rFonts w:ascii="Calibri" w:eastAsia="Calibri" w:hAnsi="Calibri" w:cs="Times New Roman"/>
        </w:rPr>
        <w:t>________________________________</w:t>
      </w:r>
    </w:p>
    <w:p w:rsidR="00970FE6" w:rsidRDefault="00970FE6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tbl>
      <w:tblPr>
        <w:tblStyle w:val="Grilledutableau"/>
        <w:tblW w:w="14291" w:type="dxa"/>
        <w:tblLayout w:type="fixed"/>
        <w:tblLook w:val="04A0" w:firstRow="1" w:lastRow="0" w:firstColumn="1" w:lastColumn="0" w:noHBand="0" w:noVBand="1"/>
      </w:tblPr>
      <w:tblGrid>
        <w:gridCol w:w="1526"/>
        <w:gridCol w:w="3721"/>
        <w:gridCol w:w="292"/>
        <w:gridCol w:w="292"/>
        <w:gridCol w:w="3651"/>
        <w:gridCol w:w="274"/>
        <w:gridCol w:w="274"/>
        <w:gridCol w:w="2554"/>
        <w:gridCol w:w="292"/>
        <w:gridCol w:w="292"/>
        <w:gridCol w:w="1123"/>
      </w:tblGrid>
      <w:tr w:rsidR="00956C5B" w:rsidTr="00A16952">
        <w:trPr>
          <w:trHeight w:val="79"/>
        </w:trPr>
        <w:tc>
          <w:tcPr>
            <w:tcW w:w="1526" w:type="dxa"/>
            <w:shd w:val="clear" w:color="auto" w:fill="E5B8B7" w:themeFill="accent2" w:themeFillTint="66"/>
            <w:vAlign w:val="center"/>
          </w:tcPr>
          <w:p w:rsidR="00956C5B" w:rsidRDefault="00956C5B" w:rsidP="00E34AF2">
            <w:pPr>
              <w:spacing w:before="60"/>
              <w:jc w:val="center"/>
              <w:rPr>
                <w:b/>
              </w:rPr>
            </w:pPr>
            <w:r w:rsidRPr="00010C44">
              <w:rPr>
                <w:b/>
              </w:rPr>
              <w:lastRenderedPageBreak/>
              <w:t>TÂCHES</w:t>
            </w:r>
          </w:p>
          <w:p w:rsidR="00956C5B" w:rsidRDefault="00956C5B" w:rsidP="00E34AF2">
            <w:pPr>
              <w:spacing w:before="60"/>
              <w:jc w:val="center"/>
            </w:pPr>
          </w:p>
        </w:tc>
        <w:tc>
          <w:tcPr>
            <w:tcW w:w="12765" w:type="dxa"/>
            <w:gridSpan w:val="10"/>
            <w:shd w:val="clear" w:color="auto" w:fill="E5B8B7" w:themeFill="accent2" w:themeFillTint="66"/>
          </w:tcPr>
          <w:p w:rsidR="00956C5B" w:rsidRDefault="00956C5B" w:rsidP="00E34AF2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AUTONOMIE À LA MAISON</w:t>
            </w:r>
          </w:p>
          <w:p w:rsidR="00956C5B" w:rsidRPr="00544F76" w:rsidRDefault="00956C5B" w:rsidP="00E34AF2">
            <w:pPr>
              <w:spacing w:before="60" w:after="60"/>
              <w:jc w:val="center"/>
              <w:rPr>
                <w:b/>
              </w:rPr>
            </w:pPr>
          </w:p>
        </w:tc>
      </w:tr>
      <w:tr w:rsidR="00956C5B" w:rsidTr="001F0A09">
        <w:trPr>
          <w:trHeight w:val="79"/>
        </w:trPr>
        <w:tc>
          <w:tcPr>
            <w:tcW w:w="1526" w:type="dxa"/>
          </w:tcPr>
          <w:p w:rsidR="00956C5B" w:rsidRDefault="00956C5B" w:rsidP="00E071C2"/>
        </w:tc>
        <w:tc>
          <w:tcPr>
            <w:tcW w:w="4305" w:type="dxa"/>
            <w:gridSpan w:val="3"/>
            <w:shd w:val="clear" w:color="auto" w:fill="FFC000"/>
          </w:tcPr>
          <w:p w:rsidR="00956C5B" w:rsidRDefault="00956C5B" w:rsidP="00907762">
            <w:pPr>
              <w:jc w:val="center"/>
              <w:rPr>
                <w:b/>
              </w:rPr>
            </w:pPr>
            <w:r w:rsidRPr="00010C44">
              <w:rPr>
                <w:b/>
              </w:rPr>
              <w:t>Réussi</w:t>
            </w:r>
          </w:p>
          <w:p w:rsidR="00956C5B" w:rsidRPr="00907762" w:rsidRDefault="00956C5B" w:rsidP="00907762">
            <w:pPr>
              <w:jc w:val="right"/>
              <w:rPr>
                <w:b/>
                <w:sz w:val="16"/>
                <w:szCs w:val="16"/>
              </w:rPr>
            </w:pPr>
            <w:r w:rsidRPr="00907762">
              <w:rPr>
                <w:b/>
                <w:sz w:val="16"/>
                <w:szCs w:val="16"/>
              </w:rPr>
              <w:t xml:space="preserve">P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907762">
              <w:rPr>
                <w:b/>
                <w:sz w:val="16"/>
                <w:szCs w:val="16"/>
              </w:rPr>
              <w:t xml:space="preserve">  E</w:t>
            </w:r>
          </w:p>
        </w:tc>
        <w:tc>
          <w:tcPr>
            <w:tcW w:w="4199" w:type="dxa"/>
            <w:gridSpan w:val="3"/>
            <w:shd w:val="clear" w:color="auto" w:fill="FFC000"/>
          </w:tcPr>
          <w:p w:rsidR="00956C5B" w:rsidRDefault="00956C5B" w:rsidP="00907762">
            <w:pPr>
              <w:jc w:val="center"/>
              <w:rPr>
                <w:b/>
              </w:rPr>
            </w:pPr>
            <w:r w:rsidRPr="00010C44">
              <w:rPr>
                <w:b/>
              </w:rPr>
              <w:t>En émergence</w:t>
            </w:r>
          </w:p>
          <w:p w:rsidR="00956C5B" w:rsidRPr="00907762" w:rsidRDefault="00956C5B" w:rsidP="00907762">
            <w:pPr>
              <w:jc w:val="right"/>
              <w:rPr>
                <w:sz w:val="16"/>
                <w:szCs w:val="16"/>
              </w:rPr>
            </w:pPr>
            <w:r w:rsidRPr="00907762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3138" w:type="dxa"/>
            <w:gridSpan w:val="3"/>
            <w:shd w:val="clear" w:color="auto" w:fill="FFC000"/>
          </w:tcPr>
          <w:p w:rsidR="00956C5B" w:rsidRDefault="00956C5B" w:rsidP="0090776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Avec difficulté</w:t>
            </w:r>
          </w:p>
          <w:p w:rsidR="00956C5B" w:rsidRPr="00907762" w:rsidRDefault="00956C5B" w:rsidP="00907762">
            <w:pPr>
              <w:jc w:val="right"/>
              <w:rPr>
                <w:sz w:val="16"/>
                <w:szCs w:val="16"/>
              </w:rPr>
            </w:pPr>
            <w:r w:rsidRPr="00907762">
              <w:rPr>
                <w:b/>
                <w:color w:val="000000" w:themeColor="text1"/>
                <w:sz w:val="16"/>
                <w:szCs w:val="16"/>
              </w:rPr>
              <w:t>P     E</w:t>
            </w:r>
          </w:p>
        </w:tc>
        <w:tc>
          <w:tcPr>
            <w:tcW w:w="1123" w:type="dxa"/>
            <w:shd w:val="clear" w:color="auto" w:fill="FFC000"/>
          </w:tcPr>
          <w:p w:rsidR="00956C5B" w:rsidRPr="00B6097D" w:rsidRDefault="00956C5B" w:rsidP="00907762">
            <w:pPr>
              <w:jc w:val="center"/>
            </w:pPr>
            <w:r w:rsidRPr="00010C44">
              <w:rPr>
                <w:b/>
              </w:rPr>
              <w:t>Jamais essayé</w:t>
            </w:r>
          </w:p>
        </w:tc>
      </w:tr>
      <w:tr w:rsidR="00970347" w:rsidTr="00970347">
        <w:trPr>
          <w:trHeight w:val="982"/>
        </w:trPr>
        <w:tc>
          <w:tcPr>
            <w:tcW w:w="1526" w:type="dxa"/>
            <w:shd w:val="clear" w:color="auto" w:fill="E5B8B7" w:themeFill="accent2" w:themeFillTint="66"/>
          </w:tcPr>
          <w:p w:rsidR="00970347" w:rsidRPr="00910951" w:rsidRDefault="00970347" w:rsidP="00F755A2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Cuisine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21" w:type="dxa"/>
          </w:tcPr>
          <w:p w:rsidR="00970347" w:rsidRPr="007C0254" w:rsidRDefault="00970347" w:rsidP="00956C5B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Prépare se</w:t>
            </w:r>
            <w:r>
              <w:rPr>
                <w:sz w:val="16"/>
                <w:szCs w:val="16"/>
              </w:rPr>
              <w:t>ul des repas simples et variés (réchauffe</w:t>
            </w:r>
            <w:r w:rsidRPr="007C0254">
              <w:rPr>
                <w:sz w:val="16"/>
                <w:szCs w:val="16"/>
              </w:rPr>
              <w:t xml:space="preserve"> une boîte de conserve, fait un sandwich, prépare son lunch, prépare des céréales, coupe des fruits/légumes, </w:t>
            </w:r>
            <w:r>
              <w:rPr>
                <w:sz w:val="16"/>
                <w:szCs w:val="16"/>
              </w:rPr>
              <w:t xml:space="preserve">peut suivre des recettes simples, </w:t>
            </w:r>
            <w:r w:rsidRPr="007C0254">
              <w:rPr>
                <w:sz w:val="16"/>
                <w:szCs w:val="16"/>
              </w:rPr>
              <w:t xml:space="preserve">utilise le four ou </w:t>
            </w:r>
            <w:r w:rsidRPr="00EF4212">
              <w:rPr>
                <w:sz w:val="16"/>
                <w:szCs w:val="16"/>
              </w:rPr>
              <w:t xml:space="preserve">les </w:t>
            </w:r>
            <w:r>
              <w:rPr>
                <w:sz w:val="16"/>
                <w:szCs w:val="16"/>
              </w:rPr>
              <w:t>ronds chauffants pour des plats simples, met et débarrasse la table, l</w:t>
            </w:r>
            <w:r w:rsidRPr="007C0254">
              <w:rPr>
                <w:sz w:val="16"/>
                <w:szCs w:val="16"/>
              </w:rPr>
              <w:t>ave et essuie la vaisselle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970347" w:rsidRPr="007C0254" w:rsidRDefault="00970347" w:rsidP="003C0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Prépare </w:t>
            </w:r>
            <w:r w:rsidRPr="007C0254">
              <w:rPr>
                <w:sz w:val="16"/>
                <w:szCs w:val="16"/>
              </w:rPr>
              <w:t xml:space="preserve">un nombre limité d’aliments </w:t>
            </w:r>
            <w:r>
              <w:rPr>
                <w:sz w:val="16"/>
                <w:szCs w:val="16"/>
              </w:rPr>
              <w:t xml:space="preserve">qui demandent peu de préparation </w:t>
            </w:r>
            <w:r w:rsidRPr="007C0254">
              <w:rPr>
                <w:sz w:val="16"/>
                <w:szCs w:val="16"/>
              </w:rPr>
              <w:t>(sandwichs, céréales froides, limonade à partir de concentré)</w:t>
            </w:r>
            <w:r>
              <w:rPr>
                <w:sz w:val="16"/>
                <w:szCs w:val="16"/>
              </w:rPr>
              <w:t>,</w:t>
            </w:r>
            <w:r w:rsidRPr="007C025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sans utiliser </w:t>
            </w:r>
            <w:r w:rsidRPr="007C0254">
              <w:rPr>
                <w:sz w:val="16"/>
                <w:szCs w:val="16"/>
              </w:rPr>
              <w:t xml:space="preserve">le four ou </w:t>
            </w:r>
            <w:r w:rsidRPr="00EF4212">
              <w:rPr>
                <w:sz w:val="16"/>
                <w:szCs w:val="16"/>
              </w:rPr>
              <w:t xml:space="preserve">les </w:t>
            </w:r>
            <w:r>
              <w:rPr>
                <w:sz w:val="16"/>
                <w:szCs w:val="16"/>
              </w:rPr>
              <w:t>ronds chauffants</w:t>
            </w:r>
            <w:r w:rsidRPr="00EF4212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4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  <w:r w:rsidRPr="00735DB8">
              <w:rPr>
                <w:sz w:val="16"/>
                <w:szCs w:val="16"/>
              </w:rPr>
              <w:t>A besoin d’aide pour la préparation des plats simples</w:t>
            </w: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</w:tr>
      <w:tr w:rsidR="00970347" w:rsidTr="00970347">
        <w:trPr>
          <w:trHeight w:val="982"/>
        </w:trPr>
        <w:tc>
          <w:tcPr>
            <w:tcW w:w="1526" w:type="dxa"/>
            <w:shd w:val="clear" w:color="auto" w:fill="E5B8B7" w:themeFill="accent2" w:themeFillTint="66"/>
          </w:tcPr>
          <w:p w:rsidR="00970347" w:rsidRPr="00910951" w:rsidRDefault="00970347" w:rsidP="00F755A2">
            <w:pPr>
              <w:rPr>
                <w:b/>
                <w:sz w:val="20"/>
                <w:szCs w:val="20"/>
              </w:rPr>
            </w:pPr>
            <w:r w:rsidRPr="00910951">
              <w:rPr>
                <w:b/>
                <w:sz w:val="20"/>
                <w:szCs w:val="20"/>
              </w:rPr>
              <w:t>Entretien ménager</w:t>
            </w:r>
          </w:p>
        </w:tc>
        <w:tc>
          <w:tcPr>
            <w:tcW w:w="3721" w:type="dxa"/>
          </w:tcPr>
          <w:p w:rsidR="00970347" w:rsidRPr="007C0254" w:rsidRDefault="00970347" w:rsidP="003B7EC1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Fai</w:t>
            </w:r>
            <w:r>
              <w:rPr>
                <w:sz w:val="16"/>
                <w:szCs w:val="16"/>
              </w:rPr>
              <w:t xml:space="preserve">t </w:t>
            </w:r>
            <w:r w:rsidRPr="007C0254">
              <w:rPr>
                <w:sz w:val="16"/>
                <w:szCs w:val="16"/>
              </w:rPr>
              <w:t>plusieurs tâches dans la maison sans avoir</w:t>
            </w:r>
            <w:r>
              <w:rPr>
                <w:sz w:val="16"/>
                <w:szCs w:val="16"/>
              </w:rPr>
              <w:t xml:space="preserve"> besoin de rappels (fait le lavage, plie les vêtements et les range, fait son lit, fait sa chambre</w:t>
            </w:r>
            <w:r w:rsidRPr="007D260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passe l’aspirateur et le balai)</w:t>
            </w: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970347" w:rsidRPr="007C0254" w:rsidRDefault="00970347" w:rsidP="003C02B8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Exécute quelques tâches avec aide </w:t>
            </w:r>
            <w:r w:rsidRPr="00FA0F9D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suite à des rappels occasionnels </w:t>
            </w:r>
          </w:p>
        </w:tc>
        <w:tc>
          <w:tcPr>
            <w:tcW w:w="274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970347" w:rsidRPr="007C0254" w:rsidRDefault="00970347" w:rsidP="00E1156D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Ne fai</w:t>
            </w:r>
            <w:r>
              <w:rPr>
                <w:sz w:val="16"/>
                <w:szCs w:val="16"/>
              </w:rPr>
              <w:t>t</w:t>
            </w:r>
            <w:r w:rsidRPr="007C0254">
              <w:rPr>
                <w:sz w:val="16"/>
                <w:szCs w:val="16"/>
              </w:rPr>
              <w:t xml:space="preserve"> pas d’entretien ménager</w:t>
            </w: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970347" w:rsidRDefault="00970347" w:rsidP="009C28EC">
            <w:pPr>
              <w:rPr>
                <w:sz w:val="18"/>
                <w:szCs w:val="18"/>
              </w:rPr>
            </w:pPr>
          </w:p>
          <w:p w:rsidR="00970347" w:rsidRDefault="00970347" w:rsidP="009C28EC">
            <w:pPr>
              <w:rPr>
                <w:sz w:val="18"/>
                <w:szCs w:val="18"/>
              </w:rPr>
            </w:pPr>
          </w:p>
          <w:p w:rsidR="00970347" w:rsidRDefault="00970347" w:rsidP="009C28EC">
            <w:pPr>
              <w:rPr>
                <w:sz w:val="18"/>
                <w:szCs w:val="18"/>
              </w:rPr>
            </w:pPr>
          </w:p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</w:tr>
      <w:tr w:rsidR="00970347" w:rsidTr="00970347">
        <w:trPr>
          <w:trHeight w:val="714"/>
        </w:trPr>
        <w:tc>
          <w:tcPr>
            <w:tcW w:w="1526" w:type="dxa"/>
            <w:shd w:val="clear" w:color="auto" w:fill="E5B8B7" w:themeFill="accent2" w:themeFillTint="66"/>
          </w:tcPr>
          <w:p w:rsidR="00970347" w:rsidRPr="00910951" w:rsidRDefault="00970347" w:rsidP="009C28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Aides technologiques</w:t>
            </w:r>
          </w:p>
        </w:tc>
        <w:tc>
          <w:tcPr>
            <w:tcW w:w="3721" w:type="dxa"/>
          </w:tcPr>
          <w:p w:rsidR="00970347" w:rsidRPr="007C0254" w:rsidRDefault="00970347" w:rsidP="00956C5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Possède et utilise les outils technologiques : réveil</w:t>
            </w:r>
            <w:r w:rsidR="00867CB7">
              <w:rPr>
                <w:sz w:val="16"/>
                <w:szCs w:val="16"/>
              </w:rPr>
              <w:t>le-</w:t>
            </w:r>
            <w:r>
              <w:rPr>
                <w:sz w:val="16"/>
                <w:szCs w:val="16"/>
              </w:rPr>
              <w:t xml:space="preserve"> matin, système lumineux (sonnette de </w:t>
            </w:r>
            <w:r w:rsidR="00956C5B">
              <w:rPr>
                <w:sz w:val="16"/>
                <w:szCs w:val="16"/>
              </w:rPr>
              <w:t xml:space="preserve">porte, téléphone, alarme de feu), </w:t>
            </w:r>
            <w:r>
              <w:rPr>
                <w:sz w:val="16"/>
                <w:szCs w:val="16"/>
              </w:rPr>
              <w:t>ordinateur</w:t>
            </w: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3651" w:type="dxa"/>
          </w:tcPr>
          <w:p w:rsidR="00970347" w:rsidRPr="007C0254" w:rsidRDefault="00970347" w:rsidP="00E03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Possède </w:t>
            </w:r>
            <w:r w:rsidR="00E031E1">
              <w:rPr>
                <w:sz w:val="16"/>
                <w:szCs w:val="16"/>
              </w:rPr>
              <w:t>mais</w:t>
            </w:r>
            <w:r>
              <w:rPr>
                <w:sz w:val="16"/>
                <w:szCs w:val="16"/>
              </w:rPr>
              <w:t xml:space="preserve"> n’utilise pas les outils technologiques</w:t>
            </w:r>
          </w:p>
        </w:tc>
        <w:tc>
          <w:tcPr>
            <w:tcW w:w="274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74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554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 possède pas les outils technologiques </w:t>
            </w: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292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</w:tcPr>
          <w:p w:rsidR="00970347" w:rsidRPr="007C0254" w:rsidRDefault="00970347" w:rsidP="009C28EC">
            <w:pPr>
              <w:rPr>
                <w:sz w:val="16"/>
                <w:szCs w:val="16"/>
              </w:rPr>
            </w:pPr>
          </w:p>
        </w:tc>
      </w:tr>
    </w:tbl>
    <w:p w:rsidR="00E071C2" w:rsidRDefault="00E071C2" w:rsidP="003E4932">
      <w:pPr>
        <w:rPr>
          <w:rFonts w:ascii="Calibri" w:eastAsia="Calibri" w:hAnsi="Calibri" w:cs="Times New Roman"/>
        </w:rPr>
      </w:pPr>
    </w:p>
    <w:p w:rsidR="00F755A2" w:rsidRPr="0065771B" w:rsidRDefault="00F755A2" w:rsidP="00F755A2">
      <w:pPr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F755A2" w:rsidRDefault="00F755A2" w:rsidP="00F755A2">
      <w:pPr>
        <w:rPr>
          <w:rFonts w:ascii="Calibri" w:eastAsia="Calibri" w:hAnsi="Calibri" w:cs="Times New Roman"/>
        </w:rPr>
      </w:pP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</w:t>
      </w:r>
      <w:r w:rsidRPr="0065771B">
        <w:rPr>
          <w:rFonts w:ascii="Calibri" w:eastAsia="Calibri" w:hAnsi="Calibri" w:cs="Times New Roman"/>
        </w:rPr>
        <w:t>______</w:t>
      </w:r>
      <w:r>
        <w:rPr>
          <w:rFonts w:ascii="Calibri" w:eastAsia="Calibri" w:hAnsi="Calibri" w:cs="Times New Roman"/>
        </w:rPr>
        <w:t>________________________________</w:t>
      </w:r>
    </w:p>
    <w:p w:rsidR="00247054" w:rsidRDefault="00247054">
      <w:pPr>
        <w:rPr>
          <w:b/>
          <w:highlight w:val="green"/>
          <w:u w:val="single"/>
        </w:rPr>
      </w:pPr>
    </w:p>
    <w:p w:rsidR="00247054" w:rsidRDefault="00247054">
      <w:pPr>
        <w:rPr>
          <w:b/>
          <w:highlight w:val="green"/>
          <w:u w:val="single"/>
        </w:rPr>
      </w:pPr>
    </w:p>
    <w:p w:rsidR="00247054" w:rsidRDefault="00247054">
      <w:pPr>
        <w:rPr>
          <w:b/>
          <w:highlight w:val="green"/>
          <w:u w:val="single"/>
        </w:rPr>
      </w:pPr>
    </w:p>
    <w:p w:rsidR="00247054" w:rsidRPr="00353B42" w:rsidRDefault="00247054">
      <w:pPr>
        <w:rPr>
          <w:b/>
          <w:sz w:val="16"/>
          <w:szCs w:val="16"/>
          <w:highlight w:val="green"/>
          <w:u w:val="single"/>
        </w:rPr>
      </w:pPr>
    </w:p>
    <w:tbl>
      <w:tblPr>
        <w:tblStyle w:val="Grilledutableau"/>
        <w:tblW w:w="14379" w:type="dxa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378"/>
        <w:gridCol w:w="331"/>
        <w:gridCol w:w="3496"/>
        <w:gridCol w:w="284"/>
        <w:gridCol w:w="284"/>
        <w:gridCol w:w="2551"/>
        <w:gridCol w:w="284"/>
        <w:gridCol w:w="284"/>
        <w:gridCol w:w="1134"/>
      </w:tblGrid>
      <w:tr w:rsidR="00E031E1" w:rsidRPr="00593E0A" w:rsidTr="009C4DC3">
        <w:tc>
          <w:tcPr>
            <w:tcW w:w="1668" w:type="dxa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E031E1" w:rsidRPr="009628D8" w:rsidRDefault="00E031E1" w:rsidP="00A772E6">
            <w:pPr>
              <w:spacing w:after="200" w:line="276" w:lineRule="auto"/>
              <w:jc w:val="center"/>
            </w:pPr>
            <w:r w:rsidRPr="00010C44">
              <w:rPr>
                <w:b/>
              </w:rPr>
              <w:lastRenderedPageBreak/>
              <w:t>TÂCHES</w:t>
            </w:r>
          </w:p>
        </w:tc>
        <w:tc>
          <w:tcPr>
            <w:tcW w:w="12711" w:type="dxa"/>
            <w:gridSpan w:val="10"/>
            <w:tcBorders>
              <w:top w:val="single" w:sz="4" w:space="0" w:color="auto"/>
            </w:tcBorders>
            <w:shd w:val="clear" w:color="auto" w:fill="92CDDC" w:themeFill="accent5" w:themeFillTint="99"/>
          </w:tcPr>
          <w:p w:rsidR="00E031E1" w:rsidRPr="009628D8" w:rsidRDefault="00E031E1" w:rsidP="00A772E6">
            <w:pPr>
              <w:spacing w:after="200" w:line="276" w:lineRule="auto"/>
              <w:jc w:val="center"/>
            </w:pPr>
            <w:r>
              <w:rPr>
                <w:b/>
              </w:rPr>
              <w:t>COMMUNICATION FONCTIONNELLE</w:t>
            </w:r>
          </w:p>
        </w:tc>
      </w:tr>
      <w:tr w:rsidR="00E031E1" w:rsidRPr="009628D8" w:rsidTr="00263771">
        <w:tc>
          <w:tcPr>
            <w:tcW w:w="1668" w:type="dxa"/>
          </w:tcPr>
          <w:p w:rsidR="00E031E1" w:rsidRDefault="00E031E1" w:rsidP="009C28EC">
            <w:pPr>
              <w:rPr>
                <w:b/>
              </w:rPr>
            </w:pPr>
          </w:p>
          <w:p w:rsidR="00E031E1" w:rsidRPr="00283E09" w:rsidRDefault="00E031E1" w:rsidP="009C28EC">
            <w:pPr>
              <w:rPr>
                <w:b/>
              </w:rPr>
            </w:pPr>
          </w:p>
        </w:tc>
        <w:tc>
          <w:tcPr>
            <w:tcW w:w="3685" w:type="dxa"/>
            <w:tcBorders>
              <w:right w:val="nil"/>
            </w:tcBorders>
            <w:shd w:val="clear" w:color="auto" w:fill="FFC000"/>
          </w:tcPr>
          <w:p w:rsidR="00E031E1" w:rsidRDefault="00E031E1" w:rsidP="00907762">
            <w:pPr>
              <w:jc w:val="center"/>
              <w:rPr>
                <w:b/>
              </w:rPr>
            </w:pPr>
            <w:r w:rsidRPr="00010C44">
              <w:rPr>
                <w:b/>
              </w:rPr>
              <w:t>Réussi</w:t>
            </w:r>
          </w:p>
          <w:p w:rsidR="00E031E1" w:rsidRPr="00907762" w:rsidRDefault="00E031E1" w:rsidP="00D860D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378" w:type="dxa"/>
            <w:tcBorders>
              <w:left w:val="nil"/>
              <w:right w:val="nil"/>
            </w:tcBorders>
            <w:shd w:val="clear" w:color="auto" w:fill="FFC000"/>
          </w:tcPr>
          <w:p w:rsidR="00E031E1" w:rsidRDefault="00E031E1" w:rsidP="00907762">
            <w:pPr>
              <w:jc w:val="center"/>
              <w:rPr>
                <w:b/>
              </w:rPr>
            </w:pPr>
          </w:p>
          <w:p w:rsidR="00E031E1" w:rsidRPr="00D860DD" w:rsidRDefault="00E031E1" w:rsidP="00907762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P</w:t>
            </w:r>
          </w:p>
        </w:tc>
        <w:tc>
          <w:tcPr>
            <w:tcW w:w="331" w:type="dxa"/>
            <w:tcBorders>
              <w:left w:val="nil"/>
              <w:right w:val="single" w:sz="4" w:space="0" w:color="auto"/>
            </w:tcBorders>
            <w:shd w:val="clear" w:color="auto" w:fill="FFC000"/>
          </w:tcPr>
          <w:p w:rsidR="00E031E1" w:rsidRDefault="00E031E1" w:rsidP="00907762">
            <w:pPr>
              <w:jc w:val="center"/>
              <w:rPr>
                <w:b/>
              </w:rPr>
            </w:pPr>
          </w:p>
          <w:p w:rsidR="00E031E1" w:rsidRPr="00D860DD" w:rsidRDefault="00E031E1" w:rsidP="00907762">
            <w:pPr>
              <w:jc w:val="center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4064" w:type="dxa"/>
            <w:gridSpan w:val="3"/>
            <w:tcBorders>
              <w:left w:val="single" w:sz="4" w:space="0" w:color="auto"/>
            </w:tcBorders>
            <w:shd w:val="clear" w:color="auto" w:fill="FFC000"/>
          </w:tcPr>
          <w:p w:rsidR="00E031E1" w:rsidRDefault="00E031E1" w:rsidP="00907762">
            <w:pPr>
              <w:jc w:val="center"/>
              <w:rPr>
                <w:b/>
              </w:rPr>
            </w:pPr>
            <w:r w:rsidRPr="00010C44">
              <w:rPr>
                <w:b/>
              </w:rPr>
              <w:t>En émergence</w:t>
            </w:r>
          </w:p>
          <w:p w:rsidR="00E031E1" w:rsidRPr="00D860DD" w:rsidRDefault="00E031E1" w:rsidP="00D860DD">
            <w:pPr>
              <w:jc w:val="right"/>
              <w:rPr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3119" w:type="dxa"/>
            <w:gridSpan w:val="3"/>
            <w:shd w:val="clear" w:color="auto" w:fill="FFC000"/>
          </w:tcPr>
          <w:p w:rsidR="00E031E1" w:rsidRDefault="00E031E1" w:rsidP="00907762">
            <w:pPr>
              <w:jc w:val="center"/>
              <w:rPr>
                <w:b/>
              </w:rPr>
            </w:pPr>
            <w:r>
              <w:rPr>
                <w:b/>
              </w:rPr>
              <w:t>Avec difficulté</w:t>
            </w:r>
          </w:p>
          <w:p w:rsidR="00E031E1" w:rsidRPr="00D860DD" w:rsidRDefault="00E031E1" w:rsidP="00D860DD">
            <w:pPr>
              <w:jc w:val="right"/>
              <w:rPr>
                <w:b/>
                <w:sz w:val="16"/>
                <w:szCs w:val="16"/>
              </w:rPr>
            </w:pPr>
            <w:r w:rsidRPr="00D860DD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1134" w:type="dxa"/>
            <w:shd w:val="clear" w:color="auto" w:fill="FFC000"/>
          </w:tcPr>
          <w:p w:rsidR="00E031E1" w:rsidRPr="00395288" w:rsidRDefault="00E031E1" w:rsidP="00907762">
            <w:pPr>
              <w:jc w:val="center"/>
              <w:rPr>
                <w:sz w:val="16"/>
                <w:szCs w:val="16"/>
              </w:rPr>
            </w:pPr>
            <w:r w:rsidRPr="00010C44">
              <w:rPr>
                <w:b/>
              </w:rPr>
              <w:t>Jamais essayé</w:t>
            </w:r>
          </w:p>
        </w:tc>
      </w:tr>
      <w:tr w:rsidR="00907762" w:rsidRPr="009628D8" w:rsidTr="00907762">
        <w:tc>
          <w:tcPr>
            <w:tcW w:w="1668" w:type="dxa"/>
            <w:shd w:val="clear" w:color="auto" w:fill="92CDDC" w:themeFill="accent5" w:themeFillTint="99"/>
          </w:tcPr>
          <w:p w:rsidR="00907762" w:rsidRDefault="00907762" w:rsidP="009C28EC">
            <w:pPr>
              <w:rPr>
                <w:b/>
                <w:sz w:val="20"/>
              </w:rPr>
            </w:pPr>
            <w:r w:rsidRPr="00E745E4">
              <w:rPr>
                <w:b/>
                <w:sz w:val="20"/>
              </w:rPr>
              <w:t xml:space="preserve">Communiquer ses besoins </w:t>
            </w:r>
            <w:r>
              <w:rPr>
                <w:b/>
                <w:sz w:val="20"/>
              </w:rPr>
              <w:t>et émotions</w:t>
            </w:r>
          </w:p>
          <w:p w:rsidR="00907762" w:rsidRPr="00E745E4" w:rsidRDefault="00907762" w:rsidP="009C28EC">
            <w:pPr>
              <w:rPr>
                <w:b/>
                <w:sz w:val="20"/>
              </w:rPr>
            </w:pPr>
          </w:p>
        </w:tc>
        <w:tc>
          <w:tcPr>
            <w:tcW w:w="3685" w:type="dxa"/>
          </w:tcPr>
          <w:p w:rsidR="00907762" w:rsidRPr="00395288" w:rsidRDefault="00907762" w:rsidP="00B43B47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 xml:space="preserve">Communique </w:t>
            </w:r>
            <w:r w:rsidRPr="007D2607">
              <w:rPr>
                <w:sz w:val="16"/>
                <w:szCs w:val="16"/>
              </w:rPr>
              <w:t xml:space="preserve">clairement ses besoins </w:t>
            </w:r>
            <w:r>
              <w:rPr>
                <w:sz w:val="16"/>
                <w:szCs w:val="16"/>
              </w:rPr>
              <w:t>et ses émotions</w:t>
            </w:r>
          </w:p>
        </w:tc>
        <w:tc>
          <w:tcPr>
            <w:tcW w:w="378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907762" w:rsidRPr="00395288" w:rsidRDefault="00907762" w:rsidP="00B43B47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>Essai</w:t>
            </w:r>
            <w:r w:rsidR="00867CB7">
              <w:rPr>
                <w:sz w:val="16"/>
                <w:szCs w:val="16"/>
              </w:rPr>
              <w:t>e</w:t>
            </w:r>
            <w:r w:rsidRPr="00395288">
              <w:rPr>
                <w:sz w:val="16"/>
                <w:szCs w:val="16"/>
              </w:rPr>
              <w:t xml:space="preserve"> de communiquer ses besoins</w:t>
            </w:r>
            <w:r>
              <w:rPr>
                <w:sz w:val="16"/>
                <w:szCs w:val="16"/>
              </w:rPr>
              <w:t xml:space="preserve"> et émotions </w:t>
            </w:r>
            <w:r w:rsidRPr="00395288">
              <w:rPr>
                <w:sz w:val="16"/>
                <w:szCs w:val="16"/>
              </w:rPr>
              <w:t xml:space="preserve">mais n’est pas toujours compréhensible </w:t>
            </w:r>
            <w:r w:rsidRPr="007343D5">
              <w:rPr>
                <w:sz w:val="16"/>
                <w:szCs w:val="16"/>
                <w:u w:val="single"/>
              </w:rPr>
              <w:t>ou</w:t>
            </w:r>
            <w:r w:rsidRPr="00395288">
              <w:rPr>
                <w:sz w:val="16"/>
                <w:szCs w:val="16"/>
              </w:rPr>
              <w:t xml:space="preserve"> </w:t>
            </w:r>
            <w:r w:rsidR="00867CB7">
              <w:rPr>
                <w:sz w:val="16"/>
                <w:szCs w:val="16"/>
              </w:rPr>
              <w:t xml:space="preserve">en </w:t>
            </w:r>
            <w:r w:rsidRPr="00395288">
              <w:rPr>
                <w:sz w:val="16"/>
                <w:szCs w:val="16"/>
              </w:rPr>
              <w:t>communique certains</w:t>
            </w:r>
            <w:r w:rsidR="00867CB7">
              <w:rPr>
                <w:sz w:val="16"/>
                <w:szCs w:val="16"/>
              </w:rPr>
              <w:t>,</w:t>
            </w:r>
            <w:r w:rsidRPr="00395288">
              <w:rPr>
                <w:sz w:val="16"/>
                <w:szCs w:val="16"/>
              </w:rPr>
              <w:t xml:space="preserve"> mais pas d’autres</w:t>
            </w: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07762" w:rsidRPr="00395288" w:rsidRDefault="00907762" w:rsidP="00B43B47">
            <w:pPr>
              <w:rPr>
                <w:sz w:val="16"/>
                <w:szCs w:val="16"/>
              </w:rPr>
            </w:pPr>
            <w:r w:rsidRPr="00395288">
              <w:rPr>
                <w:sz w:val="16"/>
                <w:szCs w:val="16"/>
              </w:rPr>
              <w:t>Ne réussi</w:t>
            </w:r>
            <w:r>
              <w:rPr>
                <w:sz w:val="16"/>
                <w:szCs w:val="16"/>
              </w:rPr>
              <w:t>t</w:t>
            </w:r>
            <w:r w:rsidRPr="00395288">
              <w:rPr>
                <w:sz w:val="16"/>
                <w:szCs w:val="16"/>
              </w:rPr>
              <w:t xml:space="preserve"> pas à communiquer ses </w:t>
            </w:r>
            <w:r>
              <w:rPr>
                <w:sz w:val="16"/>
                <w:szCs w:val="16"/>
              </w:rPr>
              <w:t>besoins et émotions</w:t>
            </w: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</w:tr>
      <w:tr w:rsidR="00907762" w:rsidRPr="009628D8" w:rsidTr="00907762">
        <w:tc>
          <w:tcPr>
            <w:tcW w:w="1668" w:type="dxa"/>
            <w:shd w:val="clear" w:color="auto" w:fill="92CDDC" w:themeFill="accent5" w:themeFillTint="99"/>
          </w:tcPr>
          <w:p w:rsidR="00907762" w:rsidRPr="00E745E4" w:rsidRDefault="00907762" w:rsidP="00B43B47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 xml:space="preserve">Communication avec </w:t>
            </w:r>
            <w:r w:rsidRPr="00E745E4">
              <w:rPr>
                <w:b/>
                <w:sz w:val="20"/>
                <w:szCs w:val="20"/>
              </w:rPr>
              <w:t>des proches</w:t>
            </w:r>
          </w:p>
        </w:tc>
        <w:tc>
          <w:tcPr>
            <w:tcW w:w="3685" w:type="dxa"/>
          </w:tcPr>
          <w:p w:rsidR="00907762" w:rsidRPr="00395288" w:rsidRDefault="00907762" w:rsidP="00B43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Communique avec </w:t>
            </w:r>
            <w:r w:rsidRPr="00735110">
              <w:rPr>
                <w:sz w:val="16"/>
                <w:szCs w:val="16"/>
              </w:rPr>
              <w:t>ses proches et interagi</w:t>
            </w:r>
            <w:r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avec eux de façon positive</w:t>
            </w:r>
          </w:p>
        </w:tc>
        <w:tc>
          <w:tcPr>
            <w:tcW w:w="378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907762" w:rsidRPr="00395288" w:rsidRDefault="00907762" w:rsidP="00B43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peu d</w:t>
            </w:r>
            <w:r w:rsidRPr="00735110">
              <w:rPr>
                <w:sz w:val="16"/>
                <w:szCs w:val="16"/>
              </w:rPr>
              <w:t xml:space="preserve">’interaction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peut parfois réagir négativement à leur présence</w:t>
            </w: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07762" w:rsidRPr="00395288" w:rsidRDefault="00907762" w:rsidP="00B43B47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 rarement des interactions positives avec des proches</w:t>
            </w: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</w:tr>
      <w:tr w:rsidR="00907762" w:rsidRPr="009628D8" w:rsidTr="00907762">
        <w:tc>
          <w:tcPr>
            <w:tcW w:w="1668" w:type="dxa"/>
            <w:shd w:val="clear" w:color="auto" w:fill="92CDDC" w:themeFill="accent5" w:themeFillTint="99"/>
          </w:tcPr>
          <w:p w:rsidR="00907762" w:rsidRPr="00E745E4" w:rsidRDefault="00E031E1" w:rsidP="009C28EC">
            <w:pPr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Interaction</w:t>
            </w:r>
            <w:r w:rsidR="00907762">
              <w:rPr>
                <w:b/>
                <w:sz w:val="20"/>
                <w:szCs w:val="20"/>
              </w:rPr>
              <w:t xml:space="preserve"> a</w:t>
            </w:r>
            <w:r w:rsidR="00907762" w:rsidRPr="00E745E4">
              <w:rPr>
                <w:b/>
                <w:sz w:val="20"/>
                <w:szCs w:val="20"/>
              </w:rPr>
              <w:t>vec des étrangers</w:t>
            </w:r>
          </w:p>
        </w:tc>
        <w:tc>
          <w:tcPr>
            <w:tcW w:w="3685" w:type="dxa"/>
          </w:tcPr>
          <w:p w:rsidR="00907762" w:rsidRPr="00395288" w:rsidRDefault="00E031E1" w:rsidP="00E03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Interagit</w:t>
            </w:r>
            <w:r w:rsidR="00907762">
              <w:rPr>
                <w:sz w:val="16"/>
                <w:szCs w:val="16"/>
              </w:rPr>
              <w:t xml:space="preserve"> adéquatement lors</w:t>
            </w:r>
            <w:r>
              <w:rPr>
                <w:sz w:val="16"/>
                <w:szCs w:val="16"/>
              </w:rPr>
              <w:t xml:space="preserve">qu’il est en contact avec </w:t>
            </w:r>
            <w:r w:rsidR="00907762">
              <w:rPr>
                <w:sz w:val="16"/>
                <w:szCs w:val="16"/>
              </w:rPr>
              <w:t>des étrangers (</w:t>
            </w:r>
            <w:r w:rsidR="00907762" w:rsidRPr="00D90756">
              <w:rPr>
                <w:sz w:val="16"/>
                <w:szCs w:val="16"/>
              </w:rPr>
              <w:t>limite le contact à la poignée de main, adopte une distance sociale acceptable</w:t>
            </w:r>
            <w:r w:rsidR="00907762">
              <w:rPr>
                <w:sz w:val="16"/>
                <w:szCs w:val="16"/>
              </w:rPr>
              <w:t>)</w:t>
            </w:r>
          </w:p>
        </w:tc>
        <w:tc>
          <w:tcPr>
            <w:tcW w:w="378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907762" w:rsidRPr="00395288" w:rsidRDefault="00907762" w:rsidP="00B43B47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A des interactions parfois inadéquates (ex</w:t>
            </w:r>
            <w:r>
              <w:rPr>
                <w:sz w:val="16"/>
                <w:szCs w:val="16"/>
              </w:rPr>
              <w:t>.</w:t>
            </w:r>
            <w:r w:rsidRPr="007D2607">
              <w:rPr>
                <w:sz w:val="16"/>
                <w:szCs w:val="16"/>
              </w:rPr>
              <w:t> : trop curieux, trop affectueux…)</w:t>
            </w: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907762" w:rsidRPr="00395288" w:rsidRDefault="00907762" w:rsidP="00413C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 rarement des interactions adéquates avec des proches </w:t>
            </w: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07762" w:rsidRPr="00395288" w:rsidRDefault="00907762" w:rsidP="009C28EC">
            <w:pPr>
              <w:rPr>
                <w:sz w:val="16"/>
                <w:szCs w:val="16"/>
              </w:rPr>
            </w:pPr>
          </w:p>
        </w:tc>
      </w:tr>
      <w:tr w:rsidR="00E031E1" w:rsidRPr="009628D8" w:rsidTr="00907762">
        <w:tc>
          <w:tcPr>
            <w:tcW w:w="1668" w:type="dxa"/>
            <w:shd w:val="clear" w:color="auto" w:fill="92CDDC" w:themeFill="accent5" w:themeFillTint="99"/>
          </w:tcPr>
          <w:p w:rsidR="00E031E1" w:rsidRPr="00E745E4" w:rsidRDefault="00E031E1" w:rsidP="00C944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Communication avec les </w:t>
            </w:r>
            <w:proofErr w:type="spellStart"/>
            <w:r>
              <w:rPr>
                <w:b/>
                <w:sz w:val="20"/>
                <w:szCs w:val="20"/>
              </w:rPr>
              <w:t>entendants</w:t>
            </w:r>
            <w:proofErr w:type="spellEnd"/>
          </w:p>
        </w:tc>
        <w:tc>
          <w:tcPr>
            <w:tcW w:w="3685" w:type="dxa"/>
          </w:tcPr>
          <w:p w:rsidR="00E031E1" w:rsidRDefault="00E031E1" w:rsidP="00C944BC">
            <w:pPr>
              <w:rPr>
                <w:sz w:val="16"/>
                <w:szCs w:val="16"/>
              </w:rPr>
            </w:pPr>
            <w:r w:rsidRPr="00667912">
              <w:rPr>
                <w:sz w:val="16"/>
                <w:szCs w:val="16"/>
              </w:rPr>
              <w:t>Se débrouille po</w:t>
            </w:r>
            <w:r>
              <w:rPr>
                <w:sz w:val="16"/>
                <w:szCs w:val="16"/>
              </w:rPr>
              <w:t xml:space="preserve">ur se faire comprendre par les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667912">
              <w:rPr>
                <w:sz w:val="16"/>
                <w:szCs w:val="16"/>
              </w:rPr>
              <w:t>ntendants</w:t>
            </w:r>
            <w:proofErr w:type="spellEnd"/>
            <w:r>
              <w:rPr>
                <w:sz w:val="16"/>
                <w:szCs w:val="16"/>
              </w:rPr>
              <w:t xml:space="preserve"> qui ne connaissent pas la LSQ</w:t>
            </w:r>
          </w:p>
        </w:tc>
        <w:tc>
          <w:tcPr>
            <w:tcW w:w="378" w:type="dxa"/>
          </w:tcPr>
          <w:p w:rsidR="00E031E1" w:rsidRPr="00395288" w:rsidRDefault="00E031E1" w:rsidP="00C944BC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:rsidR="00E031E1" w:rsidRPr="00395288" w:rsidRDefault="00E031E1" w:rsidP="00C944BC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E031E1" w:rsidRPr="00735110" w:rsidRDefault="00E031E1" w:rsidP="00C944BC">
            <w:pPr>
              <w:rPr>
                <w:sz w:val="16"/>
                <w:szCs w:val="16"/>
              </w:rPr>
            </w:pPr>
            <w:r w:rsidRPr="00667912">
              <w:rPr>
                <w:sz w:val="16"/>
                <w:szCs w:val="16"/>
              </w:rPr>
              <w:t>A besoin d’aide po</w:t>
            </w:r>
            <w:r>
              <w:rPr>
                <w:sz w:val="16"/>
                <w:szCs w:val="16"/>
              </w:rPr>
              <w:t xml:space="preserve">ur se faire comprendre par les </w:t>
            </w:r>
            <w:proofErr w:type="spellStart"/>
            <w:r>
              <w:rPr>
                <w:sz w:val="16"/>
                <w:szCs w:val="16"/>
              </w:rPr>
              <w:t>e</w:t>
            </w:r>
            <w:r w:rsidRPr="00667912">
              <w:rPr>
                <w:sz w:val="16"/>
                <w:szCs w:val="16"/>
              </w:rPr>
              <w:t>ntendant</w:t>
            </w:r>
            <w:r>
              <w:rPr>
                <w:sz w:val="16"/>
                <w:szCs w:val="16"/>
              </w:rPr>
              <w:t>s</w:t>
            </w:r>
            <w:proofErr w:type="spellEnd"/>
            <w:r>
              <w:rPr>
                <w:sz w:val="16"/>
                <w:szCs w:val="16"/>
              </w:rPr>
              <w:t xml:space="preserve"> qui ne connaissent pas la LSQ</w:t>
            </w:r>
          </w:p>
        </w:tc>
        <w:tc>
          <w:tcPr>
            <w:tcW w:w="284" w:type="dxa"/>
          </w:tcPr>
          <w:p w:rsidR="00E031E1" w:rsidRPr="00395288" w:rsidRDefault="00E031E1" w:rsidP="00C944B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395288" w:rsidRDefault="00E031E1" w:rsidP="00C944B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E031E1" w:rsidRDefault="00E031E1" w:rsidP="00C94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N’a pas d’échange avec les </w:t>
            </w:r>
          </w:p>
          <w:p w:rsidR="00E031E1" w:rsidRPr="00667912" w:rsidRDefault="00E031E1" w:rsidP="00C944BC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</w:t>
            </w:r>
            <w:r w:rsidRPr="00667912">
              <w:rPr>
                <w:sz w:val="16"/>
                <w:szCs w:val="16"/>
              </w:rPr>
              <w:t>ntendants</w:t>
            </w:r>
            <w:proofErr w:type="spellEnd"/>
            <w:r>
              <w:rPr>
                <w:sz w:val="16"/>
                <w:szCs w:val="16"/>
              </w:rPr>
              <w:t xml:space="preserve"> qui ne connaissent pas la LSQ</w:t>
            </w:r>
          </w:p>
        </w:tc>
        <w:tc>
          <w:tcPr>
            <w:tcW w:w="284" w:type="dxa"/>
          </w:tcPr>
          <w:p w:rsidR="00E031E1" w:rsidRPr="00395288" w:rsidRDefault="00E031E1" w:rsidP="00C944B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395288" w:rsidRDefault="00E031E1" w:rsidP="00C944B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1E1" w:rsidRPr="00395288" w:rsidRDefault="00E031E1" w:rsidP="00C944BC">
            <w:pPr>
              <w:rPr>
                <w:sz w:val="16"/>
                <w:szCs w:val="16"/>
              </w:rPr>
            </w:pPr>
          </w:p>
        </w:tc>
      </w:tr>
      <w:tr w:rsidR="00E031E1" w:rsidRPr="009628D8" w:rsidTr="00907762">
        <w:tc>
          <w:tcPr>
            <w:tcW w:w="1668" w:type="dxa"/>
            <w:shd w:val="clear" w:color="auto" w:fill="92CDDC" w:themeFill="accent5" w:themeFillTint="99"/>
          </w:tcPr>
          <w:p w:rsidR="00E031E1" w:rsidRDefault="00E031E1" w:rsidP="009C28E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 xml:space="preserve">Utilisation d’appareil de communication </w:t>
            </w:r>
          </w:p>
        </w:tc>
        <w:tc>
          <w:tcPr>
            <w:tcW w:w="3685" w:type="dxa"/>
          </w:tcPr>
          <w:p w:rsidR="00E031E1" w:rsidRDefault="00E031E1" w:rsidP="00B43B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Communique seul à </w:t>
            </w:r>
            <w:r w:rsidRPr="00735110">
              <w:rPr>
                <w:sz w:val="16"/>
                <w:szCs w:val="16"/>
              </w:rPr>
              <w:t>des fins sociales</w:t>
            </w:r>
            <w:r>
              <w:rPr>
                <w:sz w:val="16"/>
                <w:szCs w:val="16"/>
              </w:rPr>
              <w:t xml:space="preserve"> par message texte, par </w:t>
            </w:r>
            <w:r w:rsidRPr="007D2607">
              <w:rPr>
                <w:sz w:val="16"/>
                <w:szCs w:val="16"/>
              </w:rPr>
              <w:t>courriel, par vidéo (Skype</w:t>
            </w:r>
            <w:r>
              <w:rPr>
                <w:sz w:val="16"/>
                <w:szCs w:val="16"/>
              </w:rPr>
              <w:t xml:space="preserve">, </w:t>
            </w:r>
            <w:proofErr w:type="spellStart"/>
            <w:r>
              <w:rPr>
                <w:sz w:val="16"/>
                <w:szCs w:val="16"/>
              </w:rPr>
              <w:t>Facetime</w:t>
            </w:r>
            <w:proofErr w:type="spellEnd"/>
            <w:r>
              <w:rPr>
                <w:sz w:val="16"/>
                <w:szCs w:val="16"/>
              </w:rPr>
              <w:t>…)</w:t>
            </w:r>
            <w:r w:rsidRPr="007D2607">
              <w:rPr>
                <w:sz w:val="16"/>
                <w:szCs w:val="16"/>
              </w:rPr>
              <w:t xml:space="preserve"> …</w:t>
            </w:r>
          </w:p>
        </w:tc>
        <w:tc>
          <w:tcPr>
            <w:tcW w:w="378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E031E1" w:rsidRPr="007D2607" w:rsidRDefault="00E031E1" w:rsidP="00B43B47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A besoin d’aide pour certains aspects (pour trouver ou composer le numéro, pour </w:t>
            </w:r>
            <w:r>
              <w:rPr>
                <w:sz w:val="16"/>
                <w:szCs w:val="16"/>
              </w:rPr>
              <w:t xml:space="preserve">écrire un </w:t>
            </w:r>
            <w:r w:rsidRPr="007D2607">
              <w:rPr>
                <w:sz w:val="16"/>
                <w:szCs w:val="16"/>
              </w:rPr>
              <w:t xml:space="preserve">courriel …) </w:t>
            </w:r>
          </w:p>
        </w:tc>
        <w:tc>
          <w:tcPr>
            <w:tcW w:w="28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E031E1" w:rsidRDefault="00E031E1" w:rsidP="008A6C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besoin d’une aide constante pour tous les aspects</w:t>
            </w:r>
          </w:p>
          <w:p w:rsidR="00E031E1" w:rsidRDefault="00E031E1" w:rsidP="008A6C17">
            <w:pPr>
              <w:rPr>
                <w:sz w:val="16"/>
                <w:szCs w:val="16"/>
              </w:rPr>
            </w:pPr>
          </w:p>
          <w:p w:rsidR="00E031E1" w:rsidRDefault="00E031E1" w:rsidP="008A6C17">
            <w:pPr>
              <w:rPr>
                <w:sz w:val="16"/>
                <w:szCs w:val="16"/>
              </w:rPr>
            </w:pPr>
          </w:p>
          <w:p w:rsidR="00E031E1" w:rsidRDefault="00E031E1" w:rsidP="00413C69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</w:tr>
      <w:tr w:rsidR="00E031E1" w:rsidRPr="009628D8" w:rsidTr="00907762">
        <w:tc>
          <w:tcPr>
            <w:tcW w:w="1668" w:type="dxa"/>
            <w:shd w:val="clear" w:color="auto" w:fill="92CDDC" w:themeFill="accent5" w:themeFillTint="99"/>
          </w:tcPr>
          <w:p w:rsidR="00E031E1" w:rsidRPr="00E745E4" w:rsidRDefault="00E031E1" w:rsidP="009C28E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Conversation spontanée</w:t>
            </w:r>
          </w:p>
        </w:tc>
        <w:tc>
          <w:tcPr>
            <w:tcW w:w="3685" w:type="dxa"/>
          </w:tcPr>
          <w:p w:rsidR="00E031E1" w:rsidRDefault="00E031E1" w:rsidP="00FA55BE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Engage régulièrement des conversations </w:t>
            </w:r>
            <w:r>
              <w:rPr>
                <w:sz w:val="16"/>
                <w:szCs w:val="16"/>
              </w:rPr>
              <w:t xml:space="preserve">et des discussions </w:t>
            </w:r>
            <w:r w:rsidRPr="00735110">
              <w:rPr>
                <w:sz w:val="16"/>
                <w:szCs w:val="16"/>
              </w:rPr>
              <w:t>(pose des questions, parle de ses activités</w:t>
            </w:r>
            <w:r>
              <w:rPr>
                <w:sz w:val="16"/>
                <w:szCs w:val="16"/>
              </w:rPr>
              <w:t>, de l’actualité</w:t>
            </w:r>
            <w:r w:rsidRPr="00735110">
              <w:rPr>
                <w:sz w:val="16"/>
                <w:szCs w:val="16"/>
              </w:rPr>
              <w:t>…)</w:t>
            </w:r>
          </w:p>
        </w:tc>
        <w:tc>
          <w:tcPr>
            <w:tcW w:w="378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3496" w:type="dxa"/>
          </w:tcPr>
          <w:p w:rsidR="00E031E1" w:rsidRPr="00735110" w:rsidRDefault="00E031E1" w:rsidP="00FA5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Engage parfois les discussions et les</w:t>
            </w:r>
            <w:r w:rsidRPr="00735110">
              <w:rPr>
                <w:sz w:val="16"/>
                <w:szCs w:val="16"/>
              </w:rPr>
              <w:t xml:space="preserve"> conversation</w:t>
            </w:r>
            <w:r>
              <w:rPr>
                <w:sz w:val="16"/>
                <w:szCs w:val="16"/>
              </w:rPr>
              <w:t>s</w:t>
            </w:r>
            <w:r w:rsidRPr="007351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E031E1" w:rsidRDefault="00E031E1" w:rsidP="00FA55B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Participe peu</w:t>
            </w:r>
            <w:r w:rsidRPr="00735110">
              <w:rPr>
                <w:sz w:val="16"/>
                <w:szCs w:val="16"/>
              </w:rPr>
              <w:t xml:space="preserve"> à la conversation</w:t>
            </w:r>
            <w:r>
              <w:rPr>
                <w:sz w:val="16"/>
                <w:szCs w:val="16"/>
              </w:rPr>
              <w:t xml:space="preserve"> et aux discussions</w:t>
            </w:r>
            <w:r w:rsidRPr="0073511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031E1" w:rsidRPr="00395288" w:rsidRDefault="00E031E1" w:rsidP="009C28EC">
            <w:pPr>
              <w:rPr>
                <w:sz w:val="16"/>
                <w:szCs w:val="16"/>
              </w:rPr>
            </w:pPr>
          </w:p>
        </w:tc>
      </w:tr>
    </w:tbl>
    <w:p w:rsidR="00136CDA" w:rsidRDefault="00136CDA" w:rsidP="0048691F">
      <w:pPr>
        <w:rPr>
          <w:b/>
          <w:highlight w:val="green"/>
          <w:u w:val="single"/>
        </w:rPr>
      </w:pPr>
    </w:p>
    <w:p w:rsidR="00544F76" w:rsidRPr="0065771B" w:rsidRDefault="00544F76" w:rsidP="00544F76">
      <w:pPr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D2607" w:rsidRDefault="00544F76">
      <w:pPr>
        <w:rPr>
          <w:rFonts w:ascii="Calibri" w:eastAsia="Calibri" w:hAnsi="Calibri" w:cs="Times New Roman"/>
        </w:rPr>
      </w:pP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</w:t>
      </w:r>
      <w:r w:rsidRPr="0065771B">
        <w:rPr>
          <w:rFonts w:ascii="Calibri" w:eastAsia="Calibri" w:hAnsi="Calibri" w:cs="Times New Roman"/>
        </w:rPr>
        <w:t>______</w:t>
      </w:r>
      <w:r>
        <w:rPr>
          <w:rFonts w:ascii="Calibri" w:eastAsia="Calibri" w:hAnsi="Calibri" w:cs="Times New Roman"/>
        </w:rPr>
        <w:t>________________________________</w:t>
      </w:r>
      <w:r w:rsidR="00FF6DD6"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</w:t>
      </w:r>
      <w:r w:rsidR="007D2607"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</w:t>
      </w:r>
    </w:p>
    <w:tbl>
      <w:tblPr>
        <w:tblStyle w:val="Grilledutableau"/>
        <w:tblW w:w="14285" w:type="dxa"/>
        <w:tblLayout w:type="fixed"/>
        <w:tblLook w:val="04A0" w:firstRow="1" w:lastRow="0" w:firstColumn="1" w:lastColumn="0" w:noHBand="0" w:noVBand="1"/>
      </w:tblPr>
      <w:tblGrid>
        <w:gridCol w:w="1557"/>
        <w:gridCol w:w="3654"/>
        <w:gridCol w:w="284"/>
        <w:gridCol w:w="284"/>
        <w:gridCol w:w="3685"/>
        <w:gridCol w:w="284"/>
        <w:gridCol w:w="284"/>
        <w:gridCol w:w="2551"/>
        <w:gridCol w:w="284"/>
        <w:gridCol w:w="284"/>
        <w:gridCol w:w="1134"/>
      </w:tblGrid>
      <w:tr w:rsidR="00E031E1" w:rsidRPr="0048691F" w:rsidTr="006E70EF">
        <w:tc>
          <w:tcPr>
            <w:tcW w:w="1557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E031E1" w:rsidRPr="0048691F" w:rsidRDefault="00E031E1" w:rsidP="00B113DA">
            <w:pPr>
              <w:spacing w:after="200" w:line="276" w:lineRule="auto"/>
              <w:jc w:val="center"/>
              <w:rPr>
                <w:u w:val="single"/>
              </w:rPr>
            </w:pPr>
            <w:r w:rsidRPr="00010C44">
              <w:rPr>
                <w:b/>
              </w:rPr>
              <w:lastRenderedPageBreak/>
              <w:t>TÂCHES</w:t>
            </w:r>
          </w:p>
        </w:tc>
        <w:tc>
          <w:tcPr>
            <w:tcW w:w="12728" w:type="dxa"/>
            <w:gridSpan w:val="10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E031E1" w:rsidRPr="00593E0A" w:rsidRDefault="00E031E1" w:rsidP="00B113DA">
            <w:pPr>
              <w:spacing w:after="200" w:line="276" w:lineRule="auto"/>
              <w:jc w:val="center"/>
            </w:pPr>
            <w:r>
              <w:rPr>
                <w:b/>
              </w:rPr>
              <w:t>ACTIVITÉS DE LOISIRS</w:t>
            </w:r>
          </w:p>
        </w:tc>
      </w:tr>
      <w:tr w:rsidR="00E031E1" w:rsidRPr="0048691F" w:rsidTr="00060BD9">
        <w:tc>
          <w:tcPr>
            <w:tcW w:w="1557" w:type="dxa"/>
          </w:tcPr>
          <w:p w:rsidR="00E031E1" w:rsidRDefault="00E031E1" w:rsidP="00A2559C">
            <w:pPr>
              <w:rPr>
                <w:b/>
              </w:rPr>
            </w:pPr>
          </w:p>
          <w:p w:rsidR="00E031E1" w:rsidRPr="00283E09" w:rsidRDefault="00E031E1" w:rsidP="00A2559C">
            <w:pPr>
              <w:rPr>
                <w:b/>
              </w:rPr>
            </w:pPr>
          </w:p>
        </w:tc>
        <w:tc>
          <w:tcPr>
            <w:tcW w:w="4222" w:type="dxa"/>
            <w:gridSpan w:val="3"/>
            <w:shd w:val="clear" w:color="auto" w:fill="FFC000"/>
          </w:tcPr>
          <w:p w:rsidR="00E031E1" w:rsidRDefault="00E031E1" w:rsidP="00D90756">
            <w:pPr>
              <w:jc w:val="center"/>
              <w:rPr>
                <w:b/>
              </w:rPr>
            </w:pPr>
            <w:r w:rsidRPr="00010C44">
              <w:rPr>
                <w:b/>
              </w:rPr>
              <w:t>Réussi</w:t>
            </w:r>
          </w:p>
          <w:p w:rsidR="00E031E1" w:rsidRPr="00D90756" w:rsidRDefault="00E031E1" w:rsidP="00D90756">
            <w:pPr>
              <w:jc w:val="right"/>
              <w:rPr>
                <w:sz w:val="16"/>
                <w:szCs w:val="16"/>
              </w:rPr>
            </w:pPr>
            <w:r w:rsidRPr="00D90756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4253" w:type="dxa"/>
            <w:gridSpan w:val="3"/>
            <w:shd w:val="clear" w:color="auto" w:fill="FFC000"/>
          </w:tcPr>
          <w:p w:rsidR="00E031E1" w:rsidRDefault="00E031E1" w:rsidP="00D90756">
            <w:pPr>
              <w:jc w:val="center"/>
              <w:rPr>
                <w:b/>
              </w:rPr>
            </w:pPr>
            <w:r w:rsidRPr="00010C44">
              <w:rPr>
                <w:b/>
              </w:rPr>
              <w:t>En émergence</w:t>
            </w:r>
          </w:p>
          <w:p w:rsidR="00E031E1" w:rsidRPr="00D90756" w:rsidRDefault="00E031E1" w:rsidP="00D90756">
            <w:pPr>
              <w:jc w:val="right"/>
              <w:rPr>
                <w:sz w:val="16"/>
                <w:szCs w:val="16"/>
              </w:rPr>
            </w:pPr>
            <w:r w:rsidRPr="00D90756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3119" w:type="dxa"/>
            <w:gridSpan w:val="3"/>
            <w:shd w:val="clear" w:color="auto" w:fill="FFC000"/>
          </w:tcPr>
          <w:p w:rsidR="00E031E1" w:rsidRDefault="00E031E1" w:rsidP="00D907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Avec difficulté</w:t>
            </w:r>
          </w:p>
          <w:p w:rsidR="00E031E1" w:rsidRPr="00D90756" w:rsidRDefault="00E031E1" w:rsidP="00D90756">
            <w:pPr>
              <w:jc w:val="right"/>
              <w:rPr>
                <w:sz w:val="16"/>
                <w:szCs w:val="16"/>
                <w:u w:val="single"/>
              </w:rPr>
            </w:pPr>
            <w:r w:rsidRPr="00D90756">
              <w:rPr>
                <w:b/>
                <w:color w:val="000000" w:themeColor="text1"/>
                <w:sz w:val="16"/>
                <w:szCs w:val="16"/>
              </w:rPr>
              <w:t>P     E</w:t>
            </w:r>
          </w:p>
        </w:tc>
        <w:tc>
          <w:tcPr>
            <w:tcW w:w="1134" w:type="dxa"/>
            <w:shd w:val="clear" w:color="auto" w:fill="FFC000"/>
          </w:tcPr>
          <w:p w:rsidR="00E031E1" w:rsidRPr="0048691F" w:rsidRDefault="00E031E1" w:rsidP="00D90756">
            <w:pPr>
              <w:jc w:val="center"/>
              <w:rPr>
                <w:u w:val="single"/>
              </w:rPr>
            </w:pPr>
            <w:r w:rsidRPr="00010C44">
              <w:rPr>
                <w:b/>
              </w:rPr>
              <w:t>Jamais essayé</w:t>
            </w:r>
          </w:p>
        </w:tc>
      </w:tr>
      <w:tr w:rsidR="00E031E1" w:rsidRPr="0048691F" w:rsidTr="00D860DD">
        <w:tc>
          <w:tcPr>
            <w:tcW w:w="1557" w:type="dxa"/>
            <w:shd w:val="clear" w:color="auto" w:fill="FABF8F" w:themeFill="accent6" w:themeFillTint="99"/>
          </w:tcPr>
          <w:p w:rsidR="00E031E1" w:rsidRPr="00E745E4" w:rsidRDefault="00E031E1" w:rsidP="00A255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Passe-temps</w:t>
            </w:r>
            <w:r w:rsidRPr="00E745E4">
              <w:rPr>
                <w:b/>
                <w:sz w:val="20"/>
                <w:szCs w:val="20"/>
              </w:rPr>
              <w:t xml:space="preserve"> (excluant les jeux vidéo)</w:t>
            </w:r>
          </w:p>
        </w:tc>
        <w:tc>
          <w:tcPr>
            <w:tcW w:w="3654" w:type="dxa"/>
          </w:tcPr>
          <w:p w:rsidR="00E031E1" w:rsidRPr="00735110" w:rsidRDefault="00E031E1" w:rsidP="00353B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Fait par lui-même une activité </w:t>
            </w:r>
            <w:r w:rsidRPr="00735110">
              <w:rPr>
                <w:sz w:val="16"/>
                <w:szCs w:val="16"/>
              </w:rPr>
              <w:t>d’intérieur de façon régulière (collection, lec</w:t>
            </w:r>
            <w:r>
              <w:rPr>
                <w:sz w:val="16"/>
                <w:szCs w:val="16"/>
              </w:rPr>
              <w:t>ture, artisanat, dessin, entrainement, etc.)</w:t>
            </w: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E031E1" w:rsidRPr="00735110" w:rsidRDefault="00E031E1" w:rsidP="00C94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Fait par lui-même une activité </w:t>
            </w:r>
            <w:r w:rsidRPr="00735110">
              <w:rPr>
                <w:sz w:val="16"/>
                <w:szCs w:val="16"/>
              </w:rPr>
              <w:t>d’intérieur</w:t>
            </w:r>
            <w:r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mais a besoin d’aide pour certains aspects,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s’occupe si on le lui demande</w:t>
            </w: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E031E1" w:rsidRPr="00735110" w:rsidRDefault="00E031E1" w:rsidP="00E031E1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’</w:t>
            </w:r>
            <w:r w:rsidRPr="00735110">
              <w:rPr>
                <w:sz w:val="16"/>
                <w:szCs w:val="16"/>
              </w:rPr>
              <w:t xml:space="preserve">a aucun intérêt pour les </w:t>
            </w:r>
            <w:r>
              <w:rPr>
                <w:sz w:val="16"/>
                <w:szCs w:val="16"/>
              </w:rPr>
              <w:t>activités</w:t>
            </w:r>
            <w:r w:rsidRPr="00735110">
              <w:rPr>
                <w:sz w:val="16"/>
                <w:szCs w:val="16"/>
              </w:rPr>
              <w:t xml:space="preserve"> intérieur</w:t>
            </w:r>
            <w:r>
              <w:rPr>
                <w:sz w:val="16"/>
                <w:szCs w:val="16"/>
              </w:rPr>
              <w:t>e</w:t>
            </w:r>
            <w:r w:rsidRPr="00735110">
              <w:rPr>
                <w:sz w:val="16"/>
                <w:szCs w:val="16"/>
              </w:rPr>
              <w:t>s</w:t>
            </w:r>
          </w:p>
        </w:tc>
        <w:tc>
          <w:tcPr>
            <w:tcW w:w="28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</w:tr>
      <w:tr w:rsidR="00E031E1" w:rsidRPr="0048691F" w:rsidTr="00D860DD">
        <w:tc>
          <w:tcPr>
            <w:tcW w:w="1557" w:type="dxa"/>
            <w:shd w:val="clear" w:color="auto" w:fill="FABF8F" w:themeFill="accent6" w:themeFillTint="99"/>
          </w:tcPr>
          <w:p w:rsidR="00E031E1" w:rsidRPr="00E745E4" w:rsidRDefault="00E031E1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Hobby extérieur et sport</w:t>
            </w:r>
          </w:p>
        </w:tc>
        <w:tc>
          <w:tcPr>
            <w:tcW w:w="3654" w:type="dxa"/>
          </w:tcPr>
          <w:p w:rsidR="00E031E1" w:rsidRPr="00735110" w:rsidRDefault="00E031E1" w:rsidP="00E031E1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S’occupe seul à </w:t>
            </w:r>
            <w:r>
              <w:rPr>
                <w:sz w:val="16"/>
                <w:szCs w:val="16"/>
              </w:rPr>
              <w:t xml:space="preserve">une </w:t>
            </w:r>
            <w:proofErr w:type="spellStart"/>
            <w:r>
              <w:rPr>
                <w:sz w:val="16"/>
                <w:szCs w:val="16"/>
              </w:rPr>
              <w:t>actvité</w:t>
            </w:r>
            <w:proofErr w:type="spellEnd"/>
            <w:r w:rsidRPr="00735110">
              <w:rPr>
                <w:sz w:val="16"/>
                <w:szCs w:val="16"/>
              </w:rPr>
              <w:t xml:space="preserve"> extérieur</w:t>
            </w:r>
            <w:r>
              <w:rPr>
                <w:sz w:val="16"/>
                <w:szCs w:val="16"/>
              </w:rPr>
              <w:t>e</w:t>
            </w:r>
            <w:r w:rsidRPr="00735110">
              <w:rPr>
                <w:sz w:val="16"/>
                <w:szCs w:val="16"/>
              </w:rPr>
              <w:t xml:space="preserve"> de façon régulière (promenade, spo</w:t>
            </w:r>
            <w:r>
              <w:rPr>
                <w:sz w:val="16"/>
                <w:szCs w:val="16"/>
              </w:rPr>
              <w:t>rt, natation, bicyclette, etc.)</w:t>
            </w:r>
            <w:r w:rsidRPr="00735110">
              <w:rPr>
                <w:sz w:val="16"/>
                <w:szCs w:val="16"/>
              </w:rPr>
              <w:t>. Essaie parfois de nouvelles activités</w:t>
            </w: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E031E1" w:rsidRPr="00735110" w:rsidRDefault="00E031E1" w:rsidP="00C94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Fait par lui-même une activité </w:t>
            </w:r>
            <w:r w:rsidRPr="00735110">
              <w:rPr>
                <w:sz w:val="16"/>
                <w:szCs w:val="16"/>
              </w:rPr>
              <w:t>extérieur</w:t>
            </w:r>
            <w:r>
              <w:rPr>
                <w:sz w:val="16"/>
                <w:szCs w:val="16"/>
              </w:rPr>
              <w:t>e,</w:t>
            </w:r>
            <w:r w:rsidRPr="00735110">
              <w:rPr>
                <w:sz w:val="16"/>
                <w:szCs w:val="16"/>
              </w:rPr>
              <w:t xml:space="preserve"> mais a besoin d’aide pour certains aspects,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s’occupe si on le lui demande</w:t>
            </w: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E031E1" w:rsidRPr="00735110" w:rsidRDefault="00E031E1" w:rsidP="00E031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N’a </w:t>
            </w:r>
            <w:r w:rsidRPr="00735110">
              <w:rPr>
                <w:sz w:val="16"/>
                <w:szCs w:val="16"/>
              </w:rPr>
              <w:t xml:space="preserve"> aucun intérêt pour les </w:t>
            </w:r>
            <w:r>
              <w:rPr>
                <w:sz w:val="16"/>
                <w:szCs w:val="16"/>
              </w:rPr>
              <w:t xml:space="preserve">activités </w:t>
            </w:r>
            <w:r w:rsidRPr="00735110">
              <w:rPr>
                <w:sz w:val="16"/>
                <w:szCs w:val="16"/>
              </w:rPr>
              <w:t>extérieur</w:t>
            </w:r>
            <w:r>
              <w:rPr>
                <w:sz w:val="16"/>
                <w:szCs w:val="16"/>
              </w:rPr>
              <w:t>e</w:t>
            </w:r>
            <w:r w:rsidRPr="00735110">
              <w:rPr>
                <w:sz w:val="16"/>
                <w:szCs w:val="16"/>
              </w:rPr>
              <w:t>s</w:t>
            </w:r>
          </w:p>
        </w:tc>
        <w:tc>
          <w:tcPr>
            <w:tcW w:w="28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</w:tr>
      <w:tr w:rsidR="00E031E1" w:rsidRPr="0048691F" w:rsidTr="00D860DD">
        <w:tc>
          <w:tcPr>
            <w:tcW w:w="1557" w:type="dxa"/>
            <w:shd w:val="clear" w:color="auto" w:fill="FABF8F" w:themeFill="accent6" w:themeFillTint="99"/>
          </w:tcPr>
          <w:p w:rsidR="00E031E1" w:rsidRPr="00E745E4" w:rsidRDefault="00E031E1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Divertissements publics</w:t>
            </w:r>
          </w:p>
        </w:tc>
        <w:tc>
          <w:tcPr>
            <w:tcW w:w="3654" w:type="dxa"/>
          </w:tcPr>
          <w:p w:rsidR="00E031E1" w:rsidRPr="00735110" w:rsidRDefault="00E031E1" w:rsidP="00C944B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Assiste, </w:t>
            </w:r>
            <w:r w:rsidRPr="00735110">
              <w:rPr>
                <w:sz w:val="16"/>
                <w:szCs w:val="16"/>
              </w:rPr>
              <w:t xml:space="preserve">s’intéresse </w:t>
            </w:r>
            <w:r>
              <w:rPr>
                <w:sz w:val="16"/>
                <w:szCs w:val="16"/>
              </w:rPr>
              <w:t xml:space="preserve"> et organise plusieurs </w:t>
            </w:r>
            <w:r w:rsidRPr="00735110">
              <w:rPr>
                <w:sz w:val="16"/>
                <w:szCs w:val="16"/>
              </w:rPr>
              <w:t>types de divertissements (cinéma, sport, concerts, spectacles</w:t>
            </w:r>
            <w:r>
              <w:rPr>
                <w:sz w:val="16"/>
                <w:szCs w:val="16"/>
              </w:rPr>
              <w:t>, journée mondiale des Sourds,  La Ronde</w:t>
            </w:r>
            <w:r w:rsidRPr="00735110">
              <w:rPr>
                <w:sz w:val="16"/>
                <w:szCs w:val="16"/>
              </w:rPr>
              <w:t>…)</w:t>
            </w: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Assiste et s’intéresse à 1 type de divertissement public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aime envisager les divertissements sans y participer (j’aimerais aller à la</w:t>
            </w:r>
            <w:r>
              <w:rPr>
                <w:sz w:val="16"/>
                <w:szCs w:val="16"/>
              </w:rPr>
              <w:t xml:space="preserve"> R</w:t>
            </w:r>
            <w:r w:rsidRPr="00735110">
              <w:rPr>
                <w:sz w:val="16"/>
                <w:szCs w:val="16"/>
              </w:rPr>
              <w:t>onde</w:t>
            </w:r>
            <w:r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mais je n’y vais pas)</w:t>
            </w: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E031E1" w:rsidRPr="00735110" w:rsidRDefault="00E031E1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N’assiste et ne s’intéresse à aucun divertissement public</w:t>
            </w:r>
          </w:p>
        </w:tc>
        <w:tc>
          <w:tcPr>
            <w:tcW w:w="28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8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134" w:type="dxa"/>
          </w:tcPr>
          <w:p w:rsidR="00E031E1" w:rsidRPr="00D860DD" w:rsidRDefault="00E031E1" w:rsidP="00A2559C">
            <w:pPr>
              <w:rPr>
                <w:sz w:val="16"/>
                <w:szCs w:val="16"/>
                <w:u w:val="single"/>
              </w:rPr>
            </w:pPr>
          </w:p>
        </w:tc>
      </w:tr>
    </w:tbl>
    <w:p w:rsidR="00220E5B" w:rsidRDefault="00220E5B"/>
    <w:p w:rsidR="003D33DB" w:rsidRPr="0065771B" w:rsidRDefault="003D33DB" w:rsidP="003D33DB">
      <w:pPr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7D2607" w:rsidRDefault="003D33DB">
      <w:pPr>
        <w:rPr>
          <w:rFonts w:ascii="Calibri" w:eastAsia="Calibri" w:hAnsi="Calibri" w:cs="Times New Roman"/>
        </w:rPr>
      </w:pP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</w:t>
      </w:r>
      <w:r w:rsidRPr="0065771B">
        <w:rPr>
          <w:rFonts w:ascii="Calibri" w:eastAsia="Calibri" w:hAnsi="Calibri" w:cs="Times New Roman"/>
        </w:rPr>
        <w:t>______</w:t>
      </w:r>
      <w:r>
        <w:rPr>
          <w:rFonts w:ascii="Calibri" w:eastAsia="Calibri" w:hAnsi="Calibri" w:cs="Times New Roman"/>
        </w:rPr>
        <w:t>________________________________</w:t>
      </w:r>
      <w:r w:rsidR="00FF6DD6"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</w:t>
      </w:r>
    </w:p>
    <w:p w:rsidR="007D2607" w:rsidRDefault="007D260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tbl>
      <w:tblPr>
        <w:tblStyle w:val="Grilledutableau"/>
        <w:tblW w:w="14285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4"/>
        <w:gridCol w:w="284"/>
        <w:gridCol w:w="3685"/>
        <w:gridCol w:w="284"/>
        <w:gridCol w:w="284"/>
        <w:gridCol w:w="3684"/>
        <w:gridCol w:w="284"/>
        <w:gridCol w:w="285"/>
      </w:tblGrid>
      <w:tr w:rsidR="00E031E1" w:rsidRPr="0048691F" w:rsidTr="00F20549">
        <w:trPr>
          <w:trHeight w:val="84"/>
        </w:trPr>
        <w:tc>
          <w:tcPr>
            <w:tcW w:w="1526" w:type="dxa"/>
            <w:shd w:val="clear" w:color="auto" w:fill="C2D69B" w:themeFill="accent3" w:themeFillTint="99"/>
            <w:vAlign w:val="center"/>
          </w:tcPr>
          <w:p w:rsidR="00E031E1" w:rsidRDefault="00E031E1" w:rsidP="00BF03DD">
            <w:pPr>
              <w:spacing w:line="276" w:lineRule="auto"/>
              <w:jc w:val="center"/>
              <w:rPr>
                <w:b/>
              </w:rPr>
            </w:pPr>
            <w:r w:rsidRPr="00010C44">
              <w:rPr>
                <w:b/>
              </w:rPr>
              <w:lastRenderedPageBreak/>
              <w:t>TÂCHES</w:t>
            </w:r>
          </w:p>
          <w:p w:rsidR="00E031E1" w:rsidRPr="002A52EE" w:rsidRDefault="00E031E1" w:rsidP="00BF03DD">
            <w:pPr>
              <w:spacing w:line="276" w:lineRule="auto"/>
              <w:jc w:val="center"/>
            </w:pPr>
          </w:p>
        </w:tc>
        <w:tc>
          <w:tcPr>
            <w:tcW w:w="12759" w:type="dxa"/>
            <w:gridSpan w:val="9"/>
            <w:shd w:val="clear" w:color="auto" w:fill="C2D69B" w:themeFill="accent3" w:themeFillTint="99"/>
          </w:tcPr>
          <w:p w:rsidR="00E031E1" w:rsidRPr="002A52EE" w:rsidRDefault="00E031E1" w:rsidP="00BF03DD">
            <w:pPr>
              <w:spacing w:line="276" w:lineRule="auto"/>
              <w:jc w:val="center"/>
            </w:pPr>
            <w:r>
              <w:rPr>
                <w:b/>
              </w:rPr>
              <w:t>COMPORTEMENT</w:t>
            </w:r>
            <w:r w:rsidR="003E34C9">
              <w:rPr>
                <w:b/>
              </w:rPr>
              <w:t>S</w:t>
            </w:r>
            <w:r>
              <w:rPr>
                <w:b/>
              </w:rPr>
              <w:t xml:space="preserve"> INTERPERSONNEL</w:t>
            </w:r>
            <w:r w:rsidR="003E34C9">
              <w:rPr>
                <w:b/>
              </w:rPr>
              <w:t>S</w:t>
            </w:r>
            <w:bookmarkStart w:id="0" w:name="_GoBack"/>
            <w:bookmarkEnd w:id="0"/>
          </w:p>
        </w:tc>
      </w:tr>
      <w:tr w:rsidR="0009510A" w:rsidRPr="0048691F" w:rsidTr="00025F78">
        <w:tc>
          <w:tcPr>
            <w:tcW w:w="1526" w:type="dxa"/>
          </w:tcPr>
          <w:p w:rsidR="0009510A" w:rsidRDefault="0009510A" w:rsidP="00A2559C">
            <w:pPr>
              <w:rPr>
                <w:b/>
                <w:sz w:val="20"/>
                <w:szCs w:val="20"/>
              </w:rPr>
            </w:pPr>
          </w:p>
          <w:p w:rsidR="0009510A" w:rsidRPr="00E745E4" w:rsidRDefault="0009510A" w:rsidP="00A2559C">
            <w:pPr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gridSpan w:val="3"/>
            <w:shd w:val="clear" w:color="auto" w:fill="FFC000"/>
          </w:tcPr>
          <w:p w:rsidR="0009510A" w:rsidRDefault="0009510A" w:rsidP="00D90756">
            <w:pPr>
              <w:jc w:val="center"/>
              <w:rPr>
                <w:b/>
              </w:rPr>
            </w:pPr>
            <w:r w:rsidRPr="00010C44">
              <w:rPr>
                <w:b/>
              </w:rPr>
              <w:t>Réussi</w:t>
            </w:r>
          </w:p>
          <w:p w:rsidR="0009510A" w:rsidRPr="00D90756" w:rsidRDefault="0009510A" w:rsidP="00D90756">
            <w:pPr>
              <w:jc w:val="right"/>
              <w:rPr>
                <w:sz w:val="16"/>
                <w:szCs w:val="16"/>
              </w:rPr>
            </w:pPr>
            <w:r w:rsidRPr="00D90756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4253" w:type="dxa"/>
            <w:gridSpan w:val="3"/>
            <w:shd w:val="clear" w:color="auto" w:fill="FFC000"/>
          </w:tcPr>
          <w:p w:rsidR="0009510A" w:rsidRDefault="0009510A" w:rsidP="00D90756">
            <w:pPr>
              <w:jc w:val="center"/>
              <w:rPr>
                <w:b/>
              </w:rPr>
            </w:pPr>
            <w:r w:rsidRPr="00010C44">
              <w:rPr>
                <w:b/>
              </w:rPr>
              <w:t>En émergence</w:t>
            </w:r>
          </w:p>
          <w:p w:rsidR="0009510A" w:rsidRPr="00D90756" w:rsidRDefault="0009510A" w:rsidP="00D90756">
            <w:pPr>
              <w:jc w:val="right"/>
              <w:rPr>
                <w:sz w:val="16"/>
                <w:szCs w:val="16"/>
              </w:rPr>
            </w:pPr>
            <w:r w:rsidRPr="00D90756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4253" w:type="dxa"/>
            <w:gridSpan w:val="3"/>
            <w:shd w:val="clear" w:color="auto" w:fill="FFC000"/>
          </w:tcPr>
          <w:p w:rsidR="0009510A" w:rsidRDefault="0009510A" w:rsidP="00D907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Avec difficulté</w:t>
            </w:r>
          </w:p>
          <w:p w:rsidR="0009510A" w:rsidRPr="00D714D8" w:rsidRDefault="0009510A" w:rsidP="0009510A">
            <w:pPr>
              <w:jc w:val="right"/>
            </w:pPr>
            <w:r w:rsidRPr="00D90756">
              <w:rPr>
                <w:b/>
                <w:color w:val="000000" w:themeColor="text1"/>
                <w:sz w:val="16"/>
                <w:szCs w:val="16"/>
              </w:rPr>
              <w:t>P     E</w:t>
            </w:r>
          </w:p>
        </w:tc>
      </w:tr>
      <w:tr w:rsidR="0009510A" w:rsidRPr="0048691F" w:rsidTr="00D055A5">
        <w:tc>
          <w:tcPr>
            <w:tcW w:w="1526" w:type="dxa"/>
            <w:shd w:val="clear" w:color="auto" w:fill="C2D69B" w:themeFill="accent3" w:themeFillTint="99"/>
          </w:tcPr>
          <w:p w:rsidR="0009510A" w:rsidRPr="00E745E4" w:rsidRDefault="0009510A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 xml:space="preserve">Déplacements </w:t>
            </w:r>
          </w:p>
        </w:tc>
        <w:tc>
          <w:tcPr>
            <w:tcW w:w="3685" w:type="dxa"/>
          </w:tcPr>
          <w:p w:rsidR="0009510A" w:rsidRPr="00735110" w:rsidRDefault="0009510A" w:rsidP="00C944BC">
            <w:pPr>
              <w:rPr>
                <w:sz w:val="16"/>
                <w:szCs w:val="16"/>
              </w:rPr>
            </w:pPr>
            <w:r w:rsidRPr="00D94014">
              <w:rPr>
                <w:sz w:val="16"/>
                <w:szCs w:val="16"/>
              </w:rPr>
              <w:t xml:space="preserve">Se déplace seul à partir </w:t>
            </w:r>
            <w:r>
              <w:rPr>
                <w:sz w:val="16"/>
                <w:szCs w:val="16"/>
              </w:rPr>
              <w:t xml:space="preserve">et vers des endroits familiers (marche, </w:t>
            </w:r>
            <w:r w:rsidRPr="00D94014">
              <w:rPr>
                <w:sz w:val="16"/>
                <w:szCs w:val="16"/>
              </w:rPr>
              <w:t>fait</w:t>
            </w:r>
            <w:r>
              <w:rPr>
                <w:sz w:val="16"/>
                <w:szCs w:val="16"/>
              </w:rPr>
              <w:t xml:space="preserve"> du vélo, conduit une voiture, </w:t>
            </w:r>
            <w:r w:rsidRPr="00D94014">
              <w:rPr>
                <w:sz w:val="16"/>
                <w:szCs w:val="16"/>
              </w:rPr>
              <w:t>utilise le</w:t>
            </w:r>
            <w:r>
              <w:rPr>
                <w:sz w:val="16"/>
                <w:szCs w:val="16"/>
              </w:rPr>
              <w:t xml:space="preserve"> transport en commun, le taxi)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9510A" w:rsidRPr="00735110" w:rsidRDefault="0009510A" w:rsidP="003C02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 déplace avec aide pour prendre </w:t>
            </w:r>
            <w:r w:rsidRPr="007C0254">
              <w:rPr>
                <w:sz w:val="16"/>
                <w:szCs w:val="16"/>
              </w:rPr>
              <w:t xml:space="preserve">l’autobus, appeler un taxi, traverser une rue </w:t>
            </w:r>
            <w:r w:rsidRPr="007C0254">
              <w:rPr>
                <w:sz w:val="16"/>
                <w:szCs w:val="16"/>
                <w:u w:val="single"/>
              </w:rPr>
              <w:t>ou</w:t>
            </w:r>
            <w:r w:rsidRPr="007C0254">
              <w:rPr>
                <w:sz w:val="16"/>
                <w:szCs w:val="16"/>
              </w:rPr>
              <w:t xml:space="preserve"> limite ses déplacements autonomes à son environnement immédiat (cour, garage, voisinage</w:t>
            </w:r>
            <w:r>
              <w:rPr>
                <w:sz w:val="16"/>
                <w:szCs w:val="16"/>
              </w:rPr>
              <w:t xml:space="preserve">, </w:t>
            </w:r>
            <w:r w:rsidRPr="007C0254">
              <w:rPr>
                <w:sz w:val="16"/>
                <w:szCs w:val="16"/>
              </w:rPr>
              <w:t>…)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Ne </w:t>
            </w:r>
            <w:r>
              <w:rPr>
                <w:sz w:val="16"/>
                <w:szCs w:val="16"/>
              </w:rPr>
              <w:t>se déplace pas seul</w:t>
            </w:r>
          </w:p>
        </w:tc>
        <w:tc>
          <w:tcPr>
            <w:tcW w:w="2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</w:tr>
      <w:tr w:rsidR="0009510A" w:rsidRPr="0048691F" w:rsidTr="00630053">
        <w:tc>
          <w:tcPr>
            <w:tcW w:w="1526" w:type="dxa"/>
            <w:shd w:val="clear" w:color="auto" w:fill="C2D69B" w:themeFill="accent3" w:themeFillTint="99"/>
          </w:tcPr>
          <w:p w:rsidR="0009510A" w:rsidRPr="00E745E4" w:rsidRDefault="0009510A" w:rsidP="00B43B47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 xml:space="preserve">Achats </w:t>
            </w:r>
          </w:p>
        </w:tc>
        <w:tc>
          <w:tcPr>
            <w:tcW w:w="3685" w:type="dxa"/>
          </w:tcPr>
          <w:p w:rsidR="0009510A" w:rsidRPr="00735110" w:rsidRDefault="0009510A" w:rsidP="002A02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7C0254">
              <w:rPr>
                <w:sz w:val="16"/>
                <w:szCs w:val="16"/>
              </w:rPr>
              <w:t xml:space="preserve">eut aller au magasin </w:t>
            </w:r>
            <w:r>
              <w:rPr>
                <w:sz w:val="16"/>
                <w:szCs w:val="16"/>
              </w:rPr>
              <w:t xml:space="preserve">(ou au restaurant) </w:t>
            </w:r>
            <w:r w:rsidRPr="007C0254">
              <w:rPr>
                <w:sz w:val="16"/>
                <w:szCs w:val="16"/>
              </w:rPr>
              <w:t>seul et réaliser un achat simple (choisit les articles,</w:t>
            </w:r>
            <w:r>
              <w:rPr>
                <w:sz w:val="16"/>
                <w:szCs w:val="16"/>
              </w:rPr>
              <w:t xml:space="preserve"> fait une demande, paye</w:t>
            </w:r>
            <w:r w:rsidRPr="007C0254">
              <w:rPr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>Peut réaliser seul certains aspects de l’achat, mais a besoin d’aide pour certains d’entre eux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Doit toujours être accompagné</w:t>
            </w:r>
          </w:p>
        </w:tc>
        <w:tc>
          <w:tcPr>
            <w:tcW w:w="2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</w:tr>
      <w:tr w:rsidR="0009510A" w:rsidRPr="0048691F" w:rsidTr="00D927BC">
        <w:tc>
          <w:tcPr>
            <w:tcW w:w="1526" w:type="dxa"/>
            <w:shd w:val="clear" w:color="auto" w:fill="C2D69B" w:themeFill="accent3" w:themeFillTint="99"/>
          </w:tcPr>
          <w:p w:rsidR="0009510A" w:rsidRPr="00E745E4" w:rsidRDefault="0009510A" w:rsidP="002A02C7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 xml:space="preserve">Utilisation </w:t>
            </w:r>
            <w:r>
              <w:rPr>
                <w:b/>
                <w:sz w:val="20"/>
                <w:szCs w:val="20"/>
              </w:rPr>
              <w:t>d’une carte de débit</w:t>
            </w:r>
          </w:p>
        </w:tc>
        <w:tc>
          <w:tcPr>
            <w:tcW w:w="3685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Possède et utilise une carte de débit pour faire des transactions dans une institution bancaire et/ou pour faire des achats 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Possède et utilise avec aide une carte de débit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 possède pas de carte de débit</w:t>
            </w:r>
          </w:p>
        </w:tc>
        <w:tc>
          <w:tcPr>
            <w:tcW w:w="2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</w:tr>
      <w:tr w:rsidR="0009510A" w:rsidRPr="0048691F" w:rsidTr="00345CB9">
        <w:tc>
          <w:tcPr>
            <w:tcW w:w="1526" w:type="dxa"/>
            <w:shd w:val="clear" w:color="auto" w:fill="C2D69B" w:themeFill="accent3" w:themeFillTint="99"/>
          </w:tcPr>
          <w:p w:rsidR="0009510A" w:rsidRPr="00E745E4" w:rsidRDefault="0009510A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Comportement en public</w:t>
            </w:r>
          </w:p>
        </w:tc>
        <w:tc>
          <w:tcPr>
            <w:tcW w:w="3685" w:type="dxa"/>
          </w:tcPr>
          <w:p w:rsidR="0009510A" w:rsidRPr="007C0254" w:rsidRDefault="0009510A" w:rsidP="00EE3A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Adopte un comportement approprié en public (suit généralement les règles sociales)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9510A" w:rsidRPr="007C0254" w:rsidRDefault="0009510A" w:rsidP="00413C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7C0254">
              <w:rPr>
                <w:sz w:val="16"/>
                <w:szCs w:val="16"/>
              </w:rPr>
              <w:t>ffiche parfois un comportement légèrement inapprop</w:t>
            </w:r>
            <w:r>
              <w:rPr>
                <w:sz w:val="16"/>
                <w:szCs w:val="16"/>
              </w:rPr>
              <w:t>rié en public, a besoin de rappels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  <w:r w:rsidRPr="007C0254">
              <w:rPr>
                <w:sz w:val="16"/>
                <w:szCs w:val="16"/>
              </w:rPr>
              <w:t xml:space="preserve">Affiche fréquemment un comportement légèrement inapproprié en public qui dérange les autres </w:t>
            </w:r>
          </w:p>
        </w:tc>
        <w:tc>
          <w:tcPr>
            <w:tcW w:w="2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</w:tr>
      <w:tr w:rsidR="0009510A" w:rsidRPr="0048691F" w:rsidTr="007D3021">
        <w:tc>
          <w:tcPr>
            <w:tcW w:w="1526" w:type="dxa"/>
            <w:shd w:val="clear" w:color="auto" w:fill="C2D69B" w:themeFill="accent3" w:themeFillTint="99"/>
          </w:tcPr>
          <w:p w:rsidR="0009510A" w:rsidRPr="00E745E4" w:rsidRDefault="0009510A" w:rsidP="00A2559C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Réunions sociales en famille</w:t>
            </w:r>
          </w:p>
        </w:tc>
        <w:tc>
          <w:tcPr>
            <w:tcW w:w="3685" w:type="dxa"/>
          </w:tcPr>
          <w:p w:rsidR="0009510A" w:rsidRPr="00735110" w:rsidRDefault="0009510A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Aime les réunions sociales (ex</w:t>
            </w:r>
            <w:r>
              <w:rPr>
                <w:sz w:val="16"/>
                <w:szCs w:val="16"/>
              </w:rPr>
              <w:t>.</w:t>
            </w:r>
            <w:r w:rsidRPr="00735110">
              <w:rPr>
                <w:sz w:val="16"/>
                <w:szCs w:val="16"/>
              </w:rPr>
              <w:t> </w:t>
            </w:r>
            <w:r w:rsidRPr="007D2607">
              <w:rPr>
                <w:sz w:val="16"/>
                <w:szCs w:val="16"/>
              </w:rPr>
              <w:t xml:space="preserve">: fêtes, visites…) et </w:t>
            </w:r>
            <w:r w:rsidRPr="00735110">
              <w:rPr>
                <w:sz w:val="16"/>
                <w:szCs w:val="16"/>
              </w:rPr>
              <w:t>engage des interactions avec les autres lors de ces réunions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9510A" w:rsidRPr="00735110" w:rsidRDefault="0009510A" w:rsidP="00A465E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Essaie d’engager des interactions</w:t>
            </w:r>
            <w:r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mais n’a que des contacts minimaux avec les autres</w:t>
            </w: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  <w:r w:rsidRPr="007D2607">
              <w:rPr>
                <w:sz w:val="16"/>
                <w:szCs w:val="16"/>
              </w:rPr>
              <w:t>Ne participe pas à des réunions sociales en famille</w:t>
            </w:r>
          </w:p>
        </w:tc>
        <w:tc>
          <w:tcPr>
            <w:tcW w:w="284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</w:tr>
      <w:tr w:rsidR="0009510A" w:rsidRPr="0048691F" w:rsidTr="00FF6ECC">
        <w:tc>
          <w:tcPr>
            <w:tcW w:w="1526" w:type="dxa"/>
            <w:shd w:val="clear" w:color="auto" w:fill="C2D69B" w:themeFill="accent3" w:themeFillTint="99"/>
          </w:tcPr>
          <w:p w:rsidR="0009510A" w:rsidRPr="00E745E4" w:rsidRDefault="0009510A" w:rsidP="00C01772">
            <w:pPr>
              <w:rPr>
                <w:b/>
                <w:sz w:val="20"/>
                <w:szCs w:val="20"/>
              </w:rPr>
            </w:pPr>
            <w:r w:rsidRPr="00E745E4">
              <w:rPr>
                <w:b/>
                <w:sz w:val="20"/>
                <w:szCs w:val="20"/>
              </w:rPr>
              <w:t>Réunions sociales dans la communauté sourde</w:t>
            </w:r>
          </w:p>
        </w:tc>
        <w:tc>
          <w:tcPr>
            <w:tcW w:w="3685" w:type="dxa"/>
          </w:tcPr>
          <w:p w:rsidR="0009510A" w:rsidRDefault="0009510A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Aime les réunions sociales (ex</w:t>
            </w:r>
            <w:r>
              <w:rPr>
                <w:sz w:val="16"/>
                <w:szCs w:val="16"/>
              </w:rPr>
              <w:t>.</w:t>
            </w:r>
            <w:r w:rsidRPr="00735110">
              <w:rPr>
                <w:sz w:val="16"/>
                <w:szCs w:val="16"/>
              </w:rPr>
              <w:t> : groupe de vacances, fêtes, visites</w:t>
            </w:r>
            <w:r>
              <w:rPr>
                <w:sz w:val="16"/>
                <w:szCs w:val="16"/>
              </w:rPr>
              <w:t xml:space="preserve">, </w:t>
            </w:r>
            <w:r w:rsidRPr="00735110">
              <w:rPr>
                <w:sz w:val="16"/>
                <w:szCs w:val="16"/>
              </w:rPr>
              <w:t>…) et engage des interactions avec les autres lors de ces réunions</w:t>
            </w:r>
          </w:p>
        </w:tc>
        <w:tc>
          <w:tcPr>
            <w:tcW w:w="284" w:type="dxa"/>
          </w:tcPr>
          <w:p w:rsidR="0009510A" w:rsidRPr="00735110" w:rsidRDefault="0009510A" w:rsidP="00C0177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C01772">
            <w:pPr>
              <w:rPr>
                <w:sz w:val="16"/>
                <w:szCs w:val="16"/>
              </w:rPr>
            </w:pPr>
          </w:p>
        </w:tc>
        <w:tc>
          <w:tcPr>
            <w:tcW w:w="3685" w:type="dxa"/>
          </w:tcPr>
          <w:p w:rsidR="0009510A" w:rsidRPr="00735110" w:rsidRDefault="0009510A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Essaie d’engager des interactions</w:t>
            </w:r>
            <w:r>
              <w:rPr>
                <w:sz w:val="16"/>
                <w:szCs w:val="16"/>
              </w:rPr>
              <w:t>,</w:t>
            </w:r>
            <w:r w:rsidRPr="00735110">
              <w:rPr>
                <w:sz w:val="16"/>
                <w:szCs w:val="16"/>
              </w:rPr>
              <w:t xml:space="preserve"> </w:t>
            </w:r>
            <w:r w:rsidRPr="007D2607">
              <w:rPr>
                <w:sz w:val="16"/>
                <w:szCs w:val="16"/>
              </w:rPr>
              <w:t>mais n’a que des contacts minimaux avec les autres</w:t>
            </w:r>
          </w:p>
        </w:tc>
        <w:tc>
          <w:tcPr>
            <w:tcW w:w="284" w:type="dxa"/>
          </w:tcPr>
          <w:p w:rsidR="0009510A" w:rsidRPr="00735110" w:rsidRDefault="0009510A" w:rsidP="00C01772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09510A" w:rsidRPr="00735110" w:rsidRDefault="0009510A" w:rsidP="00C01772">
            <w:pPr>
              <w:rPr>
                <w:sz w:val="16"/>
                <w:szCs w:val="16"/>
              </w:rPr>
            </w:pPr>
          </w:p>
        </w:tc>
        <w:tc>
          <w:tcPr>
            <w:tcW w:w="3684" w:type="dxa"/>
          </w:tcPr>
          <w:p w:rsidR="0009510A" w:rsidRPr="00D90756" w:rsidRDefault="0009510A" w:rsidP="00C017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Ne participe pas à des réunions </w:t>
            </w:r>
            <w:r w:rsidRPr="007D2607">
              <w:rPr>
                <w:sz w:val="16"/>
                <w:szCs w:val="16"/>
              </w:rPr>
              <w:t>sociales dans la communauté sourde</w:t>
            </w:r>
          </w:p>
        </w:tc>
        <w:tc>
          <w:tcPr>
            <w:tcW w:w="284" w:type="dxa"/>
          </w:tcPr>
          <w:p w:rsidR="0009510A" w:rsidRPr="00D90756" w:rsidRDefault="0009510A" w:rsidP="00C01772">
            <w:pPr>
              <w:rPr>
                <w:sz w:val="16"/>
                <w:szCs w:val="16"/>
              </w:rPr>
            </w:pPr>
          </w:p>
        </w:tc>
        <w:tc>
          <w:tcPr>
            <w:tcW w:w="285" w:type="dxa"/>
          </w:tcPr>
          <w:p w:rsidR="0009510A" w:rsidRPr="00D90756" w:rsidRDefault="0009510A" w:rsidP="00C01772">
            <w:pPr>
              <w:rPr>
                <w:sz w:val="16"/>
                <w:szCs w:val="16"/>
              </w:rPr>
            </w:pPr>
          </w:p>
        </w:tc>
      </w:tr>
    </w:tbl>
    <w:p w:rsidR="003D33DB" w:rsidRDefault="003D33DB" w:rsidP="003D33DB">
      <w:pPr>
        <w:rPr>
          <w:rFonts w:ascii="Calibri" w:eastAsia="Calibri" w:hAnsi="Calibri" w:cs="Times New Roman"/>
          <w:sz w:val="24"/>
          <w:szCs w:val="24"/>
        </w:rPr>
      </w:pPr>
    </w:p>
    <w:p w:rsidR="003D33DB" w:rsidRPr="0065771B" w:rsidRDefault="003D33DB" w:rsidP="003D33DB">
      <w:pPr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D33DB" w:rsidRDefault="003D33DB" w:rsidP="003D33DB">
      <w:pPr>
        <w:rPr>
          <w:rFonts w:ascii="Calibri" w:eastAsia="Calibri" w:hAnsi="Calibri" w:cs="Times New Roman"/>
        </w:rPr>
      </w:pP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</w:t>
      </w:r>
      <w:r w:rsidRPr="0065771B">
        <w:rPr>
          <w:rFonts w:ascii="Calibri" w:eastAsia="Calibri" w:hAnsi="Calibri" w:cs="Times New Roman"/>
        </w:rPr>
        <w:t>______</w:t>
      </w:r>
      <w:r>
        <w:rPr>
          <w:rFonts w:ascii="Calibri" w:eastAsia="Calibri" w:hAnsi="Calibri" w:cs="Times New Roman"/>
        </w:rPr>
        <w:t>________________________________</w:t>
      </w:r>
    </w:p>
    <w:p w:rsidR="00220E5B" w:rsidRDefault="00220E5B">
      <w:r>
        <w:br w:type="page"/>
      </w:r>
    </w:p>
    <w:tbl>
      <w:tblPr>
        <w:tblStyle w:val="Grilledutableau"/>
        <w:tblW w:w="13896" w:type="dxa"/>
        <w:tblLook w:val="04A0" w:firstRow="1" w:lastRow="0" w:firstColumn="1" w:lastColumn="0" w:noHBand="0" w:noVBand="1"/>
      </w:tblPr>
      <w:tblGrid>
        <w:gridCol w:w="1516"/>
        <w:gridCol w:w="3595"/>
        <w:gridCol w:w="282"/>
        <w:gridCol w:w="282"/>
        <w:gridCol w:w="3596"/>
        <w:gridCol w:w="283"/>
        <w:gridCol w:w="283"/>
        <w:gridCol w:w="2508"/>
        <w:gridCol w:w="283"/>
        <w:gridCol w:w="283"/>
        <w:gridCol w:w="985"/>
      </w:tblGrid>
      <w:tr w:rsidR="0009510A" w:rsidRPr="0048691F" w:rsidTr="00C15CE1">
        <w:tc>
          <w:tcPr>
            <w:tcW w:w="1516" w:type="dxa"/>
            <w:shd w:val="clear" w:color="auto" w:fill="B2A1C7" w:themeFill="accent4" w:themeFillTint="99"/>
          </w:tcPr>
          <w:p w:rsidR="0009510A" w:rsidRPr="002A52EE" w:rsidRDefault="0009510A" w:rsidP="009C227F">
            <w:pPr>
              <w:spacing w:after="200" w:line="276" w:lineRule="auto"/>
              <w:jc w:val="center"/>
            </w:pPr>
            <w:r w:rsidRPr="00010C44">
              <w:rPr>
                <w:b/>
              </w:rPr>
              <w:lastRenderedPageBreak/>
              <w:t>TÂCHES</w:t>
            </w:r>
          </w:p>
        </w:tc>
        <w:tc>
          <w:tcPr>
            <w:tcW w:w="12380" w:type="dxa"/>
            <w:gridSpan w:val="10"/>
            <w:shd w:val="clear" w:color="auto" w:fill="B2A1C7" w:themeFill="accent4" w:themeFillTint="99"/>
          </w:tcPr>
          <w:p w:rsidR="0009510A" w:rsidRPr="002A52EE" w:rsidRDefault="0009510A" w:rsidP="009C227F">
            <w:pPr>
              <w:spacing w:after="200" w:line="276" w:lineRule="auto"/>
              <w:jc w:val="center"/>
            </w:pPr>
            <w:r>
              <w:rPr>
                <w:b/>
              </w:rPr>
              <w:t>COMPORTEMENTS PROFESSIONNELS</w:t>
            </w:r>
          </w:p>
        </w:tc>
      </w:tr>
      <w:tr w:rsidR="0009510A" w:rsidRPr="0048691F" w:rsidTr="00A53F6D">
        <w:tc>
          <w:tcPr>
            <w:tcW w:w="1516" w:type="dxa"/>
          </w:tcPr>
          <w:p w:rsidR="0009510A" w:rsidRDefault="0009510A" w:rsidP="00A2559C">
            <w:pPr>
              <w:rPr>
                <w:b/>
              </w:rPr>
            </w:pPr>
          </w:p>
          <w:p w:rsidR="0009510A" w:rsidRPr="00283E09" w:rsidRDefault="0009510A" w:rsidP="00A2559C">
            <w:pPr>
              <w:rPr>
                <w:b/>
              </w:rPr>
            </w:pPr>
          </w:p>
        </w:tc>
        <w:tc>
          <w:tcPr>
            <w:tcW w:w="4159" w:type="dxa"/>
            <w:gridSpan w:val="3"/>
            <w:shd w:val="clear" w:color="auto" w:fill="FFC000"/>
          </w:tcPr>
          <w:p w:rsidR="0009510A" w:rsidRDefault="0009510A" w:rsidP="00D90756">
            <w:pPr>
              <w:jc w:val="center"/>
              <w:rPr>
                <w:b/>
              </w:rPr>
            </w:pPr>
            <w:r w:rsidRPr="00010C44">
              <w:rPr>
                <w:b/>
              </w:rPr>
              <w:t>Réussi</w:t>
            </w:r>
          </w:p>
          <w:p w:rsidR="0009510A" w:rsidRPr="00D90756" w:rsidRDefault="0009510A" w:rsidP="00D90756">
            <w:pPr>
              <w:jc w:val="right"/>
              <w:rPr>
                <w:sz w:val="16"/>
                <w:szCs w:val="16"/>
              </w:rPr>
            </w:pPr>
            <w:r w:rsidRPr="00D90756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4162" w:type="dxa"/>
            <w:gridSpan w:val="3"/>
            <w:shd w:val="clear" w:color="auto" w:fill="FFC000"/>
          </w:tcPr>
          <w:p w:rsidR="0009510A" w:rsidRDefault="0009510A" w:rsidP="00D90756">
            <w:pPr>
              <w:jc w:val="center"/>
              <w:rPr>
                <w:b/>
              </w:rPr>
            </w:pPr>
            <w:r w:rsidRPr="00010C44">
              <w:rPr>
                <w:b/>
              </w:rPr>
              <w:t>En émergence</w:t>
            </w:r>
          </w:p>
          <w:p w:rsidR="0009510A" w:rsidRPr="00D90756" w:rsidRDefault="0009510A" w:rsidP="00D90756">
            <w:pPr>
              <w:jc w:val="right"/>
              <w:rPr>
                <w:sz w:val="16"/>
                <w:szCs w:val="16"/>
              </w:rPr>
            </w:pPr>
            <w:r w:rsidRPr="00D90756">
              <w:rPr>
                <w:b/>
                <w:sz w:val="16"/>
                <w:szCs w:val="16"/>
              </w:rPr>
              <w:t>P     E</w:t>
            </w:r>
          </w:p>
        </w:tc>
        <w:tc>
          <w:tcPr>
            <w:tcW w:w="3074" w:type="dxa"/>
            <w:gridSpan w:val="3"/>
            <w:shd w:val="clear" w:color="auto" w:fill="FFC000"/>
          </w:tcPr>
          <w:p w:rsidR="0009510A" w:rsidRDefault="0009510A" w:rsidP="00D9075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Avec difficulté</w:t>
            </w:r>
          </w:p>
          <w:p w:rsidR="0009510A" w:rsidRPr="00D90756" w:rsidRDefault="0009510A" w:rsidP="00D90756">
            <w:pPr>
              <w:jc w:val="right"/>
              <w:rPr>
                <w:sz w:val="16"/>
                <w:szCs w:val="16"/>
              </w:rPr>
            </w:pPr>
            <w:r w:rsidRPr="00D90756">
              <w:rPr>
                <w:b/>
                <w:color w:val="000000" w:themeColor="text1"/>
                <w:sz w:val="16"/>
                <w:szCs w:val="16"/>
              </w:rPr>
              <w:t>P     E</w:t>
            </w:r>
          </w:p>
        </w:tc>
        <w:tc>
          <w:tcPr>
            <w:tcW w:w="985" w:type="dxa"/>
            <w:shd w:val="clear" w:color="auto" w:fill="FFC000"/>
          </w:tcPr>
          <w:p w:rsidR="0009510A" w:rsidRPr="00D714D8" w:rsidRDefault="0009510A" w:rsidP="00D90756">
            <w:pPr>
              <w:jc w:val="center"/>
            </w:pPr>
            <w:r w:rsidRPr="00010C44">
              <w:rPr>
                <w:b/>
              </w:rPr>
              <w:t>Jamais essayé</w:t>
            </w:r>
          </w:p>
        </w:tc>
      </w:tr>
      <w:tr w:rsidR="00D90756" w:rsidRPr="0048691F" w:rsidTr="00D90756">
        <w:tc>
          <w:tcPr>
            <w:tcW w:w="1516" w:type="dxa"/>
            <w:shd w:val="clear" w:color="auto" w:fill="B2A1C7" w:themeFill="accent4" w:themeFillTint="99"/>
          </w:tcPr>
          <w:p w:rsidR="00D90756" w:rsidRPr="00E745E4" w:rsidRDefault="00D90756" w:rsidP="00A2559C">
            <w:pPr>
              <w:rPr>
                <w:b/>
              </w:rPr>
            </w:pPr>
            <w:r w:rsidRPr="00E745E4">
              <w:rPr>
                <w:b/>
              </w:rPr>
              <w:t>Travailler seul</w:t>
            </w:r>
          </w:p>
        </w:tc>
        <w:tc>
          <w:tcPr>
            <w:tcW w:w="3595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Travaille seul à un rythme régulier : ne demande de l’aide que lorsqu’il est incapable d’aller plus loin</w:t>
            </w: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3596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En l’absence d’adulte, son rythme de travail est irrégulier, il demande parfois de l’aide alors qu’elle n’est pas indispensable</w:t>
            </w: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Ne travaille pas sans supervision ou ne demande jamais d’aide</w:t>
            </w: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</w:tr>
      <w:tr w:rsidR="00D90756" w:rsidRPr="0048691F" w:rsidTr="00D90756">
        <w:tc>
          <w:tcPr>
            <w:tcW w:w="1516" w:type="dxa"/>
            <w:shd w:val="clear" w:color="auto" w:fill="B2A1C7" w:themeFill="accent4" w:themeFillTint="99"/>
          </w:tcPr>
          <w:p w:rsidR="00D90756" w:rsidRPr="00E745E4" w:rsidRDefault="00D90756" w:rsidP="00A2559C">
            <w:pPr>
              <w:rPr>
                <w:b/>
              </w:rPr>
            </w:pPr>
            <w:r w:rsidRPr="00E745E4">
              <w:rPr>
                <w:b/>
              </w:rPr>
              <w:t>Règles de sécurité</w:t>
            </w:r>
          </w:p>
        </w:tc>
        <w:tc>
          <w:tcPr>
            <w:tcW w:w="3595" w:type="dxa"/>
          </w:tcPr>
          <w:p w:rsidR="00D90756" w:rsidRPr="00735110" w:rsidRDefault="00D90756" w:rsidP="000A75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Respecte les normes de sécurité, </w:t>
            </w:r>
            <w:r>
              <w:rPr>
                <w:sz w:val="16"/>
                <w:szCs w:val="16"/>
              </w:rPr>
              <w:t xml:space="preserve">connait les panneaux écrits, </w:t>
            </w:r>
            <w:r w:rsidRPr="00735110">
              <w:rPr>
                <w:sz w:val="16"/>
                <w:szCs w:val="16"/>
              </w:rPr>
              <w:t>reconnait le danger (symboles de sécurité, poison, feu, etc.)</w:t>
            </w: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3596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Éprouve des difficultés pour identifier les normes de sécurité</w:t>
            </w: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Enfrein</w:t>
            </w:r>
            <w:r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fréquemment les normes de sécurité</w:t>
            </w: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</w:tr>
      <w:tr w:rsidR="00D90756" w:rsidRPr="0048691F" w:rsidTr="00D90756">
        <w:tc>
          <w:tcPr>
            <w:tcW w:w="1516" w:type="dxa"/>
            <w:shd w:val="clear" w:color="auto" w:fill="B2A1C7" w:themeFill="accent4" w:themeFillTint="99"/>
          </w:tcPr>
          <w:p w:rsidR="00D90756" w:rsidRPr="00E745E4" w:rsidRDefault="00D90756" w:rsidP="00A2559C">
            <w:pPr>
              <w:rPr>
                <w:b/>
              </w:rPr>
            </w:pPr>
            <w:r w:rsidRPr="00E745E4">
              <w:rPr>
                <w:b/>
              </w:rPr>
              <w:t>Respect des biens d’autrui</w:t>
            </w:r>
          </w:p>
        </w:tc>
        <w:tc>
          <w:tcPr>
            <w:tcW w:w="3595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Se montre soigneux envers les biens d’autrui</w:t>
            </w: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3596" w:type="dxa"/>
          </w:tcPr>
          <w:p w:rsidR="00D90756" w:rsidRPr="00735110" w:rsidRDefault="00867CB7" w:rsidP="00A25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 montre négligent vis-à-vis l</w:t>
            </w:r>
            <w:r w:rsidR="00D90756" w:rsidRPr="00735110">
              <w:rPr>
                <w:sz w:val="16"/>
                <w:szCs w:val="16"/>
              </w:rPr>
              <w:t>es biens d’autrui</w:t>
            </w: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Se montre complètement indifférent aux biens d’autrui </w:t>
            </w:r>
            <w:r w:rsidRPr="00735110">
              <w:rPr>
                <w:sz w:val="16"/>
                <w:szCs w:val="16"/>
                <w:u w:val="single"/>
              </w:rPr>
              <w:t>ou</w:t>
            </w:r>
            <w:r w:rsidRPr="00735110">
              <w:rPr>
                <w:sz w:val="16"/>
                <w:szCs w:val="16"/>
              </w:rPr>
              <w:t xml:space="preserve"> peut les briser intentionnellement</w:t>
            </w: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</w:tr>
      <w:tr w:rsidR="00D90756" w:rsidRPr="0048691F" w:rsidTr="00D90756">
        <w:tc>
          <w:tcPr>
            <w:tcW w:w="1516" w:type="dxa"/>
            <w:shd w:val="clear" w:color="auto" w:fill="B2A1C7" w:themeFill="accent4" w:themeFillTint="99"/>
          </w:tcPr>
          <w:p w:rsidR="00D90756" w:rsidRPr="00E745E4" w:rsidRDefault="00D90756" w:rsidP="009C227F">
            <w:pPr>
              <w:rPr>
                <w:b/>
              </w:rPr>
            </w:pPr>
            <w:r w:rsidRPr="00E745E4">
              <w:rPr>
                <w:b/>
              </w:rPr>
              <w:t>Respect des règlements</w:t>
            </w:r>
          </w:p>
        </w:tc>
        <w:tc>
          <w:tcPr>
            <w:tcW w:w="3595" w:type="dxa"/>
          </w:tcPr>
          <w:p w:rsidR="00D90756" w:rsidRPr="00735110" w:rsidRDefault="00D90756" w:rsidP="000A757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Respecte les règlements </w:t>
            </w: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3596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Enfrein</w:t>
            </w:r>
            <w:r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les règlements occasionnellement</w:t>
            </w: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Enfrein</w:t>
            </w:r>
            <w:r>
              <w:rPr>
                <w:sz w:val="16"/>
                <w:szCs w:val="16"/>
              </w:rPr>
              <w:t>t</w:t>
            </w:r>
            <w:r w:rsidRPr="00735110">
              <w:rPr>
                <w:sz w:val="16"/>
                <w:szCs w:val="16"/>
              </w:rPr>
              <w:t xml:space="preserve"> les règlements régulièrement</w:t>
            </w: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</w:tr>
      <w:tr w:rsidR="00D90756" w:rsidRPr="0048691F" w:rsidTr="00D90756">
        <w:tc>
          <w:tcPr>
            <w:tcW w:w="1516" w:type="dxa"/>
            <w:shd w:val="clear" w:color="auto" w:fill="B2A1C7" w:themeFill="accent4" w:themeFillTint="99"/>
          </w:tcPr>
          <w:p w:rsidR="00D90756" w:rsidRPr="00E745E4" w:rsidRDefault="00D90756" w:rsidP="00A2559C">
            <w:pPr>
              <w:rPr>
                <w:b/>
              </w:rPr>
            </w:pPr>
            <w:r w:rsidRPr="00E745E4">
              <w:rPr>
                <w:b/>
              </w:rPr>
              <w:t>Gestion des imprévus</w:t>
            </w:r>
          </w:p>
        </w:tc>
        <w:tc>
          <w:tcPr>
            <w:tcW w:w="3595" w:type="dxa"/>
          </w:tcPr>
          <w:p w:rsidR="00D90756" w:rsidRPr="00735110" w:rsidRDefault="00D90756" w:rsidP="00A63F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Capable de</w:t>
            </w:r>
            <w:r w:rsidR="00867CB7">
              <w:rPr>
                <w:sz w:val="16"/>
                <w:szCs w:val="16"/>
              </w:rPr>
              <w:t xml:space="preserve"> s’adapter à différents imprévu</w:t>
            </w:r>
            <w:r>
              <w:rPr>
                <w:sz w:val="16"/>
                <w:szCs w:val="16"/>
              </w:rPr>
              <w:t>s ou changements (</w:t>
            </w:r>
            <w:r w:rsidRPr="00735110">
              <w:rPr>
                <w:sz w:val="16"/>
                <w:szCs w:val="16"/>
              </w:rPr>
              <w:t xml:space="preserve">changements d’horaire, de trajets ou </w:t>
            </w:r>
            <w:r w:rsidR="00867CB7">
              <w:rPr>
                <w:sz w:val="16"/>
                <w:szCs w:val="16"/>
              </w:rPr>
              <w:t>d’environnements habituels,</w:t>
            </w:r>
            <w:r w:rsidRPr="00735110">
              <w:rPr>
                <w:sz w:val="16"/>
                <w:szCs w:val="16"/>
              </w:rPr>
              <w:t xml:space="preserve"> changement de routine du matin ou du soir, d’annulation de sortie, etc.)</w:t>
            </w: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3596" w:type="dxa"/>
          </w:tcPr>
          <w:p w:rsidR="00D90756" w:rsidRPr="00735110" w:rsidRDefault="00D90756" w:rsidP="00C822AF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 xml:space="preserve">Présente des difficultés légères ou peu fréquentes pour s’adapter aux imprévus ou changements de routines </w:t>
            </w: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735110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:rsidR="00D90756" w:rsidRPr="00735110" w:rsidRDefault="00D90756" w:rsidP="00A63FF2">
            <w:pPr>
              <w:rPr>
                <w:sz w:val="16"/>
                <w:szCs w:val="16"/>
              </w:rPr>
            </w:pPr>
            <w:r w:rsidRPr="00735110">
              <w:rPr>
                <w:sz w:val="16"/>
                <w:szCs w:val="16"/>
              </w:rPr>
              <w:t>Présente des difficultés fréquentes pour s’adapter aux changements de routine ou imprévus</w:t>
            </w:r>
            <w:r>
              <w:rPr>
                <w:sz w:val="16"/>
                <w:szCs w:val="16"/>
              </w:rPr>
              <w:t xml:space="preserve"> </w:t>
            </w:r>
            <w:r w:rsidRPr="00735110">
              <w:rPr>
                <w:sz w:val="16"/>
                <w:szCs w:val="16"/>
              </w:rPr>
              <w:t xml:space="preserve">(est bouleversé, </w:t>
            </w:r>
            <w:r>
              <w:rPr>
                <w:sz w:val="16"/>
                <w:szCs w:val="16"/>
              </w:rPr>
              <w:t xml:space="preserve"> est insistant, est désorganisé ou est </w:t>
            </w:r>
            <w:r w:rsidRPr="00735110">
              <w:rPr>
                <w:sz w:val="16"/>
                <w:szCs w:val="16"/>
              </w:rPr>
              <w:t>anxieux…)</w:t>
            </w: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D90756" w:rsidRPr="00D90756" w:rsidRDefault="00D90756" w:rsidP="00A2559C">
            <w:pPr>
              <w:rPr>
                <w:sz w:val="16"/>
                <w:szCs w:val="16"/>
              </w:rPr>
            </w:pPr>
          </w:p>
        </w:tc>
      </w:tr>
      <w:tr w:rsidR="0009510A" w:rsidRPr="0048691F" w:rsidTr="00D90756">
        <w:tc>
          <w:tcPr>
            <w:tcW w:w="1516" w:type="dxa"/>
            <w:shd w:val="clear" w:color="auto" w:fill="B2A1C7" w:themeFill="accent4" w:themeFillTint="99"/>
          </w:tcPr>
          <w:p w:rsidR="0009510A" w:rsidRPr="00E745E4" w:rsidRDefault="0009510A" w:rsidP="009C227F">
            <w:pPr>
              <w:rPr>
                <w:b/>
              </w:rPr>
            </w:pPr>
            <w:r>
              <w:rPr>
                <w:b/>
              </w:rPr>
              <w:t>P</w:t>
            </w:r>
            <w:r w:rsidRPr="00E745E4">
              <w:rPr>
                <w:b/>
              </w:rPr>
              <w:t>rise de décision</w:t>
            </w:r>
          </w:p>
        </w:tc>
        <w:tc>
          <w:tcPr>
            <w:tcW w:w="3595" w:type="dxa"/>
          </w:tcPr>
          <w:p w:rsidR="0009510A" w:rsidRPr="00144A33" w:rsidRDefault="0009510A" w:rsidP="00C944BC">
            <w:pPr>
              <w:rPr>
                <w:sz w:val="16"/>
                <w:szCs w:val="16"/>
              </w:rPr>
            </w:pPr>
            <w:r w:rsidRPr="00144A33">
              <w:rPr>
                <w:sz w:val="16"/>
                <w:szCs w:val="16"/>
              </w:rPr>
              <w:t>Prend généralement des décisions seul en faisant preuve de jugement</w:t>
            </w:r>
            <w:r>
              <w:rPr>
                <w:sz w:val="16"/>
                <w:szCs w:val="16"/>
              </w:rPr>
              <w:t xml:space="preserve"> </w:t>
            </w:r>
            <w:r w:rsidRPr="00144A33">
              <w:rPr>
                <w:sz w:val="16"/>
                <w:szCs w:val="16"/>
              </w:rPr>
              <w:t>en tenant compte des diffé</w:t>
            </w:r>
            <w:r>
              <w:rPr>
                <w:sz w:val="16"/>
                <w:szCs w:val="16"/>
              </w:rPr>
              <w:t>rents éléments de la situation (heure de rentrée, achat de vêtements, organisation du temps…)</w:t>
            </w:r>
          </w:p>
        </w:tc>
        <w:tc>
          <w:tcPr>
            <w:tcW w:w="282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596" w:type="dxa"/>
          </w:tcPr>
          <w:p w:rsidR="0009510A" w:rsidRPr="00144A33" w:rsidRDefault="0009510A" w:rsidP="00C944BC">
            <w:pPr>
              <w:rPr>
                <w:sz w:val="16"/>
                <w:szCs w:val="16"/>
              </w:rPr>
            </w:pPr>
            <w:r w:rsidRPr="00144A33">
              <w:rPr>
                <w:sz w:val="16"/>
                <w:szCs w:val="16"/>
              </w:rPr>
              <w:t>A besoin de support pour prendre une décision</w:t>
            </w:r>
          </w:p>
          <w:p w:rsidR="0009510A" w:rsidRPr="00D90756" w:rsidRDefault="0009510A" w:rsidP="00C944B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:rsidR="0009510A" w:rsidRPr="00144A33" w:rsidRDefault="0009510A" w:rsidP="00C944BC">
            <w:pPr>
              <w:rPr>
                <w:sz w:val="16"/>
                <w:szCs w:val="16"/>
              </w:rPr>
            </w:pPr>
            <w:r w:rsidRPr="00144A33">
              <w:rPr>
                <w:sz w:val="16"/>
                <w:szCs w:val="16"/>
              </w:rPr>
              <w:t>A besoin d’aide pour prendre une décision</w:t>
            </w:r>
          </w:p>
        </w:tc>
        <w:tc>
          <w:tcPr>
            <w:tcW w:w="283" w:type="dxa"/>
          </w:tcPr>
          <w:p w:rsidR="0009510A" w:rsidRPr="00D90756" w:rsidRDefault="0009510A" w:rsidP="00A2559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83" w:type="dxa"/>
          </w:tcPr>
          <w:p w:rsidR="0009510A" w:rsidRPr="00D90756" w:rsidRDefault="0009510A" w:rsidP="00A2559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985" w:type="dxa"/>
          </w:tcPr>
          <w:p w:rsidR="0009510A" w:rsidRPr="00D90756" w:rsidRDefault="0009510A" w:rsidP="00A2559C">
            <w:pPr>
              <w:rPr>
                <w:sz w:val="16"/>
                <w:szCs w:val="16"/>
                <w:highlight w:val="green"/>
              </w:rPr>
            </w:pPr>
          </w:p>
        </w:tc>
      </w:tr>
      <w:tr w:rsidR="0009510A" w:rsidRPr="0048691F" w:rsidTr="00D90756">
        <w:tc>
          <w:tcPr>
            <w:tcW w:w="1516" w:type="dxa"/>
            <w:shd w:val="clear" w:color="auto" w:fill="B2A1C7" w:themeFill="accent4" w:themeFillTint="99"/>
          </w:tcPr>
          <w:p w:rsidR="0009510A" w:rsidRDefault="0009510A" w:rsidP="009C227F">
            <w:pPr>
              <w:rPr>
                <w:b/>
              </w:rPr>
            </w:pPr>
            <w:r>
              <w:rPr>
                <w:b/>
              </w:rPr>
              <w:t xml:space="preserve">Résolution de problème </w:t>
            </w:r>
          </w:p>
        </w:tc>
        <w:tc>
          <w:tcPr>
            <w:tcW w:w="3595" w:type="dxa"/>
          </w:tcPr>
          <w:p w:rsidR="0009510A" w:rsidRPr="00144A33" w:rsidRDefault="0009510A" w:rsidP="00C944BC">
            <w:pPr>
              <w:rPr>
                <w:sz w:val="16"/>
                <w:szCs w:val="16"/>
              </w:rPr>
            </w:pPr>
            <w:r w:rsidRPr="00144A33">
              <w:rPr>
                <w:sz w:val="16"/>
                <w:szCs w:val="16"/>
              </w:rPr>
              <w:t>Résout généralement seul des situations problématiques (problème avec un ami ou la fratrie, etc</w:t>
            </w:r>
            <w:proofErr w:type="gramStart"/>
            <w:r w:rsidRPr="00144A33">
              <w:rPr>
                <w:sz w:val="16"/>
                <w:szCs w:val="16"/>
              </w:rPr>
              <w:t>..)</w:t>
            </w:r>
            <w:proofErr w:type="gramEnd"/>
          </w:p>
        </w:tc>
        <w:tc>
          <w:tcPr>
            <w:tcW w:w="282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2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3596" w:type="dxa"/>
          </w:tcPr>
          <w:p w:rsidR="0009510A" w:rsidRPr="00144A33" w:rsidRDefault="0009510A" w:rsidP="00C944BC">
            <w:pPr>
              <w:rPr>
                <w:sz w:val="16"/>
                <w:szCs w:val="16"/>
              </w:rPr>
            </w:pPr>
            <w:r w:rsidRPr="00144A33">
              <w:rPr>
                <w:sz w:val="16"/>
                <w:szCs w:val="16"/>
              </w:rPr>
              <w:t>A besoin de support  pour résoudre un problème</w:t>
            </w:r>
          </w:p>
        </w:tc>
        <w:tc>
          <w:tcPr>
            <w:tcW w:w="283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09510A" w:rsidRPr="00D90756" w:rsidRDefault="0009510A" w:rsidP="00A2559C">
            <w:pPr>
              <w:rPr>
                <w:sz w:val="16"/>
                <w:szCs w:val="16"/>
              </w:rPr>
            </w:pPr>
          </w:p>
        </w:tc>
        <w:tc>
          <w:tcPr>
            <w:tcW w:w="2508" w:type="dxa"/>
          </w:tcPr>
          <w:p w:rsidR="0009510A" w:rsidRPr="00D90756" w:rsidRDefault="0009510A" w:rsidP="003D33DB">
            <w:pPr>
              <w:rPr>
                <w:sz w:val="16"/>
                <w:szCs w:val="16"/>
              </w:rPr>
            </w:pPr>
            <w:r w:rsidRPr="00D90756">
              <w:rPr>
                <w:sz w:val="16"/>
                <w:szCs w:val="16"/>
              </w:rPr>
              <w:t>A besoin d’aide pour résoudre les situations problématiques</w:t>
            </w:r>
          </w:p>
        </w:tc>
        <w:tc>
          <w:tcPr>
            <w:tcW w:w="283" w:type="dxa"/>
          </w:tcPr>
          <w:p w:rsidR="0009510A" w:rsidRPr="00D90756" w:rsidRDefault="0009510A" w:rsidP="00A2559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283" w:type="dxa"/>
          </w:tcPr>
          <w:p w:rsidR="0009510A" w:rsidRPr="00D90756" w:rsidRDefault="0009510A" w:rsidP="00A2559C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985" w:type="dxa"/>
          </w:tcPr>
          <w:p w:rsidR="0009510A" w:rsidRPr="00D90756" w:rsidRDefault="0009510A" w:rsidP="00A2559C">
            <w:pPr>
              <w:rPr>
                <w:sz w:val="16"/>
                <w:szCs w:val="16"/>
                <w:highlight w:val="green"/>
              </w:rPr>
            </w:pPr>
          </w:p>
        </w:tc>
      </w:tr>
    </w:tbl>
    <w:p w:rsidR="003D33DB" w:rsidRPr="0065771B" w:rsidRDefault="003D33DB" w:rsidP="007D2607">
      <w:pPr>
        <w:spacing w:before="360"/>
        <w:rPr>
          <w:rFonts w:ascii="Calibri" w:eastAsia="Calibri" w:hAnsi="Calibri" w:cs="Times New Roman"/>
          <w:sz w:val="24"/>
          <w:szCs w:val="24"/>
        </w:rPr>
      </w:pPr>
      <w:r w:rsidRPr="0065771B">
        <w:rPr>
          <w:rFonts w:ascii="Calibri" w:eastAsia="Calibri" w:hAnsi="Calibri" w:cs="Times New Roman"/>
          <w:sz w:val="24"/>
          <w:szCs w:val="24"/>
        </w:rPr>
        <w:t>Commentaires des parents :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B113DA" w:rsidRPr="007D2607" w:rsidRDefault="003D33DB" w:rsidP="0048691F">
      <w:pPr>
        <w:rPr>
          <w:rFonts w:ascii="Calibri" w:eastAsia="Calibri" w:hAnsi="Calibri" w:cs="Times New Roman"/>
        </w:rPr>
      </w:pPr>
      <w:r w:rsidRPr="0065771B"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Calibri" w:hAnsi="Calibri" w:cs="Times New Roman"/>
        </w:rPr>
        <w:t>__________________________________________________________________________</w:t>
      </w:r>
      <w:r w:rsidRPr="0065771B">
        <w:rPr>
          <w:rFonts w:ascii="Calibri" w:eastAsia="Calibri" w:hAnsi="Calibri" w:cs="Times New Roman"/>
        </w:rPr>
        <w:t>______</w:t>
      </w:r>
      <w:r>
        <w:rPr>
          <w:rFonts w:ascii="Calibri" w:eastAsia="Calibri" w:hAnsi="Calibri" w:cs="Times New Roman"/>
        </w:rPr>
        <w:t>________________________________</w:t>
      </w:r>
    </w:p>
    <w:sectPr w:rsidR="00B113DA" w:rsidRPr="007D2607" w:rsidSect="00F755A2">
      <w:headerReference w:type="default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875" w:rsidRDefault="00163875" w:rsidP="002A52EE">
      <w:pPr>
        <w:spacing w:after="0" w:line="240" w:lineRule="auto"/>
      </w:pPr>
      <w:r>
        <w:separator/>
      </w:r>
    </w:p>
  </w:endnote>
  <w:endnote w:type="continuationSeparator" w:id="0">
    <w:p w:rsidR="00163875" w:rsidRDefault="00163875" w:rsidP="002A5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D57" w:rsidRDefault="00F10D57">
    <w:pPr>
      <w:pStyle w:val="Pieddepage"/>
    </w:pPr>
    <w:r>
      <w:t xml:space="preserve">Document </w:t>
    </w:r>
    <w:r w:rsidR="00C15B19">
      <w:t xml:space="preserve">original </w:t>
    </w:r>
    <w:r>
      <w:t xml:space="preserve">produit par les intervenants de l’école </w:t>
    </w:r>
    <w:proofErr w:type="spellStart"/>
    <w:r>
      <w:t>Évangéline</w:t>
    </w:r>
    <w:proofErr w:type="spellEnd"/>
    <w:r>
      <w:t xml:space="preserve"> </w:t>
    </w:r>
    <w:r w:rsidR="00B16FF5">
      <w:t xml:space="preserve">- </w:t>
    </w:r>
    <w:r>
      <w:t>mars 2016</w:t>
    </w:r>
    <w:r w:rsidR="00B16FF5">
      <w:t xml:space="preserve"> / Adapté pour Lucien-Pagé –</w:t>
    </w:r>
    <w:r w:rsidR="00BF03DD">
      <w:t xml:space="preserve"> </w:t>
    </w:r>
    <w:r w:rsidR="00D90756">
      <w:t>septembre</w:t>
    </w:r>
    <w:r w:rsidR="007E3FEA">
      <w:t xml:space="preserve"> </w:t>
    </w:r>
    <w:r w:rsidR="00B16FF5">
      <w:t>2016</w:t>
    </w:r>
  </w:p>
  <w:p w:rsidR="00450779" w:rsidRDefault="0045077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875" w:rsidRDefault="00163875" w:rsidP="002A52EE">
      <w:pPr>
        <w:spacing w:after="0" w:line="240" w:lineRule="auto"/>
      </w:pPr>
      <w:r>
        <w:separator/>
      </w:r>
    </w:p>
  </w:footnote>
  <w:footnote w:type="continuationSeparator" w:id="0">
    <w:p w:rsidR="00163875" w:rsidRDefault="00163875" w:rsidP="002A5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73" w:rsidRDefault="00786C73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-390525</wp:posOffset>
          </wp:positionV>
          <wp:extent cx="2330450" cy="932180"/>
          <wp:effectExtent l="0" t="0" r="0" b="1270"/>
          <wp:wrapNone/>
          <wp:docPr id="1" name="Image 1" descr="C:\Documents and Settings\uhd8\Local Settings\Temporary Internet Files\OLK86\:logoESLP_NB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hd8\Local Settings\Temporary Internet Files\OLK86\:logoESLP_NB300dpi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0450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3FE"/>
    <w:multiLevelType w:val="hybridMultilevel"/>
    <w:tmpl w:val="6966C554"/>
    <w:lvl w:ilvl="0" w:tplc="B2DAC22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BA9"/>
    <w:multiLevelType w:val="hybridMultilevel"/>
    <w:tmpl w:val="EFD436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163F0"/>
    <w:multiLevelType w:val="hybridMultilevel"/>
    <w:tmpl w:val="2A3A3C6C"/>
    <w:lvl w:ilvl="0" w:tplc="26DC0B5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D55"/>
    <w:multiLevelType w:val="hybridMultilevel"/>
    <w:tmpl w:val="D3EE0C3C"/>
    <w:lvl w:ilvl="0" w:tplc="A4002E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A0475"/>
    <w:multiLevelType w:val="hybridMultilevel"/>
    <w:tmpl w:val="D3EE0C3C"/>
    <w:lvl w:ilvl="0" w:tplc="A4002E7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A5"/>
    <w:rsid w:val="00010C44"/>
    <w:rsid w:val="0002199E"/>
    <w:rsid w:val="00032DA0"/>
    <w:rsid w:val="0003423E"/>
    <w:rsid w:val="00037EFB"/>
    <w:rsid w:val="0006423D"/>
    <w:rsid w:val="00076BD7"/>
    <w:rsid w:val="0009461E"/>
    <w:rsid w:val="0009510A"/>
    <w:rsid w:val="00095733"/>
    <w:rsid w:val="000A0197"/>
    <w:rsid w:val="000A7572"/>
    <w:rsid w:val="000B4BB9"/>
    <w:rsid w:val="000B6014"/>
    <w:rsid w:val="001015E8"/>
    <w:rsid w:val="00132757"/>
    <w:rsid w:val="00136CDA"/>
    <w:rsid w:val="00146AC8"/>
    <w:rsid w:val="00163875"/>
    <w:rsid w:val="001722F9"/>
    <w:rsid w:val="00180EAF"/>
    <w:rsid w:val="001C6C2B"/>
    <w:rsid w:val="002163D2"/>
    <w:rsid w:val="00220E5B"/>
    <w:rsid w:val="00232EA2"/>
    <w:rsid w:val="00247054"/>
    <w:rsid w:val="00256F26"/>
    <w:rsid w:val="00263F51"/>
    <w:rsid w:val="00283E09"/>
    <w:rsid w:val="00292CF2"/>
    <w:rsid w:val="002A02C7"/>
    <w:rsid w:val="002A52EE"/>
    <w:rsid w:val="002A5346"/>
    <w:rsid w:val="002C389F"/>
    <w:rsid w:val="002C7EDC"/>
    <w:rsid w:val="002D0D5A"/>
    <w:rsid w:val="002E47AD"/>
    <w:rsid w:val="002F1A3B"/>
    <w:rsid w:val="002F6CA3"/>
    <w:rsid w:val="00305B36"/>
    <w:rsid w:val="00353B42"/>
    <w:rsid w:val="00362AB3"/>
    <w:rsid w:val="00372644"/>
    <w:rsid w:val="003765B9"/>
    <w:rsid w:val="003905B4"/>
    <w:rsid w:val="00395288"/>
    <w:rsid w:val="003B43A0"/>
    <w:rsid w:val="003B7EC1"/>
    <w:rsid w:val="003C02B8"/>
    <w:rsid w:val="003C1F21"/>
    <w:rsid w:val="003C43CA"/>
    <w:rsid w:val="003D33DB"/>
    <w:rsid w:val="003E34C9"/>
    <w:rsid w:val="003E4932"/>
    <w:rsid w:val="003E73CB"/>
    <w:rsid w:val="004115A8"/>
    <w:rsid w:val="00413C69"/>
    <w:rsid w:val="0042344B"/>
    <w:rsid w:val="004406F8"/>
    <w:rsid w:val="00450779"/>
    <w:rsid w:val="00463F8A"/>
    <w:rsid w:val="00466ED6"/>
    <w:rsid w:val="00481D54"/>
    <w:rsid w:val="0048691F"/>
    <w:rsid w:val="004B7BFE"/>
    <w:rsid w:val="004C4A2F"/>
    <w:rsid w:val="004E6DA7"/>
    <w:rsid w:val="004F0E06"/>
    <w:rsid w:val="004F4607"/>
    <w:rsid w:val="004F5A9E"/>
    <w:rsid w:val="00502798"/>
    <w:rsid w:val="00524A31"/>
    <w:rsid w:val="005333AF"/>
    <w:rsid w:val="00544F76"/>
    <w:rsid w:val="00545EDF"/>
    <w:rsid w:val="005666BB"/>
    <w:rsid w:val="00583DAA"/>
    <w:rsid w:val="00593E0A"/>
    <w:rsid w:val="005A0CA8"/>
    <w:rsid w:val="005A6D58"/>
    <w:rsid w:val="005D555F"/>
    <w:rsid w:val="005D7F41"/>
    <w:rsid w:val="005E1A44"/>
    <w:rsid w:val="005F6C5A"/>
    <w:rsid w:val="0065771B"/>
    <w:rsid w:val="00663C8F"/>
    <w:rsid w:val="00694BED"/>
    <w:rsid w:val="006B0261"/>
    <w:rsid w:val="006D07B3"/>
    <w:rsid w:val="00710470"/>
    <w:rsid w:val="00724833"/>
    <w:rsid w:val="007343D5"/>
    <w:rsid w:val="00735110"/>
    <w:rsid w:val="00735DB8"/>
    <w:rsid w:val="007522CC"/>
    <w:rsid w:val="00786C73"/>
    <w:rsid w:val="00791E46"/>
    <w:rsid w:val="007B05AE"/>
    <w:rsid w:val="007C0254"/>
    <w:rsid w:val="007C0AA2"/>
    <w:rsid w:val="007C2594"/>
    <w:rsid w:val="007D1362"/>
    <w:rsid w:val="007D2607"/>
    <w:rsid w:val="007E3FEA"/>
    <w:rsid w:val="00800FB2"/>
    <w:rsid w:val="008026CF"/>
    <w:rsid w:val="0080451C"/>
    <w:rsid w:val="00834E8B"/>
    <w:rsid w:val="008413D1"/>
    <w:rsid w:val="0085484E"/>
    <w:rsid w:val="00867CB7"/>
    <w:rsid w:val="0087623D"/>
    <w:rsid w:val="00881AC8"/>
    <w:rsid w:val="008954A5"/>
    <w:rsid w:val="00896565"/>
    <w:rsid w:val="008A08EF"/>
    <w:rsid w:val="008F0E9B"/>
    <w:rsid w:val="00901E2D"/>
    <w:rsid w:val="00907762"/>
    <w:rsid w:val="00910951"/>
    <w:rsid w:val="00912E49"/>
    <w:rsid w:val="00915796"/>
    <w:rsid w:val="009158A6"/>
    <w:rsid w:val="00920A74"/>
    <w:rsid w:val="00947164"/>
    <w:rsid w:val="0094755B"/>
    <w:rsid w:val="009507CF"/>
    <w:rsid w:val="00953225"/>
    <w:rsid w:val="00956C5B"/>
    <w:rsid w:val="009628D8"/>
    <w:rsid w:val="009663E2"/>
    <w:rsid w:val="00966953"/>
    <w:rsid w:val="00970347"/>
    <w:rsid w:val="00970FE6"/>
    <w:rsid w:val="00973F50"/>
    <w:rsid w:val="009C227F"/>
    <w:rsid w:val="009C3C08"/>
    <w:rsid w:val="009E4233"/>
    <w:rsid w:val="009F284B"/>
    <w:rsid w:val="009F471B"/>
    <w:rsid w:val="00A241F2"/>
    <w:rsid w:val="00A37FFD"/>
    <w:rsid w:val="00A465EC"/>
    <w:rsid w:val="00A63FF2"/>
    <w:rsid w:val="00A65CF9"/>
    <w:rsid w:val="00A772E6"/>
    <w:rsid w:val="00A852D1"/>
    <w:rsid w:val="00AC1359"/>
    <w:rsid w:val="00AE3BCC"/>
    <w:rsid w:val="00AF37C5"/>
    <w:rsid w:val="00B113DA"/>
    <w:rsid w:val="00B16FF5"/>
    <w:rsid w:val="00B33C08"/>
    <w:rsid w:val="00B34CF9"/>
    <w:rsid w:val="00B43B47"/>
    <w:rsid w:val="00B52EC5"/>
    <w:rsid w:val="00B6097D"/>
    <w:rsid w:val="00B64828"/>
    <w:rsid w:val="00BC15AA"/>
    <w:rsid w:val="00BE2E94"/>
    <w:rsid w:val="00BF03DD"/>
    <w:rsid w:val="00C01772"/>
    <w:rsid w:val="00C070BE"/>
    <w:rsid w:val="00C15B19"/>
    <w:rsid w:val="00C23A4D"/>
    <w:rsid w:val="00C44440"/>
    <w:rsid w:val="00C469F3"/>
    <w:rsid w:val="00C5493A"/>
    <w:rsid w:val="00C822AF"/>
    <w:rsid w:val="00C97A1F"/>
    <w:rsid w:val="00CA71DC"/>
    <w:rsid w:val="00CB6B70"/>
    <w:rsid w:val="00CC4CB9"/>
    <w:rsid w:val="00CF1167"/>
    <w:rsid w:val="00D023A3"/>
    <w:rsid w:val="00D714D8"/>
    <w:rsid w:val="00D860DD"/>
    <w:rsid w:val="00D90756"/>
    <w:rsid w:val="00D91A4A"/>
    <w:rsid w:val="00D94532"/>
    <w:rsid w:val="00DC4DAF"/>
    <w:rsid w:val="00DE0CA1"/>
    <w:rsid w:val="00DE782D"/>
    <w:rsid w:val="00E031E1"/>
    <w:rsid w:val="00E071C2"/>
    <w:rsid w:val="00E1156D"/>
    <w:rsid w:val="00E154C2"/>
    <w:rsid w:val="00E2583C"/>
    <w:rsid w:val="00E34AF2"/>
    <w:rsid w:val="00E442D3"/>
    <w:rsid w:val="00E745E4"/>
    <w:rsid w:val="00EA3186"/>
    <w:rsid w:val="00ED28D7"/>
    <w:rsid w:val="00EE3ABD"/>
    <w:rsid w:val="00EF4212"/>
    <w:rsid w:val="00F10D57"/>
    <w:rsid w:val="00F3079C"/>
    <w:rsid w:val="00F47584"/>
    <w:rsid w:val="00F755A2"/>
    <w:rsid w:val="00F93378"/>
    <w:rsid w:val="00F9354E"/>
    <w:rsid w:val="00FA0F9D"/>
    <w:rsid w:val="00FA1A08"/>
    <w:rsid w:val="00FA55BE"/>
    <w:rsid w:val="00FC36C6"/>
    <w:rsid w:val="00FE0183"/>
    <w:rsid w:val="00FF6DD3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2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5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2EE"/>
  </w:style>
  <w:style w:type="paragraph" w:styleId="Pieddepage">
    <w:name w:val="footer"/>
    <w:basedOn w:val="Normal"/>
    <w:link w:val="PieddepageCar"/>
    <w:uiPriority w:val="99"/>
    <w:unhideWhenUsed/>
    <w:rsid w:val="002A5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2EE"/>
  </w:style>
  <w:style w:type="paragraph" w:styleId="Paragraphedeliste">
    <w:name w:val="List Paragraph"/>
    <w:basedOn w:val="Normal"/>
    <w:uiPriority w:val="34"/>
    <w:qFormat/>
    <w:rsid w:val="007E3FE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4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8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2D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A5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2EE"/>
  </w:style>
  <w:style w:type="paragraph" w:styleId="Pieddepage">
    <w:name w:val="footer"/>
    <w:basedOn w:val="Normal"/>
    <w:link w:val="PieddepageCar"/>
    <w:uiPriority w:val="99"/>
    <w:unhideWhenUsed/>
    <w:rsid w:val="002A52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2EE"/>
  </w:style>
  <w:style w:type="paragraph" w:styleId="Paragraphedeliste">
    <w:name w:val="List Paragraph"/>
    <w:basedOn w:val="Normal"/>
    <w:uiPriority w:val="34"/>
    <w:qFormat/>
    <w:rsid w:val="007E3FE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4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Documents%20and%20Settings\uhd8\Local%20Settings\Temporary%20Internet%20Files\OLK86\:logoESLP_NB300dpi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3872D3BFA7F4FB1B9DA9F3EDB6A37" ma:contentTypeVersion="0" ma:contentTypeDescription="Crée un document." ma:contentTypeScope="" ma:versionID="2328f3ec21f6244348d1088e12658f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b8837d0c618e878a4c893a5a105b96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02B51-C087-4A7B-B256-363703FCD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3CF56D-2453-474D-9D62-DCDE76949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A0D263-4E98-42EB-9B48-B066389FB4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64B78D-1938-47BB-AB9C-814E86F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2223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5</cp:revision>
  <cp:lastPrinted>2016-09-15T14:12:00Z</cp:lastPrinted>
  <dcterms:created xsi:type="dcterms:W3CDTF">2016-09-16T17:38:00Z</dcterms:created>
  <dcterms:modified xsi:type="dcterms:W3CDTF">2017-10-17T18:09:00Z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0x0101003983872D3BFA7F4FB1B9DA9F3EDB6A37</vt:lpwstr>
  </property>
  <property fmtid="{D5CDD505-2E9C-101B-9397-08002B2CF9AE}" pid="3" name="IsMyDocuments">
    <vt:bool>true</vt:bool>
  </property>
</Properties>
</file>