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C7" w:rsidRPr="00046A74" w:rsidRDefault="00C82286" w:rsidP="007B77F5">
      <w:pPr>
        <w:pStyle w:val="Titre2"/>
        <w:rPr>
          <w:rFonts w:cs="Arial"/>
          <w:b w:val="0"/>
          <w:shadow/>
          <w:sz w:val="36"/>
          <w:szCs w:val="36"/>
        </w:rPr>
      </w:pPr>
      <w:r w:rsidRPr="00C82286">
        <w:rPr>
          <w:rFonts w:cs="Arial"/>
          <w:b w:val="0"/>
          <w:shadow/>
          <w:noProof/>
          <w:sz w:val="36"/>
          <w:szCs w:val="36"/>
          <w:lang w:val="fr-FR"/>
        </w:rPr>
        <w:pict>
          <v:shapetype id="_x0000_t202" coordsize="21600,21600" o:spt="202" path="m,l,21600r21600,l21600,xe">
            <v:stroke joinstyle="miter"/>
            <v:path gradientshapeok="t" o:connecttype="rect"/>
          </v:shapetype>
          <v:shape id="_x0000_s1146" type="#_x0000_t202" style="position:absolute;margin-left:0;margin-top:0;width:397.55pt;height:326.8pt;z-index:251692544;mso-wrap-style:none;mso-position-horizontal:center;mso-width-relative:margin;mso-height-relative:margin" stroked="f">
            <v:textbox style="mso-fit-shape-to-text:t">
              <w:txbxContent>
                <w:p w:rsidR="00D357F8" w:rsidRDefault="00D357F8">
                  <w:pPr>
                    <w:rPr>
                      <w:lang w:val="fr-FR"/>
                    </w:rPr>
                  </w:pPr>
                  <w:r>
                    <w:rPr>
                      <w:noProof/>
                      <w:lang w:eastAsia="fr-CA"/>
                    </w:rPr>
                    <w:drawing>
                      <wp:inline distT="0" distB="0" distL="0" distR="0">
                        <wp:extent cx="5657850" cy="3771900"/>
                        <wp:effectExtent l="19050" t="0" r="0" b="0"/>
                        <wp:docPr id="2" name="Image 2" descr="cal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cula"/>
                                <pic:cNvPicPr>
                                  <a:picLocks noChangeAspect="1" noChangeArrowheads="1"/>
                                </pic:cNvPicPr>
                              </pic:nvPicPr>
                              <pic:blipFill>
                                <a:blip r:embed="rId8"/>
                                <a:srcRect/>
                                <a:stretch>
                                  <a:fillRect/>
                                </a:stretch>
                              </pic:blipFill>
                              <pic:spPr bwMode="auto">
                                <a:xfrm>
                                  <a:off x="0" y="0"/>
                                  <a:ext cx="5657850" cy="3771900"/>
                                </a:xfrm>
                                <a:prstGeom prst="rect">
                                  <a:avLst/>
                                </a:prstGeom>
                                <a:noFill/>
                                <a:ln w="9525">
                                  <a:noFill/>
                                  <a:miter lim="800000"/>
                                  <a:headEnd/>
                                  <a:tailEnd/>
                                </a:ln>
                              </pic:spPr>
                            </pic:pic>
                          </a:graphicData>
                        </a:graphic>
                      </wp:inline>
                    </w:drawing>
                  </w:r>
                </w:p>
              </w:txbxContent>
            </v:textbox>
          </v:shape>
        </w:pict>
      </w:r>
    </w:p>
    <w:p w:rsidR="00BA65C7" w:rsidRPr="00046A74" w:rsidRDefault="00BA65C7" w:rsidP="007B77F5">
      <w:pPr>
        <w:pStyle w:val="Titre2"/>
        <w:rPr>
          <w:rFonts w:cs="Arial"/>
          <w:b w:val="0"/>
          <w:shadow/>
          <w:sz w:val="36"/>
          <w:szCs w:val="36"/>
        </w:rPr>
      </w:pPr>
    </w:p>
    <w:p w:rsidR="00D15C4C" w:rsidRDefault="00C82286" w:rsidP="00D15C4C">
      <w:pPr>
        <w:spacing w:before="120"/>
        <w:jc w:val="center"/>
        <w:rPr>
          <w:rFonts w:ascii="Tw Cen MT" w:hAnsi="Tw Cen MT" w:cs="Arial"/>
          <w:sz w:val="52"/>
        </w:rPr>
      </w:pPr>
      <w:r w:rsidRPr="00C82286">
        <w:rPr>
          <w:rFonts w:ascii="Tw Cen MT" w:hAnsi="Tw Cen MT" w:cstheme="majorBidi"/>
          <w:b/>
          <w:noProof/>
          <w:szCs w:val="26"/>
          <w:lang w:eastAsia="fr-CA"/>
        </w:rPr>
        <w:pict>
          <v:shape id="_x0000_s1144" type="#_x0000_t202" style="position:absolute;left:0;text-align:left;margin-left:-7.4pt;margin-top:408.25pt;width:508.5pt;height:103.3pt;z-index:251690496" stroked="f">
            <v:textbox style="mso-next-textbox:#_x0000_s1144">
              <w:txbxContent>
                <w:p w:rsidR="00D357F8" w:rsidRPr="00834EAA" w:rsidRDefault="00D357F8" w:rsidP="00EF7FCB">
                  <w:pPr>
                    <w:rPr>
                      <w:rFonts w:ascii="Tw Cen MT" w:hAnsi="Tw Cen MT"/>
                      <w:color w:val="808080"/>
                      <w:sz w:val="22"/>
                      <w:szCs w:val="22"/>
                    </w:rPr>
                  </w:pPr>
                  <w:r w:rsidRPr="00834EAA">
                    <w:rPr>
                      <w:rFonts w:ascii="Tw Cen MT" w:hAnsi="Tw Cen MT"/>
                      <w:color w:val="808080"/>
                      <w:sz w:val="22"/>
                      <w:szCs w:val="22"/>
                    </w:rPr>
                    <w:t>Développé par Isabelle Vachon, personne-ressource en Montérégie en collaboration avec :</w:t>
                  </w:r>
                </w:p>
                <w:p w:rsidR="00D357F8" w:rsidRPr="00834EAA" w:rsidRDefault="00D357F8" w:rsidP="00EF7FCB">
                  <w:pPr>
                    <w:rPr>
                      <w:rFonts w:ascii="Tw Cen MT" w:hAnsi="Tw Cen MT" w:cs="Arial"/>
                      <w:color w:val="808080"/>
                      <w:sz w:val="22"/>
                      <w:szCs w:val="22"/>
                    </w:rPr>
                  </w:pPr>
                </w:p>
                <w:p w:rsidR="00D357F8" w:rsidRPr="00834EAA" w:rsidRDefault="00D357F8" w:rsidP="00EF7FCB">
                  <w:pPr>
                    <w:rPr>
                      <w:rFonts w:ascii="Tw Cen MT" w:hAnsi="Tw Cen MT" w:cs="Arial"/>
                      <w:color w:val="808080"/>
                      <w:sz w:val="22"/>
                      <w:szCs w:val="22"/>
                    </w:rPr>
                  </w:pPr>
                  <w:r w:rsidRPr="00834EAA">
                    <w:rPr>
                      <w:rFonts w:ascii="Tw Cen MT" w:hAnsi="Tw Cen MT" w:cs="Arial"/>
                      <w:color w:val="808080"/>
                      <w:sz w:val="22"/>
                      <w:szCs w:val="22"/>
                    </w:rPr>
                    <w:t>Amélie Leclerc et Danièle Lippé, enseignantes CSDTL - Marie-Claude Dicaire, enseignante CSVDC -</w:t>
                  </w:r>
                </w:p>
                <w:p w:rsidR="00D357F8" w:rsidRPr="00D357F8" w:rsidRDefault="00D357F8" w:rsidP="00D357F8">
                  <w:pPr>
                    <w:rPr>
                      <w:rFonts w:ascii="Tw Cen MT" w:hAnsi="Tw Cen MT" w:cs="Arial"/>
                      <w:color w:val="808080"/>
                      <w:sz w:val="22"/>
                      <w:szCs w:val="22"/>
                    </w:rPr>
                  </w:pPr>
                  <w:r w:rsidRPr="00D357F8">
                    <w:rPr>
                      <w:rFonts w:ascii="Tw Cen MT" w:hAnsi="Tw Cen MT" w:cs="Arial"/>
                      <w:color w:val="808080"/>
                      <w:sz w:val="22"/>
                      <w:szCs w:val="22"/>
                    </w:rPr>
                    <w:t>Anne-Marie Samoisette et Isabelle Gendron, conseillères pédagogiques CSTL -</w:t>
                  </w:r>
                </w:p>
                <w:p w:rsidR="00D357F8" w:rsidRPr="00834EAA" w:rsidRDefault="00D357F8" w:rsidP="00D357F8">
                  <w:pPr>
                    <w:rPr>
                      <w:rFonts w:ascii="Tw Cen MT" w:hAnsi="Tw Cen MT" w:cs="Arial"/>
                      <w:color w:val="808080"/>
                      <w:sz w:val="22"/>
                      <w:szCs w:val="22"/>
                    </w:rPr>
                  </w:pPr>
                  <w:r w:rsidRPr="00D357F8">
                    <w:rPr>
                      <w:rFonts w:ascii="Tw Cen MT" w:hAnsi="Tw Cen MT" w:cs="Arial"/>
                      <w:color w:val="808080"/>
                      <w:sz w:val="22"/>
                      <w:szCs w:val="22"/>
                    </w:rPr>
                    <w:t xml:space="preserve">Denise Pontbriand, conseillère pédagogique CSST </w:t>
                  </w:r>
                  <w:r w:rsidRPr="00834EAA">
                    <w:rPr>
                      <w:rFonts w:ascii="Tw Cen MT" w:hAnsi="Tw Cen MT" w:cs="Arial"/>
                      <w:color w:val="808080"/>
                      <w:sz w:val="22"/>
                      <w:szCs w:val="22"/>
                    </w:rPr>
                    <w:t xml:space="preserve">- </w:t>
                  </w:r>
                  <w:r w:rsidRPr="00834EAA">
                    <w:rPr>
                      <w:rFonts w:ascii="Tw Cen MT" w:hAnsi="Tw Cen MT"/>
                      <w:color w:val="808080"/>
                      <w:sz w:val="22"/>
                      <w:szCs w:val="22"/>
                    </w:rPr>
                    <w:t xml:space="preserve"> </w:t>
                  </w:r>
                  <w:r w:rsidRPr="00834EAA">
                    <w:rPr>
                      <w:rFonts w:ascii="Tw Cen MT" w:hAnsi="Tw Cen MT" w:cs="Arial"/>
                      <w:color w:val="808080"/>
                      <w:sz w:val="22"/>
                      <w:szCs w:val="22"/>
                    </w:rPr>
                    <w:t>Marlène Landry, personne-ressource région Abitibi  -</w:t>
                  </w:r>
                </w:p>
                <w:p w:rsidR="00D357F8" w:rsidRPr="00834EAA" w:rsidRDefault="00D357F8" w:rsidP="00EF7FCB">
                  <w:pPr>
                    <w:rPr>
                      <w:rFonts w:ascii="Tw Cen MT" w:hAnsi="Tw Cen MT"/>
                      <w:color w:val="808080"/>
                      <w:sz w:val="22"/>
                      <w:szCs w:val="22"/>
                    </w:rPr>
                  </w:pPr>
                  <w:r w:rsidRPr="00834EAA">
                    <w:rPr>
                      <w:rFonts w:ascii="Tw Cen MT" w:hAnsi="Tw Cen MT" w:cs="Arial"/>
                      <w:color w:val="808080"/>
                      <w:sz w:val="22"/>
                      <w:szCs w:val="22"/>
                    </w:rPr>
                    <w:t>Serge Paquin, C.S. Harricana</w:t>
                  </w:r>
                </w:p>
                <w:p w:rsidR="00D357F8" w:rsidRPr="00834EAA" w:rsidRDefault="00D357F8" w:rsidP="00EF7FCB">
                  <w:pPr>
                    <w:rPr>
                      <w:rFonts w:ascii="Tw Cen MT" w:hAnsi="Tw Cen MT"/>
                      <w:color w:val="808080"/>
                      <w:sz w:val="22"/>
                      <w:szCs w:val="22"/>
                    </w:rPr>
                  </w:pPr>
                </w:p>
                <w:p w:rsidR="00D357F8" w:rsidRPr="00834EAA" w:rsidRDefault="00D357F8" w:rsidP="00EF7FCB">
                  <w:pPr>
                    <w:rPr>
                      <w:rFonts w:ascii="Tw Cen MT" w:hAnsi="Tw Cen MT"/>
                      <w:color w:val="808080"/>
                      <w:sz w:val="22"/>
                      <w:szCs w:val="22"/>
                    </w:rPr>
                  </w:pPr>
                  <w:r w:rsidRPr="00834EAA">
                    <w:rPr>
                      <w:rFonts w:ascii="Tw Cen MT" w:hAnsi="Tw Cen MT"/>
                      <w:color w:val="808080"/>
                      <w:sz w:val="22"/>
                      <w:szCs w:val="22"/>
                    </w:rPr>
                    <w:t xml:space="preserve">© SCRASSC 2010 </w:t>
                  </w:r>
                </w:p>
              </w:txbxContent>
            </v:textbox>
          </v:shape>
        </w:pict>
      </w:r>
      <w:r w:rsidR="0074466F">
        <w:rPr>
          <w:rFonts w:ascii="Tw Cen MT" w:hAnsi="Tw Cen MT" w:cstheme="majorBidi"/>
          <w:b/>
          <w:noProof/>
          <w:szCs w:val="26"/>
          <w:lang w:eastAsia="fr-CA"/>
        </w:rPr>
        <w:drawing>
          <wp:anchor distT="0" distB="0" distL="114300" distR="114300" simplePos="0" relativeHeight="251657728" behindDoc="0" locked="0" layoutInCell="1" allowOverlap="1">
            <wp:simplePos x="0" y="0"/>
            <wp:positionH relativeFrom="column">
              <wp:posOffset>5257800</wp:posOffset>
            </wp:positionH>
            <wp:positionV relativeFrom="paragraph">
              <wp:posOffset>6734810</wp:posOffset>
            </wp:positionV>
            <wp:extent cx="905510" cy="905510"/>
            <wp:effectExtent l="19050" t="0" r="8890" b="0"/>
            <wp:wrapNone/>
            <wp:docPr id="75" name="Image 75" descr="2007-11-14-Logo-ServiceRegional-1p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2007-11-14-Logo-ServiceRegional-1pouce-"/>
                    <pic:cNvPicPr>
                      <a:picLocks noChangeAspect="1" noChangeArrowheads="1"/>
                    </pic:cNvPicPr>
                  </pic:nvPicPr>
                  <pic:blipFill>
                    <a:blip r:embed="rId9" cstate="print"/>
                    <a:srcRect/>
                    <a:stretch>
                      <a:fillRect/>
                    </a:stretch>
                  </pic:blipFill>
                  <pic:spPr bwMode="auto">
                    <a:xfrm>
                      <a:off x="0" y="0"/>
                      <a:ext cx="905510" cy="905510"/>
                    </a:xfrm>
                    <a:prstGeom prst="rect">
                      <a:avLst/>
                    </a:prstGeom>
                    <a:noFill/>
                  </pic:spPr>
                </pic:pic>
              </a:graphicData>
            </a:graphic>
          </wp:anchor>
        </w:drawing>
      </w:r>
      <w:r w:rsidR="0074466F">
        <w:rPr>
          <w:rFonts w:ascii="Tw Cen MT" w:hAnsi="Tw Cen MT" w:cstheme="majorBidi"/>
          <w:b/>
          <w:noProof/>
          <w:szCs w:val="26"/>
          <w:lang w:eastAsia="fr-CA"/>
        </w:rPr>
        <w:drawing>
          <wp:anchor distT="0" distB="0" distL="114300" distR="114300" simplePos="0" relativeHeight="251656704" behindDoc="0" locked="0" layoutInCell="1" allowOverlap="1">
            <wp:simplePos x="0" y="0"/>
            <wp:positionH relativeFrom="column">
              <wp:posOffset>3429000</wp:posOffset>
            </wp:positionH>
            <wp:positionV relativeFrom="paragraph">
              <wp:posOffset>6849110</wp:posOffset>
            </wp:positionV>
            <wp:extent cx="1143000" cy="731520"/>
            <wp:effectExtent l="19050" t="0" r="0" b="0"/>
            <wp:wrapNone/>
            <wp:docPr id="74" name="Image 7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
                    <pic:cNvPicPr>
                      <a:picLocks noChangeAspect="1" noChangeArrowheads="1"/>
                    </pic:cNvPicPr>
                  </pic:nvPicPr>
                  <pic:blipFill>
                    <a:blip r:embed="rId10" cstate="print"/>
                    <a:srcRect/>
                    <a:stretch>
                      <a:fillRect/>
                    </a:stretch>
                  </pic:blipFill>
                  <pic:spPr bwMode="auto">
                    <a:xfrm>
                      <a:off x="0" y="0"/>
                      <a:ext cx="1143000" cy="731520"/>
                    </a:xfrm>
                    <a:prstGeom prst="rect">
                      <a:avLst/>
                    </a:prstGeom>
                    <a:noFill/>
                  </pic:spPr>
                </pic:pic>
              </a:graphicData>
            </a:graphic>
          </wp:anchor>
        </w:drawing>
      </w:r>
      <w:r w:rsidR="0074466F">
        <w:rPr>
          <w:rFonts w:ascii="Tw Cen MT" w:hAnsi="Tw Cen MT" w:cstheme="majorBidi"/>
          <w:b/>
          <w:noProof/>
          <w:szCs w:val="26"/>
          <w:lang w:eastAsia="fr-CA"/>
        </w:rPr>
        <w:drawing>
          <wp:anchor distT="0" distB="0" distL="114300" distR="114300" simplePos="0" relativeHeight="251655680" behindDoc="0" locked="0" layoutInCell="1" allowOverlap="1">
            <wp:simplePos x="0" y="0"/>
            <wp:positionH relativeFrom="column">
              <wp:posOffset>1714500</wp:posOffset>
            </wp:positionH>
            <wp:positionV relativeFrom="paragraph">
              <wp:posOffset>6849110</wp:posOffset>
            </wp:positionV>
            <wp:extent cx="914400" cy="726440"/>
            <wp:effectExtent l="19050" t="0" r="0" b="0"/>
            <wp:wrapNone/>
            <wp:docPr id="73" name="Image 73" descr="Intro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ntroImg2"/>
                    <pic:cNvPicPr>
                      <a:picLocks noChangeAspect="1" noChangeArrowheads="1"/>
                    </pic:cNvPicPr>
                  </pic:nvPicPr>
                  <pic:blipFill>
                    <a:blip r:embed="rId11" cstate="print"/>
                    <a:srcRect/>
                    <a:stretch>
                      <a:fillRect/>
                    </a:stretch>
                  </pic:blipFill>
                  <pic:spPr bwMode="auto">
                    <a:xfrm>
                      <a:off x="0" y="0"/>
                      <a:ext cx="914400" cy="726440"/>
                    </a:xfrm>
                    <a:prstGeom prst="rect">
                      <a:avLst/>
                    </a:prstGeom>
                    <a:noFill/>
                  </pic:spPr>
                </pic:pic>
              </a:graphicData>
            </a:graphic>
          </wp:anchor>
        </w:drawing>
      </w:r>
      <w:r w:rsidR="0074466F">
        <w:rPr>
          <w:rFonts w:ascii="Tw Cen MT" w:hAnsi="Tw Cen MT" w:cstheme="majorBidi"/>
          <w:b/>
          <w:noProof/>
          <w:szCs w:val="26"/>
          <w:lang w:eastAsia="fr-CA"/>
        </w:rPr>
        <w:drawing>
          <wp:anchor distT="0" distB="0" distL="114300" distR="114300" simplePos="0" relativeHeight="251654656" behindDoc="0" locked="0" layoutInCell="1" allowOverlap="1">
            <wp:simplePos x="0" y="0"/>
            <wp:positionH relativeFrom="column">
              <wp:posOffset>0</wp:posOffset>
            </wp:positionH>
            <wp:positionV relativeFrom="paragraph">
              <wp:posOffset>6620510</wp:posOffset>
            </wp:positionV>
            <wp:extent cx="1143000" cy="1143000"/>
            <wp:effectExtent l="19050" t="0" r="0" b="0"/>
            <wp:wrapNone/>
            <wp:docPr id="64" name="Image 64" descr="Education-Monteregie-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ducation-Monteregie-Couleur"/>
                    <pic:cNvPicPr>
                      <a:picLocks noChangeAspect="1" noChangeArrowheads="1"/>
                    </pic:cNvPicPr>
                  </pic:nvPicPr>
                  <pic:blipFill>
                    <a:blip r:embed="rId12" cstate="print"/>
                    <a:srcRect/>
                    <a:stretch>
                      <a:fillRect/>
                    </a:stretch>
                  </pic:blipFill>
                  <pic:spPr bwMode="auto">
                    <a:xfrm>
                      <a:off x="0" y="0"/>
                      <a:ext cx="1143000" cy="1143000"/>
                    </a:xfrm>
                    <a:prstGeom prst="rect">
                      <a:avLst/>
                    </a:prstGeom>
                    <a:noFill/>
                  </pic:spPr>
                </pic:pic>
              </a:graphicData>
            </a:graphic>
          </wp:anchor>
        </w:drawing>
      </w:r>
      <w:r>
        <w:rPr>
          <w:rFonts w:ascii="Tw Cen MT" w:hAnsi="Tw Cen MT" w:cs="Arial"/>
          <w:noProof/>
          <w:sz w:val="52"/>
          <w:lang w:eastAsia="fr-CA"/>
        </w:rPr>
        <w:pict>
          <v:rect id="_x0000_s1133" style="position:absolute;left:0;text-align:left;margin-left:30.6pt;margin-top:398.6pt;width:549.55pt;height:114.45pt;z-index:251686400;mso-width-percent:900;mso-position-horizontal-relative:page;mso-position-vertical-relative:page;mso-width-percent:900" o:allowincell="f" fillcolor="#c2d69b" stroked="f">
            <v:fill opacity="58982f"/>
            <v:textbox style="mso-next-textbox:#_x0000_s1133" inset="18pt,0,18pt,0">
              <w:txbxContent>
                <w:tbl>
                  <w:tblPr>
                    <w:tblW w:w="5000" w:type="pct"/>
                    <w:tblCellMar>
                      <w:left w:w="360" w:type="dxa"/>
                      <w:right w:w="360" w:type="dxa"/>
                    </w:tblCellMar>
                    <w:tblLook w:val="04A0"/>
                  </w:tblPr>
                  <w:tblGrid>
                    <w:gridCol w:w="2646"/>
                    <w:gridCol w:w="8386"/>
                  </w:tblGrid>
                  <w:tr w:rsidR="00D357F8" w:rsidTr="00834EAA">
                    <w:trPr>
                      <w:trHeight w:val="1080"/>
                    </w:trPr>
                    <w:tc>
                      <w:tcPr>
                        <w:tcW w:w="1000" w:type="pct"/>
                        <w:shd w:val="clear" w:color="auto" w:fill="EEECE1"/>
                        <w:vAlign w:val="center"/>
                      </w:tcPr>
                      <w:p w:rsidR="00D357F8" w:rsidRPr="00D15C4C" w:rsidRDefault="00D357F8" w:rsidP="00FD7DBC">
                        <w:pPr>
                          <w:pStyle w:val="Sansinterligne"/>
                          <w:rPr>
                            <w:smallCaps/>
                            <w:sz w:val="40"/>
                            <w:szCs w:val="40"/>
                          </w:rPr>
                        </w:pPr>
                        <w:r w:rsidRPr="00D15C4C">
                          <w:rPr>
                            <w:smallCaps/>
                            <w:sz w:val="40"/>
                            <w:szCs w:val="40"/>
                          </w:rPr>
                          <w:t>Guide de l'enseignant</w:t>
                        </w:r>
                      </w:p>
                    </w:tc>
                    <w:tc>
                      <w:tcPr>
                        <w:tcW w:w="4000" w:type="pct"/>
                        <w:shd w:val="clear" w:color="auto" w:fill="auto"/>
                        <w:vAlign w:val="center"/>
                      </w:tcPr>
                      <w:p w:rsidR="00D357F8" w:rsidRPr="00D15C4C" w:rsidRDefault="00D357F8" w:rsidP="00EF7FCB">
                        <w:pPr>
                          <w:pStyle w:val="Sansinterligne"/>
                          <w:rPr>
                            <w:sz w:val="28"/>
                            <w:szCs w:val="28"/>
                          </w:rPr>
                        </w:pPr>
                        <w:r w:rsidRPr="00D15C4C">
                          <w:rPr>
                            <w:sz w:val="32"/>
                            <w:szCs w:val="32"/>
                          </w:rPr>
                          <w:t xml:space="preserve">Situation d’évaluation en Mathématique </w:t>
                        </w:r>
                        <w:r w:rsidRPr="00D15C4C">
                          <w:rPr>
                            <w:sz w:val="28"/>
                            <w:szCs w:val="28"/>
                          </w:rPr>
                          <w:t>permettant de confirmer le jugement de l'enseignant lors du bilan de l'an 2 de la FPT afin de justifier le passage d'un élève vers la passerelle FMS</w:t>
                        </w:r>
                      </w:p>
                      <w:p w:rsidR="00D357F8" w:rsidRPr="00D15C4C" w:rsidRDefault="00D357F8" w:rsidP="00EF7FCB">
                        <w:pPr>
                          <w:pStyle w:val="Sansinterligne"/>
                          <w:rPr>
                            <w:color w:val="FFFFFF"/>
                            <w:sz w:val="44"/>
                            <w:szCs w:val="44"/>
                          </w:rPr>
                        </w:pPr>
                        <w:r w:rsidRPr="00D15C4C">
                          <w:rPr>
                            <w:sz w:val="32"/>
                            <w:szCs w:val="32"/>
                          </w:rPr>
                          <w:t>Formation préparatoire au travail AN 2</w:t>
                        </w:r>
                      </w:p>
                    </w:tc>
                  </w:tr>
                </w:tbl>
                <w:p w:rsidR="00D357F8" w:rsidRDefault="00D357F8" w:rsidP="001D0E79">
                  <w:pPr>
                    <w:pStyle w:val="Sansinterligne"/>
                    <w:spacing w:line="14" w:lineRule="exact"/>
                  </w:pPr>
                </w:p>
              </w:txbxContent>
            </v:textbox>
            <w10:wrap anchorx="page" anchory="page"/>
          </v:rect>
        </w:pict>
      </w:r>
      <w:r>
        <w:rPr>
          <w:rFonts w:ascii="Tw Cen MT" w:hAnsi="Tw Cen MT" w:cs="Arial"/>
          <w:noProof/>
          <w:sz w:val="52"/>
          <w:lang w:eastAsia="fr-CA"/>
        </w:rPr>
        <w:pict>
          <v:group id="_x0000_s1130" style="position:absolute;left:0;text-align:left;margin-left:0;margin-top:0;width:595.35pt;height:841.95pt;z-index:-251631104;mso-width-percent:1000;mso-height-percent:1000;mso-position-horizontal:center;mso-position-horizontal-relative:page;mso-position-vertical:center;mso-position-vertical-relative:page;mso-width-percent:1000;mso-height-percent:1000" coordsize="12240,15840" o:allowincell="f">
            <v:rect id="_x0000_s1131" style="position:absolute;width:12240;height:15840;mso-width-percent:1000;mso-height-percent:1000;mso-position-horizontal:center;mso-position-horizontal-relative:page;mso-position-vertical:top;mso-position-vertical-relative:page;mso-width-percent:1000;mso-height-percent:1000" fillcolor="#c2d69b" stroked="f"/>
            <v:rect id="_x0000_s1132" style="position:absolute;left:612;top:638;width:11016;height:14564;mso-width-percent:900;mso-height-percent:920;mso-position-horizontal:center;mso-position-horizontal-relative:page;mso-position-vertical:center;mso-position-vertical-relative:page;mso-width-percent:900;mso-height-percent:920" stroked="f"/>
            <w10:wrap anchorx="page" anchory="page"/>
          </v:group>
        </w:pict>
      </w:r>
      <w:r w:rsidR="00417B07" w:rsidRPr="00046A74">
        <w:rPr>
          <w:rFonts w:ascii="Tw Cen MT" w:hAnsi="Tw Cen MT" w:cs="Arial"/>
          <w:sz w:val="52"/>
        </w:rPr>
        <w:br w:type="page"/>
      </w:r>
    </w:p>
    <w:p w:rsidR="007B77F5" w:rsidRDefault="00CC680A" w:rsidP="00D15C4C">
      <w:pPr>
        <w:spacing w:before="120"/>
        <w:jc w:val="center"/>
        <w:rPr>
          <w:rFonts w:ascii="Tw Cen MT" w:hAnsi="Tw Cen MT" w:cs="Arial"/>
          <w:sz w:val="28"/>
        </w:rPr>
      </w:pPr>
      <w:r w:rsidRPr="00046A74">
        <w:rPr>
          <w:rFonts w:ascii="Tw Cen MT" w:hAnsi="Tw Cen MT" w:cs="Arial"/>
          <w:sz w:val="28"/>
        </w:rPr>
        <w:lastRenderedPageBreak/>
        <w:t xml:space="preserve">Table des matières </w:t>
      </w:r>
    </w:p>
    <w:p w:rsidR="00D15C4C" w:rsidRDefault="00D15C4C" w:rsidP="00BA65C7">
      <w:pPr>
        <w:jc w:val="center"/>
        <w:rPr>
          <w:rFonts w:ascii="Tw Cen MT" w:hAnsi="Tw Cen MT" w:cs="Arial"/>
          <w:sz w:val="28"/>
        </w:rPr>
      </w:pPr>
    </w:p>
    <w:p w:rsidR="00D357F8" w:rsidRDefault="00C82286">
      <w:pPr>
        <w:pStyle w:val="TM1"/>
        <w:tabs>
          <w:tab w:val="right" w:leader="dot" w:pos="9956"/>
        </w:tabs>
        <w:rPr>
          <w:rFonts w:asciiTheme="minorHAnsi" w:eastAsiaTheme="minorEastAsia" w:hAnsiTheme="minorHAnsi" w:cstheme="minorBidi"/>
          <w:noProof/>
          <w:sz w:val="22"/>
          <w:lang w:eastAsia="fr-CA"/>
        </w:rPr>
      </w:pPr>
      <w:r w:rsidRPr="00C82286">
        <w:rPr>
          <w:rFonts w:eastAsiaTheme="minorHAnsi" w:cs="Arial"/>
        </w:rPr>
        <w:fldChar w:fldCharType="begin"/>
      </w:r>
      <w:r w:rsidR="00046A74">
        <w:rPr>
          <w:rFonts w:cs="Arial"/>
        </w:rPr>
        <w:instrText xml:space="preserve"> TOC \o "1-2" \h \z \u </w:instrText>
      </w:r>
      <w:r w:rsidRPr="00C82286">
        <w:rPr>
          <w:rFonts w:eastAsiaTheme="minorHAnsi" w:cs="Arial"/>
        </w:rPr>
        <w:fldChar w:fldCharType="separate"/>
      </w:r>
      <w:hyperlink w:anchor="_Toc265219426" w:history="1">
        <w:r w:rsidR="00D357F8" w:rsidRPr="001134A4">
          <w:rPr>
            <w:rStyle w:val="Lienhypertexte"/>
            <w:noProof/>
          </w:rPr>
          <w:t>Introduction</w:t>
        </w:r>
        <w:r w:rsidR="00D357F8">
          <w:rPr>
            <w:noProof/>
            <w:webHidden/>
          </w:rPr>
          <w:tab/>
        </w:r>
        <w:r>
          <w:rPr>
            <w:noProof/>
            <w:webHidden/>
          </w:rPr>
          <w:fldChar w:fldCharType="begin"/>
        </w:r>
        <w:r w:rsidR="00D357F8">
          <w:rPr>
            <w:noProof/>
            <w:webHidden/>
          </w:rPr>
          <w:instrText xml:space="preserve"> PAGEREF _Toc265219426 \h </w:instrText>
        </w:r>
        <w:r>
          <w:rPr>
            <w:noProof/>
            <w:webHidden/>
          </w:rPr>
        </w:r>
        <w:r>
          <w:rPr>
            <w:noProof/>
            <w:webHidden/>
          </w:rPr>
          <w:fldChar w:fldCharType="separate"/>
        </w:r>
        <w:r w:rsidR="00D357F8">
          <w:rPr>
            <w:noProof/>
            <w:webHidden/>
          </w:rPr>
          <w:t>2</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27" w:history="1">
        <w:r w:rsidR="00D357F8" w:rsidRPr="001134A4">
          <w:rPr>
            <w:rStyle w:val="Lienhypertexte"/>
            <w:noProof/>
          </w:rPr>
          <w:t>Rappel</w:t>
        </w:r>
        <w:r w:rsidR="00D357F8" w:rsidRPr="001134A4">
          <w:rPr>
            <w:rStyle w:val="Lienhypertexte"/>
            <w:noProof/>
            <w:lang w:eastAsia="fr-CA"/>
          </w:rPr>
          <w:t xml:space="preserve"> des critères </w:t>
        </w:r>
        <w:r w:rsidR="00D357F8" w:rsidRPr="001134A4">
          <w:rPr>
            <w:rStyle w:val="Lienhypertexte"/>
            <w:noProof/>
          </w:rPr>
          <w:t>pour</w:t>
        </w:r>
        <w:r w:rsidR="00D357F8" w:rsidRPr="001134A4">
          <w:rPr>
            <w:rStyle w:val="Lienhypertexte"/>
            <w:noProof/>
            <w:lang w:eastAsia="fr-CA"/>
          </w:rPr>
          <w:t xml:space="preserve"> accéder à la passerelle de la FPT vers la FMS :</w:t>
        </w:r>
        <w:r w:rsidR="00D357F8">
          <w:rPr>
            <w:noProof/>
            <w:webHidden/>
          </w:rPr>
          <w:tab/>
        </w:r>
        <w:r>
          <w:rPr>
            <w:noProof/>
            <w:webHidden/>
          </w:rPr>
          <w:fldChar w:fldCharType="begin"/>
        </w:r>
        <w:r w:rsidR="00D357F8">
          <w:rPr>
            <w:noProof/>
            <w:webHidden/>
          </w:rPr>
          <w:instrText xml:space="preserve"> PAGEREF _Toc265219427 \h </w:instrText>
        </w:r>
        <w:r>
          <w:rPr>
            <w:noProof/>
            <w:webHidden/>
          </w:rPr>
        </w:r>
        <w:r>
          <w:rPr>
            <w:noProof/>
            <w:webHidden/>
          </w:rPr>
          <w:fldChar w:fldCharType="separate"/>
        </w:r>
        <w:r w:rsidR="00D357F8">
          <w:rPr>
            <w:noProof/>
            <w:webHidden/>
          </w:rPr>
          <w:t>2</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28" w:history="1">
        <w:r w:rsidR="00D357F8" w:rsidRPr="001134A4">
          <w:rPr>
            <w:rStyle w:val="Lienhypertexte"/>
            <w:noProof/>
          </w:rPr>
          <w:t>Rôles de l’élève et de l’enseignant</w:t>
        </w:r>
        <w:r w:rsidR="00D357F8">
          <w:rPr>
            <w:noProof/>
            <w:webHidden/>
          </w:rPr>
          <w:tab/>
        </w:r>
        <w:r>
          <w:rPr>
            <w:noProof/>
            <w:webHidden/>
          </w:rPr>
          <w:fldChar w:fldCharType="begin"/>
        </w:r>
        <w:r w:rsidR="00D357F8">
          <w:rPr>
            <w:noProof/>
            <w:webHidden/>
          </w:rPr>
          <w:instrText xml:space="preserve"> PAGEREF _Toc265219428 \h </w:instrText>
        </w:r>
        <w:r>
          <w:rPr>
            <w:noProof/>
            <w:webHidden/>
          </w:rPr>
        </w:r>
        <w:r>
          <w:rPr>
            <w:noProof/>
            <w:webHidden/>
          </w:rPr>
          <w:fldChar w:fldCharType="separate"/>
        </w:r>
        <w:r w:rsidR="00D357F8">
          <w:rPr>
            <w:noProof/>
            <w:webHidden/>
          </w:rPr>
          <w:t>2</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29" w:history="1">
        <w:r w:rsidR="00D357F8" w:rsidRPr="001134A4">
          <w:rPr>
            <w:rStyle w:val="Lienhypertexte"/>
            <w:rFonts w:eastAsiaTheme="majorEastAsia" w:cstheme="majorBidi"/>
            <w:noProof/>
          </w:rPr>
          <w:t>Coordonnées</w:t>
        </w:r>
        <w:r w:rsidR="00D357F8">
          <w:rPr>
            <w:noProof/>
            <w:webHidden/>
          </w:rPr>
          <w:tab/>
        </w:r>
        <w:r>
          <w:rPr>
            <w:noProof/>
            <w:webHidden/>
          </w:rPr>
          <w:fldChar w:fldCharType="begin"/>
        </w:r>
        <w:r w:rsidR="00D357F8">
          <w:rPr>
            <w:noProof/>
            <w:webHidden/>
          </w:rPr>
          <w:instrText xml:space="preserve"> PAGEREF _Toc265219429 \h </w:instrText>
        </w:r>
        <w:r>
          <w:rPr>
            <w:noProof/>
            <w:webHidden/>
          </w:rPr>
        </w:r>
        <w:r>
          <w:rPr>
            <w:noProof/>
            <w:webHidden/>
          </w:rPr>
          <w:fldChar w:fldCharType="separate"/>
        </w:r>
        <w:r w:rsidR="00D357F8">
          <w:rPr>
            <w:noProof/>
            <w:webHidden/>
          </w:rPr>
          <w:t>3</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30" w:history="1">
        <w:r w:rsidR="00D357F8" w:rsidRPr="001134A4">
          <w:rPr>
            <w:rStyle w:val="Lienhypertexte"/>
            <w:rFonts w:eastAsiaTheme="majorEastAsia" w:cstheme="majorBidi"/>
            <w:noProof/>
          </w:rPr>
          <w:t>Description de la situation et clientèle visée</w:t>
        </w:r>
        <w:r w:rsidR="00D357F8">
          <w:rPr>
            <w:noProof/>
            <w:webHidden/>
          </w:rPr>
          <w:tab/>
        </w:r>
        <w:r>
          <w:rPr>
            <w:noProof/>
            <w:webHidden/>
          </w:rPr>
          <w:fldChar w:fldCharType="begin"/>
        </w:r>
        <w:r w:rsidR="00D357F8">
          <w:rPr>
            <w:noProof/>
            <w:webHidden/>
          </w:rPr>
          <w:instrText xml:space="preserve"> PAGEREF _Toc265219430 \h </w:instrText>
        </w:r>
        <w:r>
          <w:rPr>
            <w:noProof/>
            <w:webHidden/>
          </w:rPr>
        </w:r>
        <w:r>
          <w:rPr>
            <w:noProof/>
            <w:webHidden/>
          </w:rPr>
          <w:fldChar w:fldCharType="separate"/>
        </w:r>
        <w:r w:rsidR="00D357F8">
          <w:rPr>
            <w:noProof/>
            <w:webHidden/>
          </w:rPr>
          <w:t>3</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31" w:history="1">
        <w:r w:rsidR="00D357F8" w:rsidRPr="001134A4">
          <w:rPr>
            <w:rStyle w:val="Lienhypertexte"/>
            <w:rFonts w:eastAsiaTheme="majorEastAsia" w:cstheme="majorBidi"/>
            <w:noProof/>
          </w:rPr>
          <w:t>Intention pédagogique</w:t>
        </w:r>
        <w:r w:rsidR="00D357F8">
          <w:rPr>
            <w:noProof/>
            <w:webHidden/>
          </w:rPr>
          <w:tab/>
        </w:r>
        <w:r>
          <w:rPr>
            <w:noProof/>
            <w:webHidden/>
          </w:rPr>
          <w:fldChar w:fldCharType="begin"/>
        </w:r>
        <w:r w:rsidR="00D357F8">
          <w:rPr>
            <w:noProof/>
            <w:webHidden/>
          </w:rPr>
          <w:instrText xml:space="preserve"> PAGEREF _Toc265219431 \h </w:instrText>
        </w:r>
        <w:r>
          <w:rPr>
            <w:noProof/>
            <w:webHidden/>
          </w:rPr>
        </w:r>
        <w:r>
          <w:rPr>
            <w:noProof/>
            <w:webHidden/>
          </w:rPr>
          <w:fldChar w:fldCharType="separate"/>
        </w:r>
        <w:r w:rsidR="00D357F8">
          <w:rPr>
            <w:noProof/>
            <w:webHidden/>
          </w:rPr>
          <w:t>4</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32" w:history="1">
        <w:r w:rsidR="00D357F8" w:rsidRPr="001134A4">
          <w:rPr>
            <w:rStyle w:val="Lienhypertexte"/>
            <w:rFonts w:eastAsiaTheme="majorEastAsia"/>
            <w:noProof/>
          </w:rPr>
          <w:t>Compétence disciplinaire</w:t>
        </w:r>
        <w:r w:rsidR="00D357F8">
          <w:rPr>
            <w:noProof/>
            <w:webHidden/>
          </w:rPr>
          <w:tab/>
        </w:r>
        <w:r>
          <w:rPr>
            <w:noProof/>
            <w:webHidden/>
          </w:rPr>
          <w:fldChar w:fldCharType="begin"/>
        </w:r>
        <w:r w:rsidR="00D357F8">
          <w:rPr>
            <w:noProof/>
            <w:webHidden/>
          </w:rPr>
          <w:instrText xml:space="preserve"> PAGEREF _Toc265219432 \h </w:instrText>
        </w:r>
        <w:r>
          <w:rPr>
            <w:noProof/>
            <w:webHidden/>
          </w:rPr>
        </w:r>
        <w:r>
          <w:rPr>
            <w:noProof/>
            <w:webHidden/>
          </w:rPr>
          <w:fldChar w:fldCharType="separate"/>
        </w:r>
        <w:r w:rsidR="00D357F8">
          <w:rPr>
            <w:noProof/>
            <w:webHidden/>
          </w:rPr>
          <w:t>4</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33" w:history="1">
        <w:r w:rsidR="00D357F8" w:rsidRPr="001134A4">
          <w:rPr>
            <w:rStyle w:val="Lienhypertexte"/>
            <w:noProof/>
          </w:rPr>
          <w:t>Vue d’ensemble</w:t>
        </w:r>
        <w:r w:rsidR="00D357F8">
          <w:rPr>
            <w:noProof/>
            <w:webHidden/>
          </w:rPr>
          <w:tab/>
        </w:r>
        <w:r>
          <w:rPr>
            <w:noProof/>
            <w:webHidden/>
          </w:rPr>
          <w:fldChar w:fldCharType="begin"/>
        </w:r>
        <w:r w:rsidR="00D357F8">
          <w:rPr>
            <w:noProof/>
            <w:webHidden/>
          </w:rPr>
          <w:instrText xml:space="preserve"> PAGEREF _Toc265219433 \h </w:instrText>
        </w:r>
        <w:r>
          <w:rPr>
            <w:noProof/>
            <w:webHidden/>
          </w:rPr>
        </w:r>
        <w:r>
          <w:rPr>
            <w:noProof/>
            <w:webHidden/>
          </w:rPr>
          <w:fldChar w:fldCharType="separate"/>
        </w:r>
        <w:r w:rsidR="00D357F8">
          <w:rPr>
            <w:noProof/>
            <w:webHidden/>
          </w:rPr>
          <w:t>5</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34" w:history="1">
        <w:r w:rsidR="00D357F8" w:rsidRPr="001134A4">
          <w:rPr>
            <w:rStyle w:val="Lienhypertexte"/>
            <w:rFonts w:eastAsiaTheme="majorEastAsia" w:cstheme="majorBidi"/>
            <w:noProof/>
          </w:rPr>
          <w:t>Ressources</w:t>
        </w:r>
        <w:r w:rsidR="00D357F8">
          <w:rPr>
            <w:noProof/>
            <w:webHidden/>
          </w:rPr>
          <w:tab/>
        </w:r>
        <w:r>
          <w:rPr>
            <w:noProof/>
            <w:webHidden/>
          </w:rPr>
          <w:fldChar w:fldCharType="begin"/>
        </w:r>
        <w:r w:rsidR="00D357F8">
          <w:rPr>
            <w:noProof/>
            <w:webHidden/>
          </w:rPr>
          <w:instrText xml:space="preserve"> PAGEREF _Toc265219434 \h </w:instrText>
        </w:r>
        <w:r>
          <w:rPr>
            <w:noProof/>
            <w:webHidden/>
          </w:rPr>
        </w:r>
        <w:r>
          <w:rPr>
            <w:noProof/>
            <w:webHidden/>
          </w:rPr>
          <w:fldChar w:fldCharType="separate"/>
        </w:r>
        <w:r w:rsidR="00D357F8">
          <w:rPr>
            <w:noProof/>
            <w:webHidden/>
          </w:rPr>
          <w:t>6</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35" w:history="1">
        <w:r w:rsidR="00D357F8" w:rsidRPr="001134A4">
          <w:rPr>
            <w:rStyle w:val="Lienhypertexte"/>
            <w:rFonts w:eastAsiaTheme="majorEastAsia" w:cstheme="majorBidi"/>
            <w:noProof/>
          </w:rPr>
          <w:t>Actions en classe</w:t>
        </w:r>
        <w:r w:rsidR="00D357F8">
          <w:rPr>
            <w:noProof/>
            <w:webHidden/>
          </w:rPr>
          <w:tab/>
        </w:r>
        <w:r>
          <w:rPr>
            <w:noProof/>
            <w:webHidden/>
          </w:rPr>
          <w:fldChar w:fldCharType="begin"/>
        </w:r>
        <w:r w:rsidR="00D357F8">
          <w:rPr>
            <w:noProof/>
            <w:webHidden/>
          </w:rPr>
          <w:instrText xml:space="preserve"> PAGEREF _Toc265219435 \h </w:instrText>
        </w:r>
        <w:r>
          <w:rPr>
            <w:noProof/>
            <w:webHidden/>
          </w:rPr>
        </w:r>
        <w:r>
          <w:rPr>
            <w:noProof/>
            <w:webHidden/>
          </w:rPr>
          <w:fldChar w:fldCharType="separate"/>
        </w:r>
        <w:r w:rsidR="00D357F8">
          <w:rPr>
            <w:noProof/>
            <w:webHidden/>
          </w:rPr>
          <w:t>7</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36" w:history="1">
        <w:r w:rsidR="00D357F8" w:rsidRPr="001134A4">
          <w:rPr>
            <w:rStyle w:val="Lienhypertexte"/>
            <w:rFonts w:eastAsiaTheme="majorEastAsia" w:cstheme="majorBidi"/>
            <w:noProof/>
          </w:rPr>
          <w:t>Phase de préparation</w:t>
        </w:r>
        <w:r w:rsidR="00D357F8">
          <w:rPr>
            <w:noProof/>
            <w:webHidden/>
          </w:rPr>
          <w:tab/>
        </w:r>
        <w:r>
          <w:rPr>
            <w:noProof/>
            <w:webHidden/>
          </w:rPr>
          <w:fldChar w:fldCharType="begin"/>
        </w:r>
        <w:r w:rsidR="00D357F8">
          <w:rPr>
            <w:noProof/>
            <w:webHidden/>
          </w:rPr>
          <w:instrText xml:space="preserve"> PAGEREF _Toc265219436 \h </w:instrText>
        </w:r>
        <w:r>
          <w:rPr>
            <w:noProof/>
            <w:webHidden/>
          </w:rPr>
        </w:r>
        <w:r>
          <w:rPr>
            <w:noProof/>
            <w:webHidden/>
          </w:rPr>
          <w:fldChar w:fldCharType="separate"/>
        </w:r>
        <w:r w:rsidR="00D357F8">
          <w:rPr>
            <w:noProof/>
            <w:webHidden/>
          </w:rPr>
          <w:t>7</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37" w:history="1">
        <w:r w:rsidR="00D357F8" w:rsidRPr="001134A4">
          <w:rPr>
            <w:rStyle w:val="Lienhypertexte"/>
            <w:rFonts w:eastAsiaTheme="majorEastAsia" w:cstheme="majorBidi"/>
            <w:noProof/>
          </w:rPr>
          <w:t>Phase de réalisation</w:t>
        </w:r>
        <w:r w:rsidR="00D357F8">
          <w:rPr>
            <w:noProof/>
            <w:webHidden/>
          </w:rPr>
          <w:tab/>
        </w:r>
        <w:r>
          <w:rPr>
            <w:noProof/>
            <w:webHidden/>
          </w:rPr>
          <w:fldChar w:fldCharType="begin"/>
        </w:r>
        <w:r w:rsidR="00D357F8">
          <w:rPr>
            <w:noProof/>
            <w:webHidden/>
          </w:rPr>
          <w:instrText xml:space="preserve"> PAGEREF _Toc265219437 \h </w:instrText>
        </w:r>
        <w:r>
          <w:rPr>
            <w:noProof/>
            <w:webHidden/>
          </w:rPr>
        </w:r>
        <w:r>
          <w:rPr>
            <w:noProof/>
            <w:webHidden/>
          </w:rPr>
          <w:fldChar w:fldCharType="separate"/>
        </w:r>
        <w:r w:rsidR="00D357F8">
          <w:rPr>
            <w:noProof/>
            <w:webHidden/>
          </w:rPr>
          <w:t>7</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38" w:history="1">
        <w:r w:rsidR="00D357F8" w:rsidRPr="001134A4">
          <w:rPr>
            <w:rStyle w:val="Lienhypertexte"/>
            <w:rFonts w:eastAsiaTheme="majorEastAsia" w:cstheme="majorBidi"/>
            <w:noProof/>
          </w:rPr>
          <w:t>Évaluation de la situation d’évaluation</w:t>
        </w:r>
        <w:r w:rsidR="00D357F8">
          <w:rPr>
            <w:noProof/>
            <w:webHidden/>
          </w:rPr>
          <w:tab/>
        </w:r>
        <w:r>
          <w:rPr>
            <w:noProof/>
            <w:webHidden/>
          </w:rPr>
          <w:fldChar w:fldCharType="begin"/>
        </w:r>
        <w:r w:rsidR="00D357F8">
          <w:rPr>
            <w:noProof/>
            <w:webHidden/>
          </w:rPr>
          <w:instrText xml:space="preserve"> PAGEREF _Toc265219438 \h </w:instrText>
        </w:r>
        <w:r>
          <w:rPr>
            <w:noProof/>
            <w:webHidden/>
          </w:rPr>
        </w:r>
        <w:r>
          <w:rPr>
            <w:noProof/>
            <w:webHidden/>
          </w:rPr>
          <w:fldChar w:fldCharType="separate"/>
        </w:r>
        <w:r w:rsidR="00D357F8">
          <w:rPr>
            <w:noProof/>
            <w:webHidden/>
          </w:rPr>
          <w:t>8</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39" w:history="1">
        <w:r w:rsidR="00D357F8" w:rsidRPr="001134A4">
          <w:rPr>
            <w:rStyle w:val="Lienhypertexte"/>
            <w:noProof/>
          </w:rPr>
          <w:t>Annexes</w:t>
        </w:r>
        <w:r w:rsidR="00D357F8">
          <w:rPr>
            <w:noProof/>
            <w:webHidden/>
          </w:rPr>
          <w:tab/>
        </w:r>
        <w:r>
          <w:rPr>
            <w:noProof/>
            <w:webHidden/>
          </w:rPr>
          <w:fldChar w:fldCharType="begin"/>
        </w:r>
        <w:r w:rsidR="00D357F8">
          <w:rPr>
            <w:noProof/>
            <w:webHidden/>
          </w:rPr>
          <w:instrText xml:space="preserve"> PAGEREF _Toc265219439 \h </w:instrText>
        </w:r>
        <w:r>
          <w:rPr>
            <w:noProof/>
            <w:webHidden/>
          </w:rPr>
        </w:r>
        <w:r>
          <w:rPr>
            <w:noProof/>
            <w:webHidden/>
          </w:rPr>
          <w:fldChar w:fldCharType="separate"/>
        </w:r>
        <w:r w:rsidR="00D357F8">
          <w:rPr>
            <w:noProof/>
            <w:webHidden/>
          </w:rPr>
          <w:t>9</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40" w:history="1">
        <w:r w:rsidR="00D357F8" w:rsidRPr="001134A4">
          <w:rPr>
            <w:rStyle w:val="Lienhypertexte"/>
            <w:noProof/>
          </w:rPr>
          <w:t>Annexe 1 – Grille de consignation</w:t>
        </w:r>
        <w:r w:rsidR="00D357F8">
          <w:rPr>
            <w:noProof/>
            <w:webHidden/>
          </w:rPr>
          <w:tab/>
        </w:r>
        <w:r>
          <w:rPr>
            <w:noProof/>
            <w:webHidden/>
          </w:rPr>
          <w:fldChar w:fldCharType="begin"/>
        </w:r>
        <w:r w:rsidR="00D357F8">
          <w:rPr>
            <w:noProof/>
            <w:webHidden/>
          </w:rPr>
          <w:instrText xml:space="preserve"> PAGEREF _Toc265219440 \h </w:instrText>
        </w:r>
        <w:r>
          <w:rPr>
            <w:noProof/>
            <w:webHidden/>
          </w:rPr>
        </w:r>
        <w:r>
          <w:rPr>
            <w:noProof/>
            <w:webHidden/>
          </w:rPr>
          <w:fldChar w:fldCharType="separate"/>
        </w:r>
        <w:r w:rsidR="00D357F8">
          <w:rPr>
            <w:noProof/>
            <w:webHidden/>
          </w:rPr>
          <w:t>10</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41" w:history="1">
        <w:r w:rsidR="00D357F8" w:rsidRPr="001134A4">
          <w:rPr>
            <w:rStyle w:val="Lienhypertexte"/>
            <w:noProof/>
          </w:rPr>
          <w:t>Annexe 2 – Grille descriptive pour l'évaluation de la compétence 2 Mettre à profit un raisonnement mathématique</w:t>
        </w:r>
        <w:r w:rsidR="00D357F8">
          <w:rPr>
            <w:noProof/>
            <w:webHidden/>
          </w:rPr>
          <w:tab/>
        </w:r>
        <w:r>
          <w:rPr>
            <w:noProof/>
            <w:webHidden/>
          </w:rPr>
          <w:fldChar w:fldCharType="begin"/>
        </w:r>
        <w:r w:rsidR="00D357F8">
          <w:rPr>
            <w:noProof/>
            <w:webHidden/>
          </w:rPr>
          <w:instrText xml:space="preserve"> PAGEREF _Toc265219441 \h </w:instrText>
        </w:r>
        <w:r>
          <w:rPr>
            <w:noProof/>
            <w:webHidden/>
          </w:rPr>
        </w:r>
        <w:r>
          <w:rPr>
            <w:noProof/>
            <w:webHidden/>
          </w:rPr>
          <w:fldChar w:fldCharType="separate"/>
        </w:r>
        <w:r w:rsidR="00D357F8">
          <w:rPr>
            <w:noProof/>
            <w:webHidden/>
          </w:rPr>
          <w:t>11</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42" w:history="1">
        <w:r w:rsidR="00D357F8" w:rsidRPr="001134A4">
          <w:rPr>
            <w:rStyle w:val="Lienhypertexte"/>
            <w:noProof/>
          </w:rPr>
          <w:t>Bibliographie</w:t>
        </w:r>
        <w:r w:rsidR="00D357F8">
          <w:rPr>
            <w:noProof/>
            <w:webHidden/>
          </w:rPr>
          <w:tab/>
        </w:r>
        <w:r>
          <w:rPr>
            <w:noProof/>
            <w:webHidden/>
          </w:rPr>
          <w:fldChar w:fldCharType="begin"/>
        </w:r>
        <w:r w:rsidR="00D357F8">
          <w:rPr>
            <w:noProof/>
            <w:webHidden/>
          </w:rPr>
          <w:instrText xml:space="preserve"> PAGEREF _Toc265219442 \h </w:instrText>
        </w:r>
        <w:r>
          <w:rPr>
            <w:noProof/>
            <w:webHidden/>
          </w:rPr>
        </w:r>
        <w:r>
          <w:rPr>
            <w:noProof/>
            <w:webHidden/>
          </w:rPr>
          <w:fldChar w:fldCharType="separate"/>
        </w:r>
        <w:r w:rsidR="00D357F8">
          <w:rPr>
            <w:noProof/>
            <w:webHidden/>
          </w:rPr>
          <w:t>13</w:t>
        </w:r>
        <w:r>
          <w:rPr>
            <w:noProof/>
            <w:webHidden/>
          </w:rPr>
          <w:fldChar w:fldCharType="end"/>
        </w:r>
      </w:hyperlink>
    </w:p>
    <w:p w:rsidR="00D357F8" w:rsidRDefault="00C82286">
      <w:pPr>
        <w:pStyle w:val="TM1"/>
        <w:tabs>
          <w:tab w:val="right" w:leader="dot" w:pos="9956"/>
        </w:tabs>
        <w:rPr>
          <w:rFonts w:asciiTheme="minorHAnsi" w:eastAsiaTheme="minorEastAsia" w:hAnsiTheme="minorHAnsi" w:cstheme="minorBidi"/>
          <w:noProof/>
          <w:sz w:val="22"/>
          <w:lang w:eastAsia="fr-CA"/>
        </w:rPr>
      </w:pPr>
      <w:hyperlink w:anchor="_Toc265219443" w:history="1">
        <w:r w:rsidR="00D357F8" w:rsidRPr="001134A4">
          <w:rPr>
            <w:rStyle w:val="Lienhypertexte"/>
            <w:noProof/>
          </w:rPr>
          <w:t>Corrigé de l'enseignant</w:t>
        </w:r>
        <w:r w:rsidR="00D357F8">
          <w:rPr>
            <w:noProof/>
            <w:webHidden/>
          </w:rPr>
          <w:tab/>
        </w:r>
        <w:r>
          <w:rPr>
            <w:noProof/>
            <w:webHidden/>
          </w:rPr>
          <w:fldChar w:fldCharType="begin"/>
        </w:r>
        <w:r w:rsidR="00D357F8">
          <w:rPr>
            <w:noProof/>
            <w:webHidden/>
          </w:rPr>
          <w:instrText xml:space="preserve"> PAGEREF _Toc265219443 \h </w:instrText>
        </w:r>
        <w:r>
          <w:rPr>
            <w:noProof/>
            <w:webHidden/>
          </w:rPr>
        </w:r>
        <w:r>
          <w:rPr>
            <w:noProof/>
            <w:webHidden/>
          </w:rPr>
          <w:fldChar w:fldCharType="separate"/>
        </w:r>
        <w:r w:rsidR="00D357F8">
          <w:rPr>
            <w:noProof/>
            <w:webHidden/>
          </w:rPr>
          <w:t>14</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44" w:history="1">
        <w:r w:rsidR="00D357F8" w:rsidRPr="001134A4">
          <w:rPr>
            <w:rStyle w:val="Lienhypertexte"/>
            <w:noProof/>
          </w:rPr>
          <w:t>Tâche 1 : Ma petite entreprise</w:t>
        </w:r>
        <w:r w:rsidR="00D357F8">
          <w:rPr>
            <w:noProof/>
            <w:webHidden/>
          </w:rPr>
          <w:tab/>
        </w:r>
        <w:r>
          <w:rPr>
            <w:noProof/>
            <w:webHidden/>
          </w:rPr>
          <w:fldChar w:fldCharType="begin"/>
        </w:r>
        <w:r w:rsidR="00D357F8">
          <w:rPr>
            <w:noProof/>
            <w:webHidden/>
          </w:rPr>
          <w:instrText xml:space="preserve"> PAGEREF _Toc265219444 \h </w:instrText>
        </w:r>
        <w:r>
          <w:rPr>
            <w:noProof/>
            <w:webHidden/>
          </w:rPr>
        </w:r>
        <w:r>
          <w:rPr>
            <w:noProof/>
            <w:webHidden/>
          </w:rPr>
          <w:fldChar w:fldCharType="separate"/>
        </w:r>
        <w:r w:rsidR="00D357F8">
          <w:rPr>
            <w:noProof/>
            <w:webHidden/>
          </w:rPr>
          <w:t>15</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45" w:history="1">
        <w:r w:rsidR="00D357F8" w:rsidRPr="001134A4">
          <w:rPr>
            <w:rStyle w:val="Lienhypertexte"/>
            <w:noProof/>
          </w:rPr>
          <w:t>Tâche 2 : Vivre en appartement</w:t>
        </w:r>
        <w:r w:rsidR="00D357F8">
          <w:rPr>
            <w:noProof/>
            <w:webHidden/>
          </w:rPr>
          <w:tab/>
        </w:r>
        <w:r>
          <w:rPr>
            <w:noProof/>
            <w:webHidden/>
          </w:rPr>
          <w:fldChar w:fldCharType="begin"/>
        </w:r>
        <w:r w:rsidR="00D357F8">
          <w:rPr>
            <w:noProof/>
            <w:webHidden/>
          </w:rPr>
          <w:instrText xml:space="preserve"> PAGEREF _Toc265219445 \h </w:instrText>
        </w:r>
        <w:r>
          <w:rPr>
            <w:noProof/>
            <w:webHidden/>
          </w:rPr>
        </w:r>
        <w:r>
          <w:rPr>
            <w:noProof/>
            <w:webHidden/>
          </w:rPr>
          <w:fldChar w:fldCharType="separate"/>
        </w:r>
        <w:r w:rsidR="00D357F8">
          <w:rPr>
            <w:noProof/>
            <w:webHidden/>
          </w:rPr>
          <w:t>16</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46" w:history="1">
        <w:r w:rsidR="00D357F8" w:rsidRPr="001134A4">
          <w:rPr>
            <w:rStyle w:val="Lienhypertexte"/>
            <w:noProof/>
          </w:rPr>
          <w:t>Tâche 3 : Relevé de compte bancaire</w:t>
        </w:r>
        <w:r w:rsidR="00D357F8">
          <w:rPr>
            <w:noProof/>
            <w:webHidden/>
          </w:rPr>
          <w:tab/>
        </w:r>
        <w:r>
          <w:rPr>
            <w:noProof/>
            <w:webHidden/>
          </w:rPr>
          <w:fldChar w:fldCharType="begin"/>
        </w:r>
        <w:r w:rsidR="00D357F8">
          <w:rPr>
            <w:noProof/>
            <w:webHidden/>
          </w:rPr>
          <w:instrText xml:space="preserve"> PAGEREF _Toc265219446 \h </w:instrText>
        </w:r>
        <w:r>
          <w:rPr>
            <w:noProof/>
            <w:webHidden/>
          </w:rPr>
        </w:r>
        <w:r>
          <w:rPr>
            <w:noProof/>
            <w:webHidden/>
          </w:rPr>
          <w:fldChar w:fldCharType="separate"/>
        </w:r>
        <w:r w:rsidR="00D357F8">
          <w:rPr>
            <w:noProof/>
            <w:webHidden/>
          </w:rPr>
          <w:t>17</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47" w:history="1">
        <w:r w:rsidR="00D357F8" w:rsidRPr="001134A4">
          <w:rPr>
            <w:rStyle w:val="Lienhypertexte"/>
            <w:noProof/>
          </w:rPr>
          <w:t>Tâche 4 : Liste d’épicerie</w:t>
        </w:r>
        <w:r w:rsidR="00D357F8">
          <w:rPr>
            <w:noProof/>
            <w:webHidden/>
          </w:rPr>
          <w:tab/>
        </w:r>
        <w:r>
          <w:rPr>
            <w:noProof/>
            <w:webHidden/>
          </w:rPr>
          <w:fldChar w:fldCharType="begin"/>
        </w:r>
        <w:r w:rsidR="00D357F8">
          <w:rPr>
            <w:noProof/>
            <w:webHidden/>
          </w:rPr>
          <w:instrText xml:space="preserve"> PAGEREF _Toc265219447 \h </w:instrText>
        </w:r>
        <w:r>
          <w:rPr>
            <w:noProof/>
            <w:webHidden/>
          </w:rPr>
        </w:r>
        <w:r>
          <w:rPr>
            <w:noProof/>
            <w:webHidden/>
          </w:rPr>
          <w:fldChar w:fldCharType="separate"/>
        </w:r>
        <w:r w:rsidR="00D357F8">
          <w:rPr>
            <w:noProof/>
            <w:webHidden/>
          </w:rPr>
          <w:t>18</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48" w:history="1">
        <w:r w:rsidR="00D357F8" w:rsidRPr="001134A4">
          <w:rPr>
            <w:rStyle w:val="Lienhypertexte"/>
            <w:noProof/>
          </w:rPr>
          <w:t>Tâche 5 : Magasiner à bas prix</w:t>
        </w:r>
        <w:r w:rsidR="00D357F8">
          <w:rPr>
            <w:noProof/>
            <w:webHidden/>
          </w:rPr>
          <w:tab/>
        </w:r>
        <w:r>
          <w:rPr>
            <w:noProof/>
            <w:webHidden/>
          </w:rPr>
          <w:fldChar w:fldCharType="begin"/>
        </w:r>
        <w:r w:rsidR="00D357F8">
          <w:rPr>
            <w:noProof/>
            <w:webHidden/>
          </w:rPr>
          <w:instrText xml:space="preserve"> PAGEREF _Toc265219448 \h </w:instrText>
        </w:r>
        <w:r>
          <w:rPr>
            <w:noProof/>
            <w:webHidden/>
          </w:rPr>
        </w:r>
        <w:r>
          <w:rPr>
            <w:noProof/>
            <w:webHidden/>
          </w:rPr>
          <w:fldChar w:fldCharType="separate"/>
        </w:r>
        <w:r w:rsidR="00D357F8">
          <w:rPr>
            <w:noProof/>
            <w:webHidden/>
          </w:rPr>
          <w:t>19</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49" w:history="1">
        <w:r w:rsidR="00D357F8" w:rsidRPr="001134A4">
          <w:rPr>
            <w:rStyle w:val="Lienhypertexte"/>
            <w:noProof/>
          </w:rPr>
          <w:t>Tâche 6 : Mon budget</w:t>
        </w:r>
        <w:r w:rsidR="00D357F8">
          <w:rPr>
            <w:noProof/>
            <w:webHidden/>
          </w:rPr>
          <w:tab/>
        </w:r>
        <w:r>
          <w:rPr>
            <w:noProof/>
            <w:webHidden/>
          </w:rPr>
          <w:fldChar w:fldCharType="begin"/>
        </w:r>
        <w:r w:rsidR="00D357F8">
          <w:rPr>
            <w:noProof/>
            <w:webHidden/>
          </w:rPr>
          <w:instrText xml:space="preserve"> PAGEREF _Toc265219449 \h </w:instrText>
        </w:r>
        <w:r>
          <w:rPr>
            <w:noProof/>
            <w:webHidden/>
          </w:rPr>
        </w:r>
        <w:r>
          <w:rPr>
            <w:noProof/>
            <w:webHidden/>
          </w:rPr>
          <w:fldChar w:fldCharType="separate"/>
        </w:r>
        <w:r w:rsidR="00D357F8">
          <w:rPr>
            <w:noProof/>
            <w:webHidden/>
          </w:rPr>
          <w:t>20</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50" w:history="1">
        <w:r w:rsidR="00D357F8" w:rsidRPr="001134A4">
          <w:rPr>
            <w:rStyle w:val="Lienhypertexte"/>
            <w:noProof/>
          </w:rPr>
          <w:t>Tâche 7 : En amour</w:t>
        </w:r>
        <w:r w:rsidR="00D357F8">
          <w:rPr>
            <w:noProof/>
            <w:webHidden/>
          </w:rPr>
          <w:tab/>
        </w:r>
        <w:r>
          <w:rPr>
            <w:noProof/>
            <w:webHidden/>
          </w:rPr>
          <w:fldChar w:fldCharType="begin"/>
        </w:r>
        <w:r w:rsidR="00D357F8">
          <w:rPr>
            <w:noProof/>
            <w:webHidden/>
          </w:rPr>
          <w:instrText xml:space="preserve"> PAGEREF _Toc265219450 \h </w:instrText>
        </w:r>
        <w:r>
          <w:rPr>
            <w:noProof/>
            <w:webHidden/>
          </w:rPr>
        </w:r>
        <w:r>
          <w:rPr>
            <w:noProof/>
            <w:webHidden/>
          </w:rPr>
          <w:fldChar w:fldCharType="separate"/>
        </w:r>
        <w:r w:rsidR="00D357F8">
          <w:rPr>
            <w:noProof/>
            <w:webHidden/>
          </w:rPr>
          <w:t>21</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51" w:history="1">
        <w:r w:rsidR="00D357F8" w:rsidRPr="001134A4">
          <w:rPr>
            <w:rStyle w:val="Lienhypertexte"/>
            <w:noProof/>
          </w:rPr>
          <w:t>Tâche 8 : Préposé à la marchandise dans un commerce</w:t>
        </w:r>
        <w:r w:rsidR="00D357F8">
          <w:rPr>
            <w:noProof/>
            <w:webHidden/>
          </w:rPr>
          <w:tab/>
        </w:r>
        <w:r>
          <w:rPr>
            <w:noProof/>
            <w:webHidden/>
          </w:rPr>
          <w:fldChar w:fldCharType="begin"/>
        </w:r>
        <w:r w:rsidR="00D357F8">
          <w:rPr>
            <w:noProof/>
            <w:webHidden/>
          </w:rPr>
          <w:instrText xml:space="preserve"> PAGEREF _Toc265219451 \h </w:instrText>
        </w:r>
        <w:r>
          <w:rPr>
            <w:noProof/>
            <w:webHidden/>
          </w:rPr>
        </w:r>
        <w:r>
          <w:rPr>
            <w:noProof/>
            <w:webHidden/>
          </w:rPr>
          <w:fldChar w:fldCharType="separate"/>
        </w:r>
        <w:r w:rsidR="00D357F8">
          <w:rPr>
            <w:noProof/>
            <w:webHidden/>
          </w:rPr>
          <w:t>22</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52" w:history="1">
        <w:r w:rsidR="00D357F8" w:rsidRPr="001134A4">
          <w:rPr>
            <w:rStyle w:val="Lienhypertexte"/>
            <w:noProof/>
          </w:rPr>
          <w:t>Tâche 9: Aide-cuisinier dans un restaurant</w:t>
        </w:r>
        <w:r w:rsidR="00D357F8">
          <w:rPr>
            <w:noProof/>
            <w:webHidden/>
          </w:rPr>
          <w:tab/>
        </w:r>
        <w:r>
          <w:rPr>
            <w:noProof/>
            <w:webHidden/>
          </w:rPr>
          <w:fldChar w:fldCharType="begin"/>
        </w:r>
        <w:r w:rsidR="00D357F8">
          <w:rPr>
            <w:noProof/>
            <w:webHidden/>
          </w:rPr>
          <w:instrText xml:space="preserve"> PAGEREF _Toc265219452 \h </w:instrText>
        </w:r>
        <w:r>
          <w:rPr>
            <w:noProof/>
            <w:webHidden/>
          </w:rPr>
        </w:r>
        <w:r>
          <w:rPr>
            <w:noProof/>
            <w:webHidden/>
          </w:rPr>
          <w:fldChar w:fldCharType="separate"/>
        </w:r>
        <w:r w:rsidR="00D357F8">
          <w:rPr>
            <w:noProof/>
            <w:webHidden/>
          </w:rPr>
          <w:t>24</w:t>
        </w:r>
        <w:r>
          <w:rPr>
            <w:noProof/>
            <w:webHidden/>
          </w:rPr>
          <w:fldChar w:fldCharType="end"/>
        </w:r>
      </w:hyperlink>
    </w:p>
    <w:p w:rsidR="00D357F8" w:rsidRDefault="00C82286">
      <w:pPr>
        <w:pStyle w:val="TM2"/>
        <w:tabs>
          <w:tab w:val="right" w:leader="dot" w:pos="9956"/>
        </w:tabs>
        <w:rPr>
          <w:rFonts w:asciiTheme="minorHAnsi" w:eastAsiaTheme="minorEastAsia" w:hAnsiTheme="minorHAnsi" w:cstheme="minorBidi"/>
          <w:noProof/>
          <w:lang w:eastAsia="fr-CA"/>
        </w:rPr>
      </w:pPr>
      <w:hyperlink w:anchor="_Toc265219453" w:history="1">
        <w:r w:rsidR="00D357F8" w:rsidRPr="001134A4">
          <w:rPr>
            <w:rStyle w:val="Lienhypertexte"/>
            <w:noProof/>
          </w:rPr>
          <w:t>Tâche 10 : Peins ta chambre</w:t>
        </w:r>
        <w:r w:rsidR="00D357F8">
          <w:rPr>
            <w:noProof/>
            <w:webHidden/>
          </w:rPr>
          <w:tab/>
        </w:r>
        <w:r>
          <w:rPr>
            <w:noProof/>
            <w:webHidden/>
          </w:rPr>
          <w:fldChar w:fldCharType="begin"/>
        </w:r>
        <w:r w:rsidR="00D357F8">
          <w:rPr>
            <w:noProof/>
            <w:webHidden/>
          </w:rPr>
          <w:instrText xml:space="preserve"> PAGEREF _Toc265219453 \h </w:instrText>
        </w:r>
        <w:r>
          <w:rPr>
            <w:noProof/>
            <w:webHidden/>
          </w:rPr>
        </w:r>
        <w:r>
          <w:rPr>
            <w:noProof/>
            <w:webHidden/>
          </w:rPr>
          <w:fldChar w:fldCharType="separate"/>
        </w:r>
        <w:r w:rsidR="00D357F8">
          <w:rPr>
            <w:noProof/>
            <w:webHidden/>
          </w:rPr>
          <w:t>26</w:t>
        </w:r>
        <w:r>
          <w:rPr>
            <w:noProof/>
            <w:webHidden/>
          </w:rPr>
          <w:fldChar w:fldCharType="end"/>
        </w:r>
      </w:hyperlink>
    </w:p>
    <w:p w:rsidR="00046A74" w:rsidRPr="00046A74" w:rsidRDefault="00C82286" w:rsidP="00046A74">
      <w:pPr>
        <w:rPr>
          <w:rFonts w:cs="Arial"/>
          <w:sz w:val="2"/>
          <w:szCs w:val="2"/>
        </w:rPr>
      </w:pPr>
      <w:r>
        <w:rPr>
          <w:rFonts w:cs="Arial"/>
        </w:rPr>
        <w:fldChar w:fldCharType="end"/>
      </w:r>
      <w:r w:rsidR="003F78AC" w:rsidRPr="00046A74">
        <w:rPr>
          <w:rFonts w:cs="Arial"/>
        </w:rPr>
        <w:br w:type="page"/>
      </w:r>
      <w:bookmarkStart w:id="0" w:name="_Toc251583817"/>
    </w:p>
    <w:p w:rsidR="00977AA6" w:rsidRPr="00046A74" w:rsidRDefault="00977AA6" w:rsidP="00046A74">
      <w:pPr>
        <w:pStyle w:val="Titre1"/>
      </w:pPr>
      <w:bookmarkStart w:id="1" w:name="_Toc265219426"/>
      <w:r w:rsidRPr="00046A74">
        <w:lastRenderedPageBreak/>
        <w:t>Introduction</w:t>
      </w:r>
      <w:bookmarkEnd w:id="0"/>
      <w:bookmarkEnd w:id="1"/>
    </w:p>
    <w:p w:rsidR="00977AA6" w:rsidRPr="00046A74" w:rsidRDefault="00977AA6" w:rsidP="003F78AC">
      <w:pPr>
        <w:rPr>
          <w:rFonts w:ascii="Tw Cen MT" w:hAnsi="Tw Cen MT"/>
          <w:i/>
        </w:rPr>
      </w:pPr>
      <w:r w:rsidRPr="00046A74">
        <w:rPr>
          <w:rFonts w:ascii="Tw Cen MT" w:hAnsi="Tw Cen MT"/>
        </w:rPr>
        <w:t>En guise de soutien aux enseignants du programme de mathématique de la formation préparatoire au travail, le service régional de soutien et d’expertise en Montérégie offre une SITUATION D’ÉVALUATION pour soutenir le jugement des enseignants lors du bilan pour les élèves qui auraient la possibilité d’accéder à la passerelle vers la FMS pour l’an 3 de leur formation. LA SITUATION D’ÉVALUATION s’avère un outil supplémentaire lors de la prise de décision afin de déterminer si l’élève a atteint l’échelon 4 des échelles de niveaux de compétence</w:t>
      </w:r>
      <w:r w:rsidR="00D357F8">
        <w:rPr>
          <w:rFonts w:ascii="Tw Cen MT" w:hAnsi="Tw Cen MT"/>
        </w:rPr>
        <w:t xml:space="preserve"> de la formation pour la compétence 2</w:t>
      </w:r>
      <w:r w:rsidRPr="00046A74">
        <w:rPr>
          <w:rFonts w:ascii="Tw Cen MT" w:hAnsi="Tw Cen MT"/>
        </w:rPr>
        <w:t xml:space="preserve"> en mathématique.</w:t>
      </w:r>
      <w:r w:rsidRPr="00046A74">
        <w:rPr>
          <w:rFonts w:ascii="Tw Cen MT" w:hAnsi="Tw Cen MT"/>
          <w:i/>
        </w:rPr>
        <w:t xml:space="preserve"> </w:t>
      </w:r>
    </w:p>
    <w:p w:rsidR="00290147" w:rsidRPr="00046A74" w:rsidRDefault="00290147" w:rsidP="00290147">
      <w:pPr>
        <w:rPr>
          <w:rFonts w:ascii="Tw Cen MT" w:hAnsi="Tw Cen MT"/>
          <w:lang w:eastAsia="fr-CA"/>
        </w:rPr>
      </w:pPr>
    </w:p>
    <w:p w:rsidR="00290147" w:rsidRPr="00046A74" w:rsidRDefault="00290147" w:rsidP="00290147">
      <w:pPr>
        <w:jc w:val="both"/>
        <w:rPr>
          <w:rFonts w:ascii="Tw Cen MT" w:hAnsi="Tw Cen MT" w:cs="Arial"/>
          <w:lang w:eastAsia="fr-CA"/>
        </w:rPr>
      </w:pPr>
    </w:p>
    <w:p w:rsidR="00290147" w:rsidRPr="00046A74" w:rsidRDefault="00290147" w:rsidP="00046A74">
      <w:pPr>
        <w:pStyle w:val="Titre2"/>
        <w:rPr>
          <w:lang w:eastAsia="fr-CA"/>
        </w:rPr>
      </w:pPr>
      <w:bookmarkStart w:id="2" w:name="_Toc265219427"/>
      <w:r w:rsidRPr="00046A74">
        <w:t>Rappel</w:t>
      </w:r>
      <w:r w:rsidRPr="00046A74">
        <w:rPr>
          <w:lang w:eastAsia="fr-CA"/>
        </w:rPr>
        <w:t xml:space="preserve"> des critères </w:t>
      </w:r>
      <w:r w:rsidRPr="00046A74">
        <w:t>pour</w:t>
      </w:r>
      <w:r w:rsidRPr="00046A74">
        <w:rPr>
          <w:lang w:eastAsia="fr-CA"/>
        </w:rPr>
        <w:t xml:space="preserve"> accéder à la passerelle de la FPT vers la FMS :</w:t>
      </w:r>
      <w:bookmarkEnd w:id="2"/>
      <w:r w:rsidRPr="00046A74">
        <w:rPr>
          <w:lang w:eastAsia="fr-CA"/>
        </w:rPr>
        <w:t xml:space="preserve"> </w:t>
      </w:r>
    </w:p>
    <w:p w:rsidR="00290147" w:rsidRPr="00046A74" w:rsidRDefault="00290147" w:rsidP="00290147">
      <w:pPr>
        <w:jc w:val="both"/>
        <w:rPr>
          <w:rFonts w:ascii="Tw Cen MT" w:hAnsi="Tw Cen MT" w:cs="Arial"/>
          <w:lang w:eastAsia="fr-CA"/>
        </w:rPr>
      </w:pPr>
    </w:p>
    <w:p w:rsidR="00290147" w:rsidRPr="00046A74" w:rsidRDefault="00290147" w:rsidP="00290147">
      <w:pPr>
        <w:jc w:val="both"/>
        <w:rPr>
          <w:rFonts w:ascii="Tw Cen MT" w:hAnsi="Tw Cen MT" w:cs="Arial"/>
          <w:lang w:eastAsia="fr-CA"/>
        </w:rPr>
      </w:pPr>
      <w:r w:rsidRPr="00046A74">
        <w:rPr>
          <w:rFonts w:ascii="Tw Cen MT" w:hAnsi="Tw Cen MT" w:cs="Arial"/>
          <w:lang w:eastAsia="fr-CA"/>
        </w:rPr>
        <w:t xml:space="preserve">Le Régime pédagogique de l'éducation préscolaire, de l'enseignement primaire et de  l'enseignement secondaire prévoit, au troisième alinéa de l'article 23.4, des  dispositions particulières permettant à un élève admis à la Formation préparatoire au  travail de recevoir, au cours de la 3e année de sa formation, l'enseignement de la  matière Préparation à l'exercice d'un métier semi-spécialisé normalement réservée  aux élèves de la Formation menant à l'exercice d'un métier semi-spécialisé. Cela  s'avère possible si l'élève a réussi la matière Insertion professionnelle de la 2e année  de la Formation préparatoire au travail et s'il respecte «les conditions particulières  d'admission au programme menant à l'exercice d'un métier semi-spécialisé établies  par la ministre ». </w:t>
      </w:r>
    </w:p>
    <w:p w:rsidR="00290147" w:rsidRPr="00046A74" w:rsidRDefault="00290147" w:rsidP="00290147">
      <w:pPr>
        <w:jc w:val="both"/>
        <w:rPr>
          <w:rFonts w:ascii="Tw Cen MT" w:hAnsi="Tw Cen MT" w:cs="Arial"/>
          <w:lang w:eastAsia="fr-CA"/>
        </w:rPr>
      </w:pPr>
    </w:p>
    <w:p w:rsidR="00290147" w:rsidRPr="00046A74" w:rsidRDefault="00290147" w:rsidP="00290147">
      <w:pPr>
        <w:jc w:val="both"/>
        <w:rPr>
          <w:rFonts w:ascii="Tw Cen MT" w:hAnsi="Tw Cen MT" w:cs="Arial"/>
          <w:lang w:eastAsia="fr-CA"/>
        </w:rPr>
      </w:pPr>
      <w:r w:rsidRPr="00046A74">
        <w:rPr>
          <w:rFonts w:ascii="Tw Cen MT" w:hAnsi="Tw Cen MT" w:cs="Arial"/>
          <w:lang w:eastAsia="fr-CA"/>
        </w:rPr>
        <w:t xml:space="preserve">Dans ce contexte, nous vous informons que la Ministre a fixé, comme  conditions particulières pour que l'élève en 3e année de la Formation préparatoire au  travail puisse suivre la matière Préparation à l'exercice d'un métier semi-spécialisé, les exigences suivantes: </w:t>
      </w:r>
    </w:p>
    <w:p w:rsidR="00290147" w:rsidRPr="00046A74" w:rsidRDefault="00290147" w:rsidP="00290147">
      <w:pPr>
        <w:jc w:val="both"/>
        <w:rPr>
          <w:rFonts w:ascii="Tw Cen MT" w:hAnsi="Tw Cen MT" w:cs="Arial"/>
          <w:lang w:eastAsia="fr-CA"/>
        </w:rPr>
      </w:pPr>
    </w:p>
    <w:p w:rsidR="00290147" w:rsidRPr="00046A74" w:rsidRDefault="00290147" w:rsidP="00290147">
      <w:pPr>
        <w:jc w:val="both"/>
        <w:rPr>
          <w:rFonts w:ascii="Tw Cen MT" w:hAnsi="Tw Cen MT" w:cs="Arial"/>
          <w:lang w:eastAsia="fr-CA"/>
        </w:rPr>
      </w:pPr>
      <w:r w:rsidRPr="00046A74">
        <w:rPr>
          <w:rFonts w:ascii="Tw Cen MT" w:hAnsi="Tw Cen MT" w:cs="Arial"/>
          <w:lang w:eastAsia="fr-CA"/>
        </w:rPr>
        <w:t xml:space="preserve">Avoir atteint au moins l'échelon 4 sur les échelles des niveaux de compétence de la Formation préparatoire au travail pour les compétences communiquer oralement et mettre à profit son raisonnement mathématique; </w:t>
      </w:r>
    </w:p>
    <w:p w:rsidR="00290147" w:rsidRPr="00046A74" w:rsidRDefault="00290147" w:rsidP="00290147">
      <w:pPr>
        <w:jc w:val="both"/>
        <w:rPr>
          <w:rFonts w:ascii="Tw Cen MT" w:hAnsi="Tw Cen MT" w:cs="Arial"/>
          <w:lang w:eastAsia="fr-CA"/>
        </w:rPr>
      </w:pPr>
    </w:p>
    <w:p w:rsidR="00290147" w:rsidRPr="00046A74" w:rsidRDefault="00290147" w:rsidP="00290147">
      <w:pPr>
        <w:jc w:val="both"/>
        <w:rPr>
          <w:rFonts w:ascii="Tw Cen MT" w:hAnsi="Tw Cen MT" w:cs="Arial"/>
          <w:lang w:eastAsia="fr-CA"/>
        </w:rPr>
      </w:pPr>
      <w:r w:rsidRPr="00046A74">
        <w:rPr>
          <w:rFonts w:ascii="Tw Cen MT" w:hAnsi="Tw Cen MT" w:cs="Arial"/>
          <w:lang w:eastAsia="fr-CA"/>
        </w:rPr>
        <w:t xml:space="preserve">Avoir atteint au moins l'échelon 3 sur les échelles des niveaux de compétence  de la Formation préparatoire au travail pour une autre des compétences de chacune des matières langue d'enseignement et mathématique. </w:t>
      </w:r>
    </w:p>
    <w:p w:rsidR="00290147" w:rsidRPr="00046A74" w:rsidRDefault="00290147" w:rsidP="00290147">
      <w:pPr>
        <w:jc w:val="both"/>
        <w:rPr>
          <w:rFonts w:ascii="Tw Cen MT" w:hAnsi="Tw Cen MT" w:cs="Arial"/>
          <w:lang w:eastAsia="fr-CA"/>
        </w:rPr>
      </w:pPr>
    </w:p>
    <w:p w:rsidR="00290147" w:rsidRPr="00046A74" w:rsidRDefault="00290147" w:rsidP="00290147">
      <w:pPr>
        <w:jc w:val="both"/>
        <w:rPr>
          <w:rFonts w:ascii="Tw Cen MT" w:hAnsi="Tw Cen MT" w:cs="Arial"/>
          <w:lang w:eastAsia="fr-CA"/>
        </w:rPr>
      </w:pPr>
      <w:r w:rsidRPr="00046A74">
        <w:rPr>
          <w:rFonts w:ascii="Tw Cen MT" w:hAnsi="Tw Cen MT" w:cs="Arial"/>
          <w:lang w:eastAsia="fr-CA"/>
        </w:rPr>
        <w:t>Ces conditions s'ajoutent aux conditions particulières d'admission déjà prévues pour  certains métiers semi-spécialisés et inscrites, le cas échéant, dans le Répertoire des  métiers semi-spécialisés disponible sur le site Internet du Ministère à l'adresse suivante: www.mels.gouv.qc.ca/sections/metiers/.</w:t>
      </w:r>
    </w:p>
    <w:p w:rsidR="00290147" w:rsidRPr="00046A74" w:rsidRDefault="00290147" w:rsidP="00290147">
      <w:pPr>
        <w:jc w:val="both"/>
        <w:rPr>
          <w:rFonts w:ascii="Tw Cen MT" w:hAnsi="Tw Cen MT" w:cs="Arial"/>
          <w:lang w:eastAsia="fr-CA"/>
        </w:rPr>
      </w:pPr>
    </w:p>
    <w:p w:rsidR="00290147" w:rsidRPr="00046A74" w:rsidRDefault="00290147" w:rsidP="00046A74">
      <w:pPr>
        <w:pStyle w:val="Titre2"/>
      </w:pPr>
      <w:bookmarkStart w:id="3" w:name="_Toc265219428"/>
      <w:r w:rsidRPr="00046A74">
        <w:t>Rôles de l’élève et de l’enseignant</w:t>
      </w:r>
      <w:bookmarkEnd w:id="3"/>
    </w:p>
    <w:p w:rsidR="00290147" w:rsidRPr="00046A74" w:rsidRDefault="00290147" w:rsidP="00290147">
      <w:pPr>
        <w:jc w:val="both"/>
        <w:rPr>
          <w:rFonts w:ascii="Tw Cen MT" w:hAnsi="Tw Cen MT" w:cs="Arial"/>
          <w:lang w:eastAsia="fr-CA"/>
        </w:rPr>
      </w:pPr>
    </w:p>
    <w:p w:rsidR="00290147" w:rsidRPr="00046A74" w:rsidRDefault="00290147" w:rsidP="00290147">
      <w:pPr>
        <w:jc w:val="both"/>
        <w:rPr>
          <w:rFonts w:ascii="Tw Cen MT" w:hAnsi="Tw Cen MT" w:cs="Arial"/>
          <w:b/>
          <w:lang w:eastAsia="fr-CA"/>
        </w:rPr>
      </w:pPr>
      <w:r w:rsidRPr="00046A74">
        <w:rPr>
          <w:rFonts w:ascii="Tw Cen MT" w:hAnsi="Tw Cen MT" w:cs="Arial"/>
          <w:b/>
          <w:lang w:eastAsia="fr-CA"/>
        </w:rPr>
        <w:t>Rôle de l’élève</w:t>
      </w:r>
    </w:p>
    <w:p w:rsidR="00290147" w:rsidRPr="00046A74" w:rsidRDefault="00290147" w:rsidP="00290147">
      <w:pPr>
        <w:jc w:val="both"/>
        <w:rPr>
          <w:rFonts w:ascii="Tw Cen MT" w:hAnsi="Tw Cen MT" w:cs="Arial"/>
          <w:lang w:eastAsia="fr-CA"/>
        </w:rPr>
      </w:pPr>
      <w:r w:rsidRPr="00046A74">
        <w:rPr>
          <w:rFonts w:ascii="Tw Cen MT" w:hAnsi="Tw Cen MT" w:cs="Arial"/>
          <w:lang w:eastAsia="fr-CA"/>
        </w:rPr>
        <w:t xml:space="preserve">Il incombe à l’élève d’exploiter les acquis qu’il a développés au cours de sa formation lors de différents contextes en classe. Il doit réaliser les tâches demandées et  recourir aux ressources qu’il juge les plus pertinentes. </w:t>
      </w:r>
    </w:p>
    <w:p w:rsidR="00290147" w:rsidRPr="00046A74" w:rsidRDefault="00290147" w:rsidP="00290147">
      <w:pPr>
        <w:jc w:val="both"/>
        <w:rPr>
          <w:rFonts w:ascii="Tw Cen MT" w:hAnsi="Tw Cen MT" w:cs="Arial"/>
          <w:lang w:eastAsia="fr-CA"/>
        </w:rPr>
      </w:pPr>
    </w:p>
    <w:p w:rsidR="00290147" w:rsidRPr="00046A74" w:rsidRDefault="00290147" w:rsidP="00290147">
      <w:pPr>
        <w:jc w:val="both"/>
        <w:rPr>
          <w:rFonts w:ascii="Tw Cen MT" w:hAnsi="Tw Cen MT" w:cs="Arial"/>
          <w:b/>
          <w:lang w:eastAsia="fr-CA"/>
        </w:rPr>
      </w:pPr>
      <w:r w:rsidRPr="00046A74">
        <w:rPr>
          <w:rFonts w:ascii="Tw Cen MT" w:hAnsi="Tw Cen MT" w:cs="Arial"/>
          <w:b/>
          <w:lang w:eastAsia="fr-CA"/>
        </w:rPr>
        <w:t>Rôle de l’enseignant</w:t>
      </w:r>
    </w:p>
    <w:p w:rsidR="00290147" w:rsidRPr="00046A74" w:rsidRDefault="00290147" w:rsidP="00290147">
      <w:pPr>
        <w:jc w:val="both"/>
        <w:rPr>
          <w:rFonts w:ascii="Tw Cen MT" w:hAnsi="Tw Cen MT" w:cs="Arial"/>
          <w:lang w:eastAsia="fr-CA"/>
        </w:rPr>
      </w:pPr>
      <w:r w:rsidRPr="00046A74">
        <w:rPr>
          <w:rFonts w:ascii="Tw Cen MT" w:hAnsi="Tw Cen MT" w:cs="Arial"/>
          <w:lang w:eastAsia="fr-CA"/>
        </w:rPr>
        <w:t xml:space="preserve">Dans un souci d’équité et de justice, il importe que les interventions faites auprès des élèves soient de même nature qu’en cours d’apprentissage. Ainsi l’enseignant doit veiller à la mise en place des mêmes conditions favorables à l’engagement de l’élève dans l’accomplissement des tâches demandées.  </w:t>
      </w:r>
    </w:p>
    <w:p w:rsidR="00290147" w:rsidRPr="00046A74" w:rsidRDefault="00290147" w:rsidP="00290147">
      <w:pPr>
        <w:rPr>
          <w:rFonts w:ascii="Tw Cen MT" w:hAnsi="Tw Cen MT"/>
          <w:lang w:eastAsia="fr-CA"/>
        </w:rPr>
      </w:pPr>
    </w:p>
    <w:p w:rsidR="00290147" w:rsidRPr="00046A74" w:rsidRDefault="00290147" w:rsidP="00977AA6">
      <w:pPr>
        <w:rPr>
          <w:rFonts w:ascii="Tw Cen MT" w:hAnsi="Tw Cen MT" w:cs="Arial"/>
          <w:szCs w:val="24"/>
        </w:rPr>
      </w:pPr>
    </w:p>
    <w:tbl>
      <w:tblPr>
        <w:tblpPr w:leftFromText="141" w:rightFromText="141" w:vertAnchor="text" w:horzAnchor="margin" w:tblpXSpec="center" w:tblpY="58"/>
        <w:tblW w:w="10560" w:type="dxa"/>
        <w:tblLayout w:type="fixed"/>
        <w:tblCellMar>
          <w:left w:w="70" w:type="dxa"/>
          <w:right w:w="70" w:type="dxa"/>
        </w:tblCellMar>
        <w:tblLook w:val="01E0"/>
      </w:tblPr>
      <w:tblGrid>
        <w:gridCol w:w="2848"/>
        <w:gridCol w:w="7712"/>
      </w:tblGrid>
      <w:tr w:rsidR="00290147" w:rsidRPr="00046A74" w:rsidTr="0015059A">
        <w:tc>
          <w:tcPr>
            <w:tcW w:w="10560" w:type="dxa"/>
            <w:gridSpan w:val="2"/>
            <w:shd w:val="clear" w:color="auto" w:fill="FFFFFF"/>
          </w:tcPr>
          <w:p w:rsidR="00290147" w:rsidRPr="00834EAA" w:rsidRDefault="00290147" w:rsidP="00834EAA">
            <w:pPr>
              <w:pStyle w:val="Titre1"/>
              <w:shd w:val="clear" w:color="auto" w:fill="D9D9D9" w:themeFill="background1" w:themeFillShade="D9"/>
              <w:rPr>
                <w:rFonts w:eastAsiaTheme="majorEastAsia" w:cstheme="majorBidi"/>
              </w:rPr>
            </w:pPr>
            <w:bookmarkStart w:id="4" w:name="_Toc265219429"/>
            <w:r w:rsidRPr="00834EAA">
              <w:rPr>
                <w:rFonts w:eastAsiaTheme="majorEastAsia" w:cstheme="majorBidi"/>
              </w:rPr>
              <w:t>Coordonnées</w:t>
            </w:r>
            <w:bookmarkEnd w:id="4"/>
          </w:p>
          <w:p w:rsidR="00290147" w:rsidRPr="00046A74" w:rsidRDefault="00290147" w:rsidP="00290147">
            <w:pPr>
              <w:ind w:left="360"/>
              <w:rPr>
                <w:rFonts w:ascii="Tw Cen MT" w:hAnsi="Tw Cen MT" w:cs="Arial"/>
                <w:b/>
                <w:sz w:val="22"/>
              </w:rPr>
            </w:pPr>
          </w:p>
        </w:tc>
      </w:tr>
      <w:tr w:rsidR="00290147" w:rsidRPr="00046A74" w:rsidTr="0015059A">
        <w:tc>
          <w:tcPr>
            <w:tcW w:w="2848" w:type="dxa"/>
            <w:shd w:val="clear" w:color="auto" w:fill="FFFFFF"/>
          </w:tcPr>
          <w:p w:rsidR="00290147" w:rsidRPr="00046A74" w:rsidRDefault="00290147" w:rsidP="00290147">
            <w:pPr>
              <w:rPr>
                <w:rFonts w:ascii="Tw Cen MT" w:hAnsi="Tw Cen MT" w:cs="Arial"/>
                <w:sz w:val="22"/>
              </w:rPr>
            </w:pPr>
          </w:p>
          <w:p w:rsidR="00290147" w:rsidRPr="00046A74" w:rsidRDefault="00290147" w:rsidP="00290147">
            <w:pPr>
              <w:rPr>
                <w:rFonts w:ascii="Tw Cen MT" w:hAnsi="Tw Cen MT" w:cs="Arial"/>
                <w:sz w:val="22"/>
              </w:rPr>
            </w:pPr>
          </w:p>
          <w:p w:rsidR="00290147" w:rsidRPr="00046A74" w:rsidRDefault="00290147" w:rsidP="00290147">
            <w:pPr>
              <w:rPr>
                <w:rFonts w:ascii="Tw Cen MT" w:hAnsi="Tw Cen MT" w:cs="Arial"/>
                <w:sz w:val="22"/>
              </w:rPr>
            </w:pPr>
          </w:p>
          <w:p w:rsidR="00290147" w:rsidRPr="00046A74" w:rsidRDefault="00290147" w:rsidP="00290147">
            <w:pPr>
              <w:rPr>
                <w:rFonts w:ascii="Tw Cen MT" w:hAnsi="Tw Cen MT" w:cs="Arial"/>
                <w:sz w:val="22"/>
              </w:rPr>
            </w:pPr>
            <w:r w:rsidRPr="00046A74">
              <w:rPr>
                <w:rFonts w:ascii="Tw Cen MT" w:hAnsi="Tw Cen MT" w:cs="Arial"/>
                <w:sz w:val="22"/>
              </w:rPr>
              <w:t xml:space="preserve">Projet montérégien </w:t>
            </w:r>
          </w:p>
          <w:p w:rsidR="00290147" w:rsidRPr="00046A74" w:rsidRDefault="00290147" w:rsidP="00290147">
            <w:pPr>
              <w:rPr>
                <w:rFonts w:ascii="Tw Cen MT" w:hAnsi="Tw Cen MT" w:cs="Arial"/>
                <w:sz w:val="22"/>
              </w:rPr>
            </w:pPr>
            <w:r w:rsidRPr="00046A74">
              <w:rPr>
                <w:rFonts w:ascii="Tw Cen MT" w:hAnsi="Tw Cen MT" w:cs="Arial"/>
                <w:sz w:val="22"/>
              </w:rPr>
              <w:t>SCRASSC</w:t>
            </w:r>
          </w:p>
          <w:p w:rsidR="00290147" w:rsidRPr="00046A74" w:rsidRDefault="00290147" w:rsidP="00290147">
            <w:pPr>
              <w:rPr>
                <w:rFonts w:ascii="Tw Cen MT" w:hAnsi="Tw Cen MT" w:cs="Arial"/>
                <w:sz w:val="22"/>
              </w:rPr>
            </w:pPr>
          </w:p>
        </w:tc>
        <w:tc>
          <w:tcPr>
            <w:tcW w:w="7712" w:type="dxa"/>
          </w:tcPr>
          <w:p w:rsidR="00290147" w:rsidRPr="00046A74" w:rsidRDefault="00290147" w:rsidP="00290147">
            <w:pPr>
              <w:rPr>
                <w:rFonts w:ascii="Tw Cen MT" w:hAnsi="Tw Cen MT" w:cs="Arial"/>
                <w:sz w:val="22"/>
                <w:szCs w:val="24"/>
              </w:rPr>
            </w:pPr>
          </w:p>
          <w:p w:rsidR="00290147" w:rsidRPr="00046A74" w:rsidRDefault="00290147" w:rsidP="00290147">
            <w:pPr>
              <w:rPr>
                <w:rFonts w:ascii="Tw Cen MT" w:hAnsi="Tw Cen MT" w:cs="Arial"/>
                <w:sz w:val="22"/>
                <w:szCs w:val="24"/>
              </w:rPr>
            </w:pPr>
            <w:r w:rsidRPr="00046A74">
              <w:rPr>
                <w:rFonts w:ascii="Tw Cen MT" w:hAnsi="Tw Cen MT" w:cs="Arial"/>
                <w:sz w:val="22"/>
                <w:szCs w:val="24"/>
              </w:rPr>
              <w:t xml:space="preserve">Commissions scolaires </w:t>
            </w:r>
          </w:p>
          <w:p w:rsidR="00290147" w:rsidRPr="00046A74" w:rsidRDefault="00290147" w:rsidP="00290147">
            <w:pPr>
              <w:rPr>
                <w:rFonts w:ascii="Tw Cen MT" w:hAnsi="Tw Cen MT" w:cs="Arial"/>
                <w:sz w:val="22"/>
              </w:rPr>
            </w:pPr>
            <w:r w:rsidRPr="00046A74">
              <w:rPr>
                <w:rFonts w:ascii="Tw Cen MT" w:hAnsi="Tw Cen MT" w:cs="Arial"/>
                <w:sz w:val="22"/>
              </w:rPr>
              <w:t xml:space="preserve">Des </w:t>
            </w:r>
            <w:r w:rsidR="00D357F8">
              <w:rPr>
                <w:rFonts w:ascii="Tw Cen MT" w:hAnsi="Tw Cen MT" w:cs="Arial"/>
                <w:sz w:val="22"/>
              </w:rPr>
              <w:t>Trois-Lacs</w:t>
            </w:r>
          </w:p>
          <w:p w:rsidR="00290147" w:rsidRPr="00046A74" w:rsidRDefault="00290147" w:rsidP="00290147">
            <w:pPr>
              <w:rPr>
                <w:rFonts w:ascii="Tw Cen MT" w:hAnsi="Tw Cen MT" w:cs="Arial"/>
                <w:sz w:val="22"/>
              </w:rPr>
            </w:pPr>
            <w:r w:rsidRPr="00046A74">
              <w:rPr>
                <w:rFonts w:ascii="Tw Cen MT" w:hAnsi="Tw Cen MT" w:cs="Arial"/>
                <w:sz w:val="22"/>
              </w:rPr>
              <w:t xml:space="preserve">Sorel-Tracy  </w:t>
            </w:r>
          </w:p>
          <w:p w:rsidR="00290147" w:rsidRPr="00046A74" w:rsidRDefault="00290147" w:rsidP="00290147">
            <w:pPr>
              <w:rPr>
                <w:rFonts w:ascii="Tw Cen MT" w:hAnsi="Tw Cen MT" w:cs="Arial"/>
                <w:sz w:val="22"/>
              </w:rPr>
            </w:pPr>
          </w:p>
        </w:tc>
      </w:tr>
      <w:tr w:rsidR="00290147" w:rsidRPr="00046A74" w:rsidTr="0015059A">
        <w:trPr>
          <w:trHeight w:val="837"/>
        </w:trPr>
        <w:tc>
          <w:tcPr>
            <w:tcW w:w="2848" w:type="dxa"/>
            <w:shd w:val="clear" w:color="auto" w:fill="FFFFFF"/>
          </w:tcPr>
          <w:p w:rsidR="00290147" w:rsidRPr="00046A74" w:rsidRDefault="00290147" w:rsidP="00290147">
            <w:pPr>
              <w:rPr>
                <w:rFonts w:ascii="Tw Cen MT" w:hAnsi="Tw Cen MT" w:cs="Arial"/>
                <w:sz w:val="22"/>
              </w:rPr>
            </w:pPr>
          </w:p>
          <w:p w:rsidR="00290147" w:rsidRPr="00046A74" w:rsidRDefault="00290147" w:rsidP="00290147">
            <w:pPr>
              <w:rPr>
                <w:rFonts w:ascii="Tw Cen MT" w:hAnsi="Tw Cen MT" w:cs="Arial"/>
                <w:sz w:val="22"/>
              </w:rPr>
            </w:pPr>
            <w:r w:rsidRPr="00046A74">
              <w:rPr>
                <w:rFonts w:ascii="Tw Cen MT" w:hAnsi="Tw Cen MT" w:cs="Arial"/>
                <w:sz w:val="22"/>
              </w:rPr>
              <w:t>Responsable du comité</w:t>
            </w:r>
          </w:p>
        </w:tc>
        <w:tc>
          <w:tcPr>
            <w:tcW w:w="7712" w:type="dxa"/>
          </w:tcPr>
          <w:p w:rsidR="00290147" w:rsidRPr="00046A74" w:rsidRDefault="00290147" w:rsidP="00290147">
            <w:pPr>
              <w:rPr>
                <w:rFonts w:ascii="Tw Cen MT" w:hAnsi="Tw Cen MT" w:cs="Arial"/>
                <w:sz w:val="22"/>
                <w:szCs w:val="24"/>
              </w:rPr>
            </w:pPr>
          </w:p>
          <w:p w:rsidR="00290147" w:rsidRPr="00046A74" w:rsidRDefault="00290147" w:rsidP="00290147">
            <w:pPr>
              <w:rPr>
                <w:rFonts w:ascii="Tw Cen MT" w:hAnsi="Tw Cen MT" w:cs="Arial"/>
                <w:sz w:val="22"/>
              </w:rPr>
            </w:pPr>
            <w:smartTag w:uri="urn:schemas-microsoft-com:office:smarttags" w:element="date">
              <w:smartTagPr>
                <w:attr w:name="ProductID" w:val="Isabelle Vachon"/>
              </w:smartTagPr>
              <w:r w:rsidRPr="00046A74">
                <w:rPr>
                  <w:rFonts w:ascii="Tw Cen MT" w:hAnsi="Tw Cen MT" w:cs="Arial"/>
                  <w:sz w:val="22"/>
                  <w:szCs w:val="24"/>
                </w:rPr>
                <w:t>Isabelle Vachon</w:t>
              </w:r>
            </w:smartTag>
            <w:r w:rsidRPr="00046A74">
              <w:rPr>
                <w:rFonts w:ascii="Tw Cen MT" w:hAnsi="Tw Cen MT" w:cs="Arial"/>
                <w:sz w:val="22"/>
                <w:szCs w:val="24"/>
              </w:rPr>
              <w:t xml:space="preserve">, personne-ressource en Montérégie </w:t>
            </w:r>
          </w:p>
        </w:tc>
      </w:tr>
      <w:tr w:rsidR="00290147" w:rsidRPr="00046A74" w:rsidTr="0015059A">
        <w:tc>
          <w:tcPr>
            <w:tcW w:w="2848" w:type="dxa"/>
            <w:shd w:val="clear" w:color="auto" w:fill="FFFFFF"/>
          </w:tcPr>
          <w:p w:rsidR="00290147" w:rsidRPr="00046A74" w:rsidRDefault="00290147" w:rsidP="00290147">
            <w:pPr>
              <w:rPr>
                <w:rFonts w:ascii="Tw Cen MT" w:hAnsi="Tw Cen MT" w:cs="Arial"/>
                <w:sz w:val="22"/>
              </w:rPr>
            </w:pPr>
          </w:p>
          <w:p w:rsidR="00290147" w:rsidRPr="00046A74" w:rsidRDefault="00290147" w:rsidP="00290147">
            <w:pPr>
              <w:rPr>
                <w:rFonts w:ascii="Tw Cen MT" w:hAnsi="Tw Cen MT" w:cs="Arial"/>
                <w:sz w:val="22"/>
              </w:rPr>
            </w:pPr>
            <w:r w:rsidRPr="00046A74">
              <w:rPr>
                <w:rFonts w:ascii="Tw Cen MT" w:hAnsi="Tw Cen MT" w:cs="Arial"/>
                <w:sz w:val="22"/>
              </w:rPr>
              <w:t>Enseignants</w:t>
            </w:r>
          </w:p>
          <w:p w:rsidR="00290147" w:rsidRPr="00046A74" w:rsidRDefault="00290147" w:rsidP="00290147">
            <w:pPr>
              <w:rPr>
                <w:rFonts w:ascii="Tw Cen MT" w:hAnsi="Tw Cen MT" w:cs="Arial"/>
                <w:sz w:val="22"/>
              </w:rPr>
            </w:pPr>
            <w:r w:rsidRPr="00046A74">
              <w:rPr>
                <w:rFonts w:ascii="Tw Cen MT" w:hAnsi="Tw Cen MT" w:cs="Arial"/>
                <w:sz w:val="22"/>
              </w:rPr>
              <w:t>CP</w:t>
            </w:r>
          </w:p>
        </w:tc>
        <w:tc>
          <w:tcPr>
            <w:tcW w:w="7712" w:type="dxa"/>
          </w:tcPr>
          <w:p w:rsidR="00290147" w:rsidRPr="00046A74" w:rsidRDefault="00D357F8" w:rsidP="00290147">
            <w:pPr>
              <w:rPr>
                <w:rFonts w:ascii="Tw Cen MT" w:hAnsi="Tw Cen MT" w:cs="Arial"/>
                <w:sz w:val="22"/>
                <w:szCs w:val="24"/>
              </w:rPr>
            </w:pPr>
            <w:r>
              <w:rPr>
                <w:rFonts w:ascii="Tw Cen MT" w:hAnsi="Tw Cen MT" w:cs="Arial"/>
                <w:sz w:val="22"/>
                <w:szCs w:val="24"/>
              </w:rPr>
              <w:t>Amélie Leclerc, enseignante CS</w:t>
            </w:r>
            <w:r w:rsidR="00290147" w:rsidRPr="00046A74">
              <w:rPr>
                <w:rFonts w:ascii="Tw Cen MT" w:hAnsi="Tw Cen MT" w:cs="Arial"/>
                <w:sz w:val="22"/>
                <w:szCs w:val="24"/>
              </w:rPr>
              <w:t xml:space="preserve">TL </w:t>
            </w:r>
          </w:p>
          <w:p w:rsidR="00290147" w:rsidRPr="00046A74" w:rsidRDefault="00D357F8" w:rsidP="00290147">
            <w:pPr>
              <w:rPr>
                <w:rFonts w:ascii="Tw Cen MT" w:hAnsi="Tw Cen MT" w:cs="Arial"/>
                <w:sz w:val="22"/>
                <w:szCs w:val="24"/>
              </w:rPr>
            </w:pPr>
            <w:r>
              <w:rPr>
                <w:rFonts w:ascii="Tw Cen MT" w:hAnsi="Tw Cen MT" w:cs="Arial"/>
                <w:sz w:val="22"/>
                <w:szCs w:val="24"/>
              </w:rPr>
              <w:t>Danièle Lippé, enseignante CS</w:t>
            </w:r>
            <w:r w:rsidR="00290147" w:rsidRPr="00046A74">
              <w:rPr>
                <w:rFonts w:ascii="Tw Cen MT" w:hAnsi="Tw Cen MT" w:cs="Arial"/>
                <w:sz w:val="22"/>
                <w:szCs w:val="24"/>
              </w:rPr>
              <w:t>TL</w:t>
            </w:r>
          </w:p>
          <w:p w:rsidR="00290147" w:rsidRPr="00046A74" w:rsidRDefault="00290147" w:rsidP="00290147">
            <w:pPr>
              <w:rPr>
                <w:rFonts w:ascii="Tw Cen MT" w:hAnsi="Tw Cen MT" w:cs="Arial"/>
                <w:sz w:val="22"/>
                <w:szCs w:val="24"/>
              </w:rPr>
            </w:pPr>
            <w:r w:rsidRPr="00046A74">
              <w:rPr>
                <w:rFonts w:ascii="Tw Cen MT" w:hAnsi="Tw Cen MT" w:cs="Arial"/>
                <w:sz w:val="22"/>
                <w:szCs w:val="24"/>
              </w:rPr>
              <w:t>Marie-Claude Dicaire, enseignante CSVDC</w:t>
            </w:r>
          </w:p>
          <w:p w:rsidR="00290147" w:rsidRPr="00046A74" w:rsidRDefault="00290147" w:rsidP="00290147">
            <w:pPr>
              <w:rPr>
                <w:rFonts w:ascii="Tw Cen MT" w:hAnsi="Tw Cen MT" w:cs="Arial"/>
                <w:sz w:val="22"/>
                <w:szCs w:val="24"/>
              </w:rPr>
            </w:pPr>
            <w:r w:rsidRPr="00046A74">
              <w:rPr>
                <w:rFonts w:ascii="Tw Cen MT" w:hAnsi="Tw Cen MT" w:cs="Arial"/>
                <w:sz w:val="22"/>
                <w:szCs w:val="24"/>
              </w:rPr>
              <w:t>Anne-Marie Samoise</w:t>
            </w:r>
            <w:r w:rsidR="00D357F8">
              <w:rPr>
                <w:rFonts w:ascii="Tw Cen MT" w:hAnsi="Tw Cen MT" w:cs="Arial"/>
                <w:sz w:val="22"/>
                <w:szCs w:val="24"/>
              </w:rPr>
              <w:t>tte, conseillère pédagogique CS</w:t>
            </w:r>
            <w:r w:rsidRPr="00046A74">
              <w:rPr>
                <w:rFonts w:ascii="Tw Cen MT" w:hAnsi="Tw Cen MT" w:cs="Arial"/>
                <w:sz w:val="22"/>
                <w:szCs w:val="24"/>
              </w:rPr>
              <w:t xml:space="preserve">TL </w:t>
            </w:r>
          </w:p>
          <w:p w:rsidR="00290147" w:rsidRPr="00046A74" w:rsidRDefault="00290147" w:rsidP="00290147">
            <w:pPr>
              <w:rPr>
                <w:rFonts w:ascii="Tw Cen MT" w:hAnsi="Tw Cen MT" w:cs="Arial"/>
                <w:sz w:val="22"/>
              </w:rPr>
            </w:pPr>
            <w:r w:rsidRPr="00046A74">
              <w:rPr>
                <w:rFonts w:ascii="Tw Cen MT" w:hAnsi="Tw Cen MT" w:cs="Arial"/>
                <w:sz w:val="22"/>
                <w:szCs w:val="24"/>
              </w:rPr>
              <w:t xml:space="preserve">Denise Pontbriand,  conseillère pédagogique CSST </w:t>
            </w:r>
            <w:r w:rsidRPr="00046A74">
              <w:rPr>
                <w:rFonts w:ascii="Tw Cen MT" w:hAnsi="Tw Cen MT" w:cs="Arial"/>
                <w:sz w:val="22"/>
              </w:rPr>
              <w:t xml:space="preserve"> </w:t>
            </w:r>
          </w:p>
          <w:p w:rsidR="00290147" w:rsidRPr="00046A74" w:rsidRDefault="00290147" w:rsidP="00290147">
            <w:pPr>
              <w:rPr>
                <w:rFonts w:ascii="Tw Cen MT" w:hAnsi="Tw Cen MT" w:cs="Arial"/>
                <w:sz w:val="22"/>
              </w:rPr>
            </w:pPr>
            <w:r w:rsidRPr="00046A74">
              <w:rPr>
                <w:rFonts w:ascii="Tw Cen MT" w:hAnsi="Tw Cen MT" w:cs="Arial"/>
                <w:sz w:val="22"/>
              </w:rPr>
              <w:t>Isabelle Gendron,</w:t>
            </w:r>
            <w:r w:rsidRPr="00046A74">
              <w:rPr>
                <w:rFonts w:ascii="Tw Cen MT" w:hAnsi="Tw Cen MT" w:cs="Arial"/>
                <w:sz w:val="22"/>
                <w:szCs w:val="24"/>
              </w:rPr>
              <w:t xml:space="preserve"> conseillère pédagogique CSDTL</w:t>
            </w:r>
          </w:p>
        </w:tc>
      </w:tr>
      <w:tr w:rsidR="00290147" w:rsidRPr="00046A74" w:rsidTr="0015059A">
        <w:tc>
          <w:tcPr>
            <w:tcW w:w="2848" w:type="dxa"/>
            <w:shd w:val="clear" w:color="auto" w:fill="FFFFFF"/>
          </w:tcPr>
          <w:p w:rsidR="00290147" w:rsidRPr="00046A74" w:rsidRDefault="00290147" w:rsidP="00290147">
            <w:pPr>
              <w:rPr>
                <w:rFonts w:ascii="Tw Cen MT" w:hAnsi="Tw Cen MT" w:cs="Arial"/>
                <w:sz w:val="22"/>
              </w:rPr>
            </w:pPr>
            <w:r w:rsidRPr="00046A74">
              <w:rPr>
                <w:rFonts w:ascii="Tw Cen MT" w:hAnsi="Tw Cen MT" w:cs="Arial"/>
                <w:sz w:val="22"/>
              </w:rPr>
              <w:t>Collaborateurs</w:t>
            </w:r>
          </w:p>
        </w:tc>
        <w:tc>
          <w:tcPr>
            <w:tcW w:w="7712" w:type="dxa"/>
          </w:tcPr>
          <w:p w:rsidR="00290147" w:rsidRPr="00046A74" w:rsidRDefault="00290147" w:rsidP="00290147">
            <w:pPr>
              <w:rPr>
                <w:rFonts w:ascii="Tw Cen MT" w:hAnsi="Tw Cen MT" w:cs="Arial"/>
                <w:sz w:val="22"/>
                <w:szCs w:val="24"/>
              </w:rPr>
            </w:pPr>
            <w:r w:rsidRPr="00046A74">
              <w:rPr>
                <w:rFonts w:ascii="Tw Cen MT" w:hAnsi="Tw Cen MT" w:cs="Arial"/>
                <w:sz w:val="22"/>
                <w:szCs w:val="24"/>
              </w:rPr>
              <w:t xml:space="preserve">Marlène Landry, personne-ressource région Abitibi  </w:t>
            </w:r>
          </w:p>
          <w:p w:rsidR="00290147" w:rsidRPr="00046A74" w:rsidRDefault="00290147" w:rsidP="00290147">
            <w:pPr>
              <w:rPr>
                <w:rFonts w:ascii="Tw Cen MT" w:hAnsi="Tw Cen MT" w:cs="Arial"/>
                <w:sz w:val="22"/>
                <w:szCs w:val="24"/>
              </w:rPr>
            </w:pPr>
            <w:r w:rsidRPr="00046A74">
              <w:rPr>
                <w:rFonts w:ascii="Tw Cen MT" w:hAnsi="Tw Cen MT" w:cs="Arial"/>
                <w:sz w:val="22"/>
                <w:szCs w:val="24"/>
              </w:rPr>
              <w:t xml:space="preserve">Serge Paquin, C.S. Harricana </w:t>
            </w:r>
          </w:p>
        </w:tc>
      </w:tr>
    </w:tbl>
    <w:p w:rsidR="00290147" w:rsidRPr="00046A74" w:rsidRDefault="00290147" w:rsidP="00977AA6">
      <w:pPr>
        <w:rPr>
          <w:rFonts w:ascii="Tw Cen MT" w:hAnsi="Tw Cen MT" w:cs="Arial"/>
          <w:szCs w:val="24"/>
        </w:rPr>
      </w:pPr>
    </w:p>
    <w:tbl>
      <w:tblPr>
        <w:tblpPr w:leftFromText="141" w:rightFromText="141" w:vertAnchor="page" w:horzAnchor="margin" w:tblpX="-214" w:tblpY="7807"/>
        <w:tblW w:w="10654" w:type="dxa"/>
        <w:tblLayout w:type="fixed"/>
        <w:tblCellMar>
          <w:left w:w="70" w:type="dxa"/>
          <w:right w:w="70" w:type="dxa"/>
        </w:tblCellMar>
        <w:tblLook w:val="01E0"/>
      </w:tblPr>
      <w:tblGrid>
        <w:gridCol w:w="3312"/>
        <w:gridCol w:w="7342"/>
      </w:tblGrid>
      <w:tr w:rsidR="00290147" w:rsidRPr="00046A74" w:rsidTr="0015059A">
        <w:tc>
          <w:tcPr>
            <w:tcW w:w="10654" w:type="dxa"/>
            <w:gridSpan w:val="2"/>
            <w:shd w:val="clear" w:color="auto" w:fill="FFFFFF"/>
          </w:tcPr>
          <w:p w:rsidR="00290147" w:rsidRPr="00834EAA" w:rsidRDefault="00290147" w:rsidP="0015059A">
            <w:pPr>
              <w:pStyle w:val="Titre1"/>
              <w:shd w:val="clear" w:color="auto" w:fill="D9D9D9" w:themeFill="background1" w:themeFillShade="D9"/>
              <w:rPr>
                <w:rFonts w:eastAsiaTheme="majorEastAsia" w:cstheme="majorBidi"/>
              </w:rPr>
            </w:pPr>
            <w:bookmarkStart w:id="5" w:name="_Toc265219430"/>
            <w:r w:rsidRPr="00834EAA">
              <w:rPr>
                <w:rFonts w:eastAsiaTheme="majorEastAsia" w:cstheme="majorBidi"/>
              </w:rPr>
              <w:t>Description de la situation et clientèle visée</w:t>
            </w:r>
            <w:bookmarkEnd w:id="5"/>
          </w:p>
          <w:p w:rsidR="00290147" w:rsidRPr="00046A74" w:rsidRDefault="00290147" w:rsidP="0015059A">
            <w:pPr>
              <w:jc w:val="center"/>
              <w:rPr>
                <w:rFonts w:ascii="Tw Cen MT" w:hAnsi="Tw Cen MT" w:cs="Arial"/>
                <w:sz w:val="28"/>
              </w:rPr>
            </w:pPr>
          </w:p>
        </w:tc>
      </w:tr>
      <w:tr w:rsidR="00290147" w:rsidRPr="00046A74" w:rsidTr="0015059A">
        <w:tc>
          <w:tcPr>
            <w:tcW w:w="3312" w:type="dxa"/>
            <w:shd w:val="clear" w:color="auto" w:fill="FFFFFF"/>
          </w:tcPr>
          <w:p w:rsidR="00290147" w:rsidRPr="00046A74" w:rsidRDefault="00290147" w:rsidP="0015059A">
            <w:pPr>
              <w:rPr>
                <w:rFonts w:ascii="Tw Cen MT" w:hAnsi="Tw Cen MT" w:cs="Arial"/>
                <w:sz w:val="22"/>
              </w:rPr>
            </w:pPr>
          </w:p>
          <w:p w:rsidR="00290147" w:rsidRPr="00046A74" w:rsidRDefault="00290147" w:rsidP="0015059A">
            <w:pPr>
              <w:rPr>
                <w:rFonts w:ascii="Tw Cen MT" w:hAnsi="Tw Cen MT" w:cs="Arial"/>
                <w:sz w:val="22"/>
              </w:rPr>
            </w:pPr>
            <w:r w:rsidRPr="00046A74">
              <w:rPr>
                <w:rFonts w:ascii="Tw Cen MT" w:hAnsi="Tw Cen MT" w:cs="Arial"/>
                <w:sz w:val="22"/>
              </w:rPr>
              <w:t>Description sommaire de l’épreuve</w:t>
            </w:r>
          </w:p>
        </w:tc>
        <w:tc>
          <w:tcPr>
            <w:tcW w:w="7342" w:type="dxa"/>
          </w:tcPr>
          <w:p w:rsidR="00290147" w:rsidRPr="00046A74" w:rsidRDefault="00290147" w:rsidP="0015059A">
            <w:pPr>
              <w:rPr>
                <w:rFonts w:ascii="Tw Cen MT" w:hAnsi="Tw Cen MT" w:cs="Arial"/>
                <w:sz w:val="22"/>
              </w:rPr>
            </w:pPr>
          </w:p>
          <w:p w:rsidR="00290147" w:rsidRPr="00046A74" w:rsidRDefault="00290147" w:rsidP="0015059A">
            <w:pPr>
              <w:jc w:val="both"/>
              <w:rPr>
                <w:rFonts w:ascii="Tw Cen MT" w:hAnsi="Tw Cen MT" w:cs="Arial"/>
                <w:sz w:val="22"/>
                <w:szCs w:val="24"/>
              </w:rPr>
            </w:pPr>
            <w:r w:rsidRPr="00046A74">
              <w:rPr>
                <w:rFonts w:ascii="Tw Cen MT" w:hAnsi="Tw Cen MT" w:cs="Arial"/>
                <w:sz w:val="22"/>
                <w:szCs w:val="24"/>
              </w:rPr>
              <w:t xml:space="preserve">L’élève doit faire un bilan de ses apprentissages </w:t>
            </w:r>
            <w:r w:rsidR="00D357F8">
              <w:rPr>
                <w:rFonts w:ascii="Tw Cen MT" w:hAnsi="Tw Cen MT" w:cs="Arial"/>
                <w:sz w:val="22"/>
                <w:szCs w:val="24"/>
              </w:rPr>
              <w:t>à chaque année de sa formation</w:t>
            </w:r>
            <w:r w:rsidRPr="00046A74">
              <w:rPr>
                <w:rFonts w:ascii="Tw Cen MT" w:hAnsi="Tw Cen MT" w:cs="Arial"/>
                <w:sz w:val="22"/>
                <w:szCs w:val="24"/>
              </w:rPr>
              <w:t xml:space="preserve"> </w:t>
            </w:r>
            <w:r w:rsidR="00D357F8">
              <w:rPr>
                <w:rFonts w:ascii="Tw Cen MT" w:hAnsi="Tw Cen MT" w:cs="Arial"/>
                <w:sz w:val="22"/>
                <w:szCs w:val="24"/>
              </w:rPr>
              <w:t>Cette situation d’évaluation, permet de faire le bilan lors de la deuxième année</w:t>
            </w:r>
            <w:r w:rsidRPr="00046A74">
              <w:rPr>
                <w:rFonts w:ascii="Tw Cen MT" w:hAnsi="Tw Cen MT" w:cs="Arial"/>
                <w:sz w:val="22"/>
                <w:szCs w:val="24"/>
              </w:rPr>
              <w:t xml:space="preserve">. Les tâches permettent d’observer le développement </w:t>
            </w:r>
            <w:r w:rsidR="00604D8B">
              <w:rPr>
                <w:rFonts w:ascii="Tw Cen MT" w:hAnsi="Tw Cen MT" w:cs="Arial"/>
                <w:sz w:val="22"/>
                <w:szCs w:val="24"/>
              </w:rPr>
              <w:t>de la compétence 2</w:t>
            </w:r>
            <w:r w:rsidRPr="00046A74">
              <w:rPr>
                <w:rFonts w:ascii="Tw Cen MT" w:hAnsi="Tw Cen MT" w:cs="Arial"/>
                <w:sz w:val="22"/>
                <w:szCs w:val="24"/>
              </w:rPr>
              <w:t xml:space="preserve"> en mathématique. </w:t>
            </w:r>
          </w:p>
          <w:p w:rsidR="00290147" w:rsidRPr="00046A74" w:rsidRDefault="00290147" w:rsidP="0015059A">
            <w:pPr>
              <w:jc w:val="both"/>
              <w:rPr>
                <w:rFonts w:ascii="Tw Cen MT" w:hAnsi="Tw Cen MT" w:cs="Arial"/>
                <w:sz w:val="22"/>
              </w:rPr>
            </w:pPr>
          </w:p>
        </w:tc>
      </w:tr>
      <w:tr w:rsidR="00290147" w:rsidRPr="00046A74" w:rsidTr="0015059A">
        <w:tc>
          <w:tcPr>
            <w:tcW w:w="3312" w:type="dxa"/>
            <w:shd w:val="clear" w:color="auto" w:fill="FFFFFF"/>
          </w:tcPr>
          <w:p w:rsidR="00290147" w:rsidRPr="00046A74" w:rsidRDefault="00290147" w:rsidP="0015059A">
            <w:pPr>
              <w:rPr>
                <w:rFonts w:ascii="Tw Cen MT" w:hAnsi="Tw Cen MT" w:cs="Arial"/>
                <w:sz w:val="22"/>
              </w:rPr>
            </w:pPr>
          </w:p>
          <w:p w:rsidR="00290147" w:rsidRDefault="00290147" w:rsidP="0015059A">
            <w:pPr>
              <w:rPr>
                <w:rFonts w:ascii="Tw Cen MT" w:hAnsi="Tw Cen MT" w:cs="Arial"/>
                <w:sz w:val="22"/>
              </w:rPr>
            </w:pPr>
            <w:r w:rsidRPr="00046A74">
              <w:rPr>
                <w:rFonts w:ascii="Tw Cen MT" w:hAnsi="Tw Cen MT" w:cs="Arial"/>
                <w:sz w:val="22"/>
              </w:rPr>
              <w:t>Cycle</w:t>
            </w:r>
          </w:p>
          <w:p w:rsidR="00D357F8" w:rsidRDefault="00D357F8" w:rsidP="0015059A">
            <w:pPr>
              <w:rPr>
                <w:rFonts w:ascii="Tw Cen MT" w:hAnsi="Tw Cen MT" w:cs="Arial"/>
                <w:sz w:val="22"/>
              </w:rPr>
            </w:pPr>
          </w:p>
          <w:p w:rsidR="00D357F8" w:rsidRPr="00046A74" w:rsidRDefault="00D357F8" w:rsidP="0015059A">
            <w:pPr>
              <w:rPr>
                <w:rFonts w:ascii="Tw Cen MT" w:hAnsi="Tw Cen MT" w:cs="Arial"/>
                <w:sz w:val="22"/>
              </w:rPr>
            </w:pPr>
            <w:r>
              <w:rPr>
                <w:rFonts w:ascii="Tw Cen MT" w:hAnsi="Tw Cen MT" w:cs="Arial"/>
                <w:sz w:val="22"/>
              </w:rPr>
              <w:t>Programme</w:t>
            </w:r>
          </w:p>
        </w:tc>
        <w:tc>
          <w:tcPr>
            <w:tcW w:w="7342" w:type="dxa"/>
          </w:tcPr>
          <w:p w:rsidR="00290147" w:rsidRPr="00046A74" w:rsidRDefault="00290147" w:rsidP="0015059A">
            <w:pPr>
              <w:rPr>
                <w:rFonts w:ascii="Tw Cen MT" w:hAnsi="Tw Cen MT" w:cs="Arial"/>
                <w:sz w:val="22"/>
              </w:rPr>
            </w:pPr>
          </w:p>
          <w:p w:rsidR="00290147" w:rsidRDefault="00290147" w:rsidP="0015059A">
            <w:pPr>
              <w:rPr>
                <w:rFonts w:ascii="Tw Cen MT" w:hAnsi="Tw Cen MT" w:cs="Arial"/>
                <w:sz w:val="22"/>
                <w:szCs w:val="24"/>
              </w:rPr>
            </w:pPr>
            <w:r w:rsidRPr="00046A74">
              <w:rPr>
                <w:rFonts w:ascii="Tw Cen MT" w:hAnsi="Tw Cen MT" w:cs="Arial"/>
                <w:sz w:val="22"/>
                <w:szCs w:val="24"/>
              </w:rPr>
              <w:t>Adaptation scolaire au deuxième cycle du secondaire</w:t>
            </w:r>
          </w:p>
          <w:p w:rsidR="00D357F8" w:rsidRDefault="00D357F8" w:rsidP="0015059A">
            <w:pPr>
              <w:rPr>
                <w:rFonts w:ascii="Tw Cen MT" w:hAnsi="Tw Cen MT" w:cs="Arial"/>
                <w:sz w:val="22"/>
                <w:szCs w:val="24"/>
              </w:rPr>
            </w:pPr>
          </w:p>
          <w:p w:rsidR="00D357F8" w:rsidRPr="00046A74" w:rsidRDefault="00D357F8" w:rsidP="0015059A">
            <w:pPr>
              <w:rPr>
                <w:rFonts w:ascii="Tw Cen MT" w:hAnsi="Tw Cen MT" w:cs="Arial"/>
                <w:sz w:val="22"/>
              </w:rPr>
            </w:pPr>
            <w:r>
              <w:rPr>
                <w:rFonts w:ascii="Tw Cen MT" w:hAnsi="Tw Cen MT" w:cs="Arial"/>
                <w:sz w:val="22"/>
                <w:szCs w:val="24"/>
              </w:rPr>
              <w:t xml:space="preserve">Formation préparatoire au travail </w:t>
            </w:r>
          </w:p>
        </w:tc>
      </w:tr>
      <w:tr w:rsidR="00290147" w:rsidRPr="00046A74" w:rsidTr="0015059A">
        <w:tc>
          <w:tcPr>
            <w:tcW w:w="3312" w:type="dxa"/>
            <w:shd w:val="clear" w:color="auto" w:fill="FFFFFF"/>
          </w:tcPr>
          <w:p w:rsidR="00290147" w:rsidRPr="00046A74" w:rsidRDefault="00290147" w:rsidP="0015059A">
            <w:pPr>
              <w:rPr>
                <w:rFonts w:ascii="Tw Cen MT" w:hAnsi="Tw Cen MT" w:cs="Arial"/>
                <w:sz w:val="22"/>
                <w:szCs w:val="24"/>
              </w:rPr>
            </w:pPr>
          </w:p>
          <w:p w:rsidR="00290147" w:rsidRPr="00046A74" w:rsidRDefault="00290147" w:rsidP="0015059A">
            <w:pPr>
              <w:rPr>
                <w:rFonts w:ascii="Tw Cen MT" w:hAnsi="Tw Cen MT" w:cs="Arial"/>
                <w:sz w:val="22"/>
              </w:rPr>
            </w:pPr>
            <w:r w:rsidRPr="00046A74">
              <w:rPr>
                <w:rFonts w:ascii="Tw Cen MT" w:hAnsi="Tw Cen MT" w:cs="Arial"/>
                <w:sz w:val="22"/>
              </w:rPr>
              <w:t>Année</w:t>
            </w:r>
          </w:p>
          <w:p w:rsidR="00290147" w:rsidRPr="00046A74" w:rsidRDefault="00290147" w:rsidP="0015059A">
            <w:pPr>
              <w:rPr>
                <w:rFonts w:ascii="Tw Cen MT" w:hAnsi="Tw Cen MT" w:cs="Arial"/>
                <w:sz w:val="22"/>
              </w:rPr>
            </w:pPr>
          </w:p>
        </w:tc>
        <w:tc>
          <w:tcPr>
            <w:tcW w:w="7342" w:type="dxa"/>
          </w:tcPr>
          <w:p w:rsidR="00290147" w:rsidRPr="00046A74" w:rsidRDefault="00290147" w:rsidP="0015059A">
            <w:pPr>
              <w:rPr>
                <w:rFonts w:ascii="Tw Cen MT" w:hAnsi="Tw Cen MT" w:cs="Arial"/>
                <w:sz w:val="22"/>
              </w:rPr>
            </w:pPr>
          </w:p>
          <w:p w:rsidR="00290147" w:rsidRPr="00046A74" w:rsidRDefault="00290147" w:rsidP="0015059A">
            <w:pPr>
              <w:rPr>
                <w:rFonts w:ascii="Tw Cen MT" w:hAnsi="Tw Cen MT" w:cs="Arial"/>
                <w:sz w:val="22"/>
                <w:szCs w:val="24"/>
              </w:rPr>
            </w:pPr>
            <w:r w:rsidRPr="00046A74">
              <w:rPr>
                <w:rFonts w:ascii="Tw Cen MT" w:hAnsi="Tw Cen MT" w:cs="Arial"/>
                <w:sz w:val="22"/>
                <w:szCs w:val="24"/>
              </w:rPr>
              <w:t xml:space="preserve">Première année   </w:t>
            </w:r>
            <w:bookmarkStart w:id="6" w:name="CaseACocher1"/>
            <w:r w:rsidR="00C82286" w:rsidRPr="00046A74">
              <w:rPr>
                <w:rFonts w:ascii="Tw Cen MT" w:hAnsi="Tw Cen MT" w:cs="Arial"/>
                <w:sz w:val="22"/>
                <w:szCs w:val="24"/>
              </w:rPr>
              <w:fldChar w:fldCharType="begin">
                <w:ffData>
                  <w:name w:val="CaseACocher1"/>
                  <w:enabled/>
                  <w:calcOnExit w:val="0"/>
                  <w:checkBox>
                    <w:sizeAuto/>
                    <w:default w:val="0"/>
                  </w:checkBox>
                </w:ffData>
              </w:fldChar>
            </w:r>
            <w:r w:rsidRPr="00046A74">
              <w:rPr>
                <w:rFonts w:ascii="Tw Cen MT" w:hAnsi="Tw Cen MT" w:cs="Arial"/>
                <w:sz w:val="22"/>
                <w:szCs w:val="24"/>
              </w:rPr>
              <w:instrText xml:space="preserve"> FORMCHECKBOX </w:instrText>
            </w:r>
            <w:r w:rsidR="00C82286" w:rsidRPr="00046A74">
              <w:rPr>
                <w:rFonts w:ascii="Tw Cen MT" w:hAnsi="Tw Cen MT" w:cs="Arial"/>
                <w:sz w:val="22"/>
                <w:szCs w:val="24"/>
              </w:rPr>
            </w:r>
            <w:r w:rsidR="00C82286" w:rsidRPr="00046A74">
              <w:rPr>
                <w:rFonts w:ascii="Tw Cen MT" w:hAnsi="Tw Cen MT" w:cs="Arial"/>
                <w:sz w:val="22"/>
                <w:szCs w:val="24"/>
              </w:rPr>
              <w:fldChar w:fldCharType="end"/>
            </w:r>
            <w:bookmarkEnd w:id="6"/>
          </w:p>
          <w:p w:rsidR="00290147" w:rsidRPr="00046A74" w:rsidRDefault="00290147" w:rsidP="0015059A">
            <w:pPr>
              <w:rPr>
                <w:rFonts w:ascii="Tw Cen MT" w:hAnsi="Tw Cen MT" w:cs="Arial"/>
                <w:sz w:val="22"/>
                <w:szCs w:val="24"/>
              </w:rPr>
            </w:pPr>
          </w:p>
          <w:p w:rsidR="00290147" w:rsidRPr="00046A74" w:rsidRDefault="00290147" w:rsidP="0015059A">
            <w:pPr>
              <w:rPr>
                <w:rFonts w:ascii="Tw Cen MT" w:hAnsi="Tw Cen MT" w:cs="Arial"/>
                <w:sz w:val="22"/>
                <w:szCs w:val="24"/>
              </w:rPr>
            </w:pPr>
            <w:r w:rsidRPr="00046A74">
              <w:rPr>
                <w:rFonts w:ascii="Tw Cen MT" w:hAnsi="Tw Cen MT" w:cs="Arial"/>
                <w:sz w:val="22"/>
                <w:szCs w:val="24"/>
              </w:rPr>
              <w:t xml:space="preserve">Deuxième année </w:t>
            </w:r>
            <w:bookmarkStart w:id="7" w:name="CaseACocher2"/>
            <w:r w:rsidR="00C82286" w:rsidRPr="00046A74">
              <w:rPr>
                <w:rFonts w:ascii="Tw Cen MT" w:hAnsi="Tw Cen MT" w:cs="Arial"/>
                <w:sz w:val="22"/>
                <w:szCs w:val="24"/>
              </w:rPr>
              <w:fldChar w:fldCharType="begin">
                <w:ffData>
                  <w:name w:val="CaseACocher2"/>
                  <w:enabled/>
                  <w:calcOnExit w:val="0"/>
                  <w:checkBox>
                    <w:sizeAuto/>
                    <w:default w:val="1"/>
                  </w:checkBox>
                </w:ffData>
              </w:fldChar>
            </w:r>
            <w:r w:rsidRPr="00046A74">
              <w:rPr>
                <w:rFonts w:ascii="Tw Cen MT" w:hAnsi="Tw Cen MT" w:cs="Arial"/>
                <w:sz w:val="22"/>
                <w:szCs w:val="24"/>
              </w:rPr>
              <w:instrText xml:space="preserve"> FORMCHECKBOX </w:instrText>
            </w:r>
            <w:r w:rsidR="00C82286" w:rsidRPr="00046A74">
              <w:rPr>
                <w:rFonts w:ascii="Tw Cen MT" w:hAnsi="Tw Cen MT" w:cs="Arial"/>
                <w:sz w:val="22"/>
                <w:szCs w:val="24"/>
              </w:rPr>
            </w:r>
            <w:r w:rsidR="00C82286" w:rsidRPr="00046A74">
              <w:rPr>
                <w:rFonts w:ascii="Tw Cen MT" w:hAnsi="Tw Cen MT" w:cs="Arial"/>
                <w:sz w:val="22"/>
                <w:szCs w:val="24"/>
              </w:rPr>
              <w:fldChar w:fldCharType="end"/>
            </w:r>
            <w:bookmarkEnd w:id="7"/>
          </w:p>
          <w:p w:rsidR="00290147" w:rsidRPr="00046A74" w:rsidRDefault="00290147" w:rsidP="0015059A">
            <w:pPr>
              <w:rPr>
                <w:rFonts w:ascii="Tw Cen MT" w:hAnsi="Tw Cen MT" w:cs="Arial"/>
                <w:sz w:val="22"/>
                <w:szCs w:val="24"/>
              </w:rPr>
            </w:pPr>
          </w:p>
          <w:p w:rsidR="00290147" w:rsidRPr="00046A74" w:rsidRDefault="00290147" w:rsidP="0015059A">
            <w:pPr>
              <w:rPr>
                <w:rFonts w:ascii="Tw Cen MT" w:hAnsi="Tw Cen MT" w:cs="Arial"/>
                <w:sz w:val="22"/>
                <w:szCs w:val="24"/>
              </w:rPr>
            </w:pPr>
            <w:r w:rsidRPr="00046A74">
              <w:rPr>
                <w:rFonts w:ascii="Tw Cen MT" w:hAnsi="Tw Cen MT" w:cs="Arial"/>
                <w:sz w:val="22"/>
                <w:szCs w:val="24"/>
              </w:rPr>
              <w:t xml:space="preserve">Troisième année </w:t>
            </w:r>
            <w:r w:rsidR="005E4D63">
              <w:rPr>
                <w:rFonts w:ascii="Tw Cen MT" w:hAnsi="Tw Cen MT" w:cs="Arial"/>
                <w:sz w:val="22"/>
                <w:szCs w:val="24"/>
              </w:rPr>
              <w:t xml:space="preserve"> </w:t>
            </w:r>
            <w:r w:rsidR="00C82286" w:rsidRPr="00046A74">
              <w:rPr>
                <w:rFonts w:ascii="Tw Cen MT" w:hAnsi="Tw Cen MT" w:cs="Arial"/>
                <w:sz w:val="22"/>
                <w:szCs w:val="24"/>
              </w:rPr>
              <w:fldChar w:fldCharType="begin">
                <w:ffData>
                  <w:name w:val="CaseACocher2"/>
                  <w:enabled/>
                  <w:calcOnExit w:val="0"/>
                  <w:checkBox>
                    <w:sizeAuto/>
                    <w:default w:val="0"/>
                  </w:checkBox>
                </w:ffData>
              </w:fldChar>
            </w:r>
            <w:r w:rsidRPr="00046A74">
              <w:rPr>
                <w:rFonts w:ascii="Tw Cen MT" w:hAnsi="Tw Cen MT" w:cs="Arial"/>
                <w:sz w:val="22"/>
                <w:szCs w:val="24"/>
              </w:rPr>
              <w:instrText xml:space="preserve"> FORMCHECKBOX </w:instrText>
            </w:r>
            <w:r w:rsidR="00C82286" w:rsidRPr="00046A74">
              <w:rPr>
                <w:rFonts w:ascii="Tw Cen MT" w:hAnsi="Tw Cen MT" w:cs="Arial"/>
                <w:sz w:val="22"/>
                <w:szCs w:val="24"/>
              </w:rPr>
            </w:r>
            <w:r w:rsidR="00C82286" w:rsidRPr="00046A74">
              <w:rPr>
                <w:rFonts w:ascii="Tw Cen MT" w:hAnsi="Tw Cen MT" w:cs="Arial"/>
                <w:sz w:val="22"/>
                <w:szCs w:val="24"/>
              </w:rPr>
              <w:fldChar w:fldCharType="end"/>
            </w:r>
          </w:p>
          <w:p w:rsidR="00290147" w:rsidRPr="00046A74" w:rsidRDefault="00290147" w:rsidP="0015059A">
            <w:pPr>
              <w:rPr>
                <w:rFonts w:ascii="Tw Cen MT" w:hAnsi="Tw Cen MT" w:cs="Arial"/>
                <w:sz w:val="22"/>
              </w:rPr>
            </w:pPr>
          </w:p>
        </w:tc>
      </w:tr>
      <w:tr w:rsidR="00290147" w:rsidRPr="00046A74" w:rsidTr="0015059A">
        <w:tc>
          <w:tcPr>
            <w:tcW w:w="3312" w:type="dxa"/>
            <w:shd w:val="clear" w:color="auto" w:fill="FFFFFF"/>
          </w:tcPr>
          <w:p w:rsidR="00290147" w:rsidRPr="00046A74" w:rsidRDefault="00290147" w:rsidP="0015059A">
            <w:pPr>
              <w:rPr>
                <w:rFonts w:ascii="Tw Cen MT" w:hAnsi="Tw Cen MT" w:cs="Arial"/>
                <w:sz w:val="22"/>
              </w:rPr>
            </w:pPr>
          </w:p>
          <w:p w:rsidR="00290147" w:rsidRPr="00046A74" w:rsidRDefault="00290147" w:rsidP="0015059A">
            <w:pPr>
              <w:rPr>
                <w:rFonts w:ascii="Tw Cen MT" w:hAnsi="Tw Cen MT" w:cs="Arial"/>
                <w:sz w:val="22"/>
              </w:rPr>
            </w:pPr>
            <w:r w:rsidRPr="00046A74">
              <w:rPr>
                <w:rFonts w:ascii="Tw Cen MT" w:hAnsi="Tw Cen MT" w:cs="Arial"/>
                <w:sz w:val="22"/>
              </w:rPr>
              <w:t>Durée prévue</w:t>
            </w:r>
          </w:p>
          <w:p w:rsidR="00290147" w:rsidRPr="00046A74" w:rsidRDefault="00290147" w:rsidP="0015059A">
            <w:pPr>
              <w:rPr>
                <w:rFonts w:ascii="Tw Cen MT" w:hAnsi="Tw Cen MT" w:cs="Arial"/>
                <w:sz w:val="22"/>
              </w:rPr>
            </w:pPr>
          </w:p>
        </w:tc>
        <w:tc>
          <w:tcPr>
            <w:tcW w:w="7342" w:type="dxa"/>
          </w:tcPr>
          <w:p w:rsidR="00290147" w:rsidRPr="00046A74" w:rsidRDefault="00290147" w:rsidP="0015059A">
            <w:pPr>
              <w:rPr>
                <w:rFonts w:ascii="Tw Cen MT" w:hAnsi="Tw Cen MT" w:cs="Arial"/>
                <w:sz w:val="22"/>
                <w:szCs w:val="24"/>
              </w:rPr>
            </w:pPr>
            <w:r w:rsidRPr="00046A74">
              <w:rPr>
                <w:rFonts w:ascii="Tw Cen MT" w:hAnsi="Tw Cen MT" w:cs="Arial"/>
                <w:sz w:val="22"/>
                <w:szCs w:val="24"/>
              </w:rPr>
              <w:t xml:space="preserve"> </w:t>
            </w:r>
          </w:p>
          <w:p w:rsidR="00290147" w:rsidRPr="00046A74" w:rsidRDefault="00290147" w:rsidP="0015059A">
            <w:pPr>
              <w:rPr>
                <w:rFonts w:ascii="Tw Cen MT" w:hAnsi="Tw Cen MT" w:cs="Arial"/>
                <w:sz w:val="22"/>
              </w:rPr>
            </w:pPr>
            <w:r w:rsidRPr="00046A74">
              <w:rPr>
                <w:rFonts w:ascii="Tw Cen MT" w:hAnsi="Tw Cen MT" w:cs="Arial"/>
                <w:sz w:val="22"/>
                <w:szCs w:val="24"/>
              </w:rPr>
              <w:t xml:space="preserve">4 à 6 périodes selon les élèves </w:t>
            </w:r>
          </w:p>
        </w:tc>
      </w:tr>
    </w:tbl>
    <w:p w:rsidR="00290147" w:rsidRPr="00046A74" w:rsidRDefault="00290147" w:rsidP="00977AA6">
      <w:pPr>
        <w:rPr>
          <w:rFonts w:ascii="Tw Cen MT" w:hAnsi="Tw Cen MT" w:cs="Arial"/>
          <w:szCs w:val="24"/>
        </w:rPr>
      </w:pPr>
    </w:p>
    <w:p w:rsidR="005C1256" w:rsidRPr="00046A74" w:rsidRDefault="005C1256" w:rsidP="00977AA6">
      <w:pPr>
        <w:rPr>
          <w:rFonts w:ascii="Tw Cen MT" w:hAnsi="Tw Cen MT" w:cs="Arial"/>
          <w:sz w:val="52"/>
        </w:rPr>
      </w:pPr>
    </w:p>
    <w:p w:rsidR="007B77F5" w:rsidRPr="00046A74" w:rsidRDefault="007B77F5" w:rsidP="007B77F5">
      <w:pPr>
        <w:rPr>
          <w:rFonts w:ascii="Tw Cen MT" w:hAnsi="Tw Cen MT" w:cs="Arial"/>
        </w:rPr>
      </w:pPr>
    </w:p>
    <w:p w:rsidR="00290147" w:rsidRPr="00046A74" w:rsidRDefault="00290147" w:rsidP="007B77F5">
      <w:pPr>
        <w:rPr>
          <w:rFonts w:ascii="Tw Cen MT" w:hAnsi="Tw Cen MT" w:cs="Arial"/>
        </w:rPr>
      </w:pPr>
    </w:p>
    <w:p w:rsidR="00290147" w:rsidRPr="00046A74" w:rsidRDefault="00290147" w:rsidP="007B77F5">
      <w:pPr>
        <w:rPr>
          <w:rFonts w:ascii="Tw Cen MT" w:hAnsi="Tw Cen MT" w:cs="Arial"/>
        </w:rPr>
      </w:pPr>
    </w:p>
    <w:p w:rsidR="007B77F5" w:rsidRPr="00046A74" w:rsidRDefault="007B77F5" w:rsidP="007B77F5">
      <w:pPr>
        <w:rPr>
          <w:rFonts w:ascii="Tw Cen MT" w:hAnsi="Tw Cen MT" w:cs="Arial"/>
        </w:rPr>
      </w:pPr>
    </w:p>
    <w:tbl>
      <w:tblPr>
        <w:tblW w:w="104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0436"/>
      </w:tblGrid>
      <w:tr w:rsidR="007B77F5" w:rsidRPr="00046A74" w:rsidTr="00DB22DF">
        <w:tc>
          <w:tcPr>
            <w:tcW w:w="10436" w:type="dxa"/>
            <w:tcBorders>
              <w:top w:val="nil"/>
              <w:left w:val="nil"/>
              <w:bottom w:val="nil"/>
              <w:right w:val="nil"/>
            </w:tcBorders>
            <w:shd w:val="clear" w:color="auto" w:fill="FFFFFF"/>
          </w:tcPr>
          <w:p w:rsidR="007B77F5" w:rsidRPr="00834EAA" w:rsidRDefault="00EA39D0" w:rsidP="00834EAA">
            <w:pPr>
              <w:pStyle w:val="Titre1"/>
              <w:shd w:val="clear" w:color="auto" w:fill="D9D9D9" w:themeFill="background1" w:themeFillShade="D9"/>
              <w:rPr>
                <w:rFonts w:eastAsiaTheme="majorEastAsia" w:cstheme="majorBidi"/>
              </w:rPr>
            </w:pPr>
            <w:bookmarkStart w:id="8" w:name="_Toc265219431"/>
            <w:r w:rsidRPr="00834EAA">
              <w:rPr>
                <w:rFonts w:eastAsiaTheme="majorEastAsia" w:cstheme="majorBidi"/>
              </w:rPr>
              <w:lastRenderedPageBreak/>
              <w:t>Intention pédagogique</w:t>
            </w:r>
            <w:bookmarkEnd w:id="8"/>
          </w:p>
          <w:p w:rsidR="00046A74" w:rsidRPr="00046A74" w:rsidRDefault="00046A74" w:rsidP="00046A74">
            <w:pPr>
              <w:numPr>
                <w:ilvl w:val="0"/>
                <w:numId w:val="2"/>
              </w:numPr>
              <w:rPr>
                <w:rFonts w:ascii="Tw Cen MT" w:hAnsi="Tw Cen MT" w:cs="Arial"/>
                <w:sz w:val="28"/>
              </w:rPr>
            </w:pPr>
            <w:r w:rsidRPr="00046A74">
              <w:rPr>
                <w:rFonts w:ascii="Tw Cen MT" w:hAnsi="Tw Cen MT" w:cs="Arial"/>
                <w:szCs w:val="24"/>
              </w:rPr>
              <w:t xml:space="preserve">Évaluer le développement </w:t>
            </w:r>
            <w:r w:rsidR="00D357F8">
              <w:rPr>
                <w:rFonts w:ascii="Tw Cen MT" w:hAnsi="Tw Cen MT" w:cs="Arial"/>
                <w:szCs w:val="24"/>
              </w:rPr>
              <w:t>la compétence 2</w:t>
            </w:r>
            <w:r w:rsidRPr="00046A74">
              <w:rPr>
                <w:rFonts w:ascii="Tw Cen MT" w:hAnsi="Tw Cen MT" w:cs="Arial"/>
                <w:szCs w:val="24"/>
              </w:rPr>
              <w:t xml:space="preserve"> dans tous les champs de la mathématique</w:t>
            </w:r>
            <w:r w:rsidRPr="00046A74">
              <w:rPr>
                <w:rFonts w:ascii="Tw Cen MT" w:hAnsi="Tw Cen MT" w:cs="Arial"/>
                <w:sz w:val="28"/>
              </w:rPr>
              <w:t xml:space="preserve">. </w:t>
            </w:r>
          </w:p>
          <w:p w:rsidR="007B77F5" w:rsidRPr="00046A74" w:rsidRDefault="007B77F5" w:rsidP="001564F4">
            <w:pPr>
              <w:rPr>
                <w:rFonts w:ascii="Tw Cen MT" w:hAnsi="Tw Cen MT" w:cs="Arial"/>
                <w:b/>
                <w:sz w:val="32"/>
              </w:rPr>
            </w:pPr>
          </w:p>
        </w:tc>
      </w:tr>
    </w:tbl>
    <w:p w:rsidR="001564F4" w:rsidRPr="00046A74" w:rsidRDefault="001564F4" w:rsidP="007B77F5">
      <w:pPr>
        <w:rPr>
          <w:rFonts w:ascii="Tw Cen MT" w:hAnsi="Tw Cen MT" w:cs="Arial"/>
        </w:rPr>
      </w:pPr>
    </w:p>
    <w:tbl>
      <w:tblPr>
        <w:tblW w:w="10418" w:type="dxa"/>
        <w:tblLayout w:type="fixed"/>
        <w:tblCellMar>
          <w:left w:w="70" w:type="dxa"/>
          <w:right w:w="70" w:type="dxa"/>
        </w:tblCellMar>
        <w:tblLook w:val="01E0"/>
      </w:tblPr>
      <w:tblGrid>
        <w:gridCol w:w="3472"/>
        <w:gridCol w:w="3473"/>
        <w:gridCol w:w="3473"/>
      </w:tblGrid>
      <w:tr w:rsidR="00DB22DF" w:rsidRPr="00046A74" w:rsidTr="00330AFC">
        <w:tc>
          <w:tcPr>
            <w:tcW w:w="10418" w:type="dxa"/>
            <w:gridSpan w:val="3"/>
            <w:shd w:val="clear" w:color="auto" w:fill="FFFFFF"/>
            <w:vAlign w:val="center"/>
          </w:tcPr>
          <w:p w:rsidR="00DB22DF" w:rsidRPr="00DB22DF" w:rsidRDefault="00DB22DF" w:rsidP="00DB22DF">
            <w:pPr>
              <w:pStyle w:val="Titre1"/>
              <w:rPr>
                <w:rFonts w:cs="Arial"/>
                <w:sz w:val="24"/>
                <w:szCs w:val="24"/>
              </w:rPr>
            </w:pPr>
            <w:bookmarkStart w:id="9" w:name="_Toc265219432"/>
            <w:r w:rsidRPr="00834EAA">
              <w:rPr>
                <w:rFonts w:eastAsiaTheme="majorEastAsia"/>
              </w:rPr>
              <w:t>Compétence disciplinaire</w:t>
            </w:r>
            <w:bookmarkEnd w:id="9"/>
            <w:r w:rsidRPr="00834EAA">
              <w:rPr>
                <w:rFonts w:eastAsiaTheme="majorEastAsia"/>
              </w:rPr>
              <w:t xml:space="preserve"> </w:t>
            </w:r>
          </w:p>
        </w:tc>
      </w:tr>
      <w:tr w:rsidR="00DB22DF" w:rsidRPr="00DB22DF" w:rsidTr="00DB22DF">
        <w:tc>
          <w:tcPr>
            <w:tcW w:w="3472" w:type="dxa"/>
            <w:tcBorders>
              <w:right w:val="single" w:sz="4" w:space="0" w:color="A6A6A6" w:themeColor="background1" w:themeShade="A6"/>
            </w:tcBorders>
            <w:shd w:val="clear" w:color="auto" w:fill="D9D9D9" w:themeFill="background1" w:themeFillShade="D9"/>
            <w:vAlign w:val="center"/>
          </w:tcPr>
          <w:p w:rsidR="00DB22DF" w:rsidRPr="00DB22DF" w:rsidRDefault="00DB22DF" w:rsidP="00DB22DF">
            <w:pPr>
              <w:jc w:val="center"/>
              <w:rPr>
                <w:rFonts w:ascii="Tw Cen MT" w:eastAsiaTheme="majorEastAsia" w:hAnsi="Tw Cen MT"/>
                <w:szCs w:val="24"/>
              </w:rPr>
            </w:pPr>
            <w:r w:rsidRPr="00DB22DF">
              <w:rPr>
                <w:rFonts w:ascii="Tw Cen MT" w:eastAsiaTheme="majorEastAsia" w:hAnsi="Tw Cen MT"/>
                <w:szCs w:val="24"/>
              </w:rPr>
              <w:t>Compétence disciplinaire ciblée</w:t>
            </w:r>
          </w:p>
        </w:tc>
        <w:tc>
          <w:tcPr>
            <w:tcW w:w="3473" w:type="dxa"/>
            <w:tcBorders>
              <w:left w:val="single" w:sz="4" w:space="0" w:color="A6A6A6" w:themeColor="background1" w:themeShade="A6"/>
            </w:tcBorders>
            <w:shd w:val="clear" w:color="auto" w:fill="D9D9D9" w:themeFill="background1" w:themeFillShade="D9"/>
            <w:vAlign w:val="center"/>
          </w:tcPr>
          <w:p w:rsidR="00DB22DF" w:rsidRPr="00DB22DF" w:rsidRDefault="00DB22DF" w:rsidP="00DB22DF">
            <w:pPr>
              <w:jc w:val="center"/>
              <w:rPr>
                <w:rFonts w:ascii="Tw Cen MT" w:hAnsi="Tw Cen MT" w:cs="Arial"/>
                <w:szCs w:val="24"/>
              </w:rPr>
            </w:pPr>
            <w:r w:rsidRPr="00DB22DF">
              <w:rPr>
                <w:rFonts w:ascii="Tw Cen MT" w:hAnsi="Tw Cen MT" w:cs="Arial"/>
                <w:szCs w:val="24"/>
              </w:rPr>
              <w:t>Critères d’évaluation</w:t>
            </w:r>
          </w:p>
        </w:tc>
        <w:tc>
          <w:tcPr>
            <w:tcW w:w="3473" w:type="dxa"/>
            <w:tcBorders>
              <w:left w:val="single" w:sz="4" w:space="0" w:color="A6A6A6" w:themeColor="background1" w:themeShade="A6"/>
            </w:tcBorders>
            <w:shd w:val="clear" w:color="auto" w:fill="D9D9D9" w:themeFill="background1" w:themeFillShade="D9"/>
            <w:vAlign w:val="center"/>
          </w:tcPr>
          <w:p w:rsidR="00DB22DF" w:rsidRPr="00DB22DF" w:rsidRDefault="00DB22DF" w:rsidP="00DB22DF">
            <w:pPr>
              <w:jc w:val="center"/>
              <w:rPr>
                <w:rFonts w:ascii="Tw Cen MT" w:hAnsi="Tw Cen MT" w:cs="Arial"/>
                <w:szCs w:val="24"/>
              </w:rPr>
            </w:pPr>
            <w:r w:rsidRPr="00DB22DF">
              <w:rPr>
                <w:rFonts w:ascii="Tw Cen MT" w:hAnsi="Tw Cen MT" w:cs="Arial"/>
                <w:szCs w:val="24"/>
              </w:rPr>
              <w:t>Moyens et outils d’évaluation</w:t>
            </w:r>
          </w:p>
        </w:tc>
      </w:tr>
      <w:tr w:rsidR="00DB22DF" w:rsidRPr="00DB22DF" w:rsidTr="00DB22DF">
        <w:tc>
          <w:tcPr>
            <w:tcW w:w="347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D357F8" w:rsidRPr="00DB22DF" w:rsidRDefault="00D357F8" w:rsidP="00DB22DF">
            <w:pPr>
              <w:pStyle w:val="Corpsdetexte2"/>
              <w:rPr>
                <w:rFonts w:ascii="Tw Cen MT" w:hAnsi="Tw Cen MT" w:cs="Arial"/>
                <w:sz w:val="24"/>
                <w:szCs w:val="24"/>
              </w:rPr>
            </w:pPr>
          </w:p>
          <w:p w:rsidR="00D357F8" w:rsidRDefault="00DB22DF" w:rsidP="00DB22DF">
            <w:pPr>
              <w:pStyle w:val="Commentaire"/>
              <w:rPr>
                <w:rFonts w:ascii="Tw Cen MT" w:hAnsi="Tw Cen MT"/>
                <w:sz w:val="24"/>
                <w:szCs w:val="24"/>
              </w:rPr>
            </w:pPr>
            <w:r w:rsidRPr="00DB22DF">
              <w:rPr>
                <w:rFonts w:ascii="Tw Cen MT" w:hAnsi="Tw Cen MT"/>
                <w:sz w:val="24"/>
                <w:szCs w:val="24"/>
              </w:rPr>
              <w:t>Les situations d’application qui servent à évaluer la compétence</w:t>
            </w:r>
          </w:p>
          <w:p w:rsidR="00D357F8" w:rsidRDefault="00D357F8" w:rsidP="00DB22DF">
            <w:pPr>
              <w:pStyle w:val="Commentaire"/>
              <w:rPr>
                <w:rFonts w:ascii="Tw Cen MT" w:hAnsi="Tw Cen MT"/>
                <w:sz w:val="24"/>
                <w:szCs w:val="24"/>
              </w:rPr>
            </w:pPr>
          </w:p>
          <w:p w:rsidR="00D357F8" w:rsidRDefault="00DB22DF" w:rsidP="00DB22DF">
            <w:pPr>
              <w:pStyle w:val="Commentaire"/>
              <w:rPr>
                <w:rFonts w:ascii="Tw Cen MT" w:hAnsi="Tw Cen MT"/>
                <w:b/>
                <w:i/>
                <w:sz w:val="24"/>
                <w:szCs w:val="24"/>
              </w:rPr>
            </w:pPr>
            <w:r w:rsidRPr="00D357F8">
              <w:rPr>
                <w:rFonts w:ascii="Tw Cen MT" w:hAnsi="Tw Cen MT"/>
                <w:b/>
                <w:i/>
                <w:sz w:val="24"/>
                <w:szCs w:val="24"/>
              </w:rPr>
              <w:t>Mettre à profit un raisonnement mathématique</w:t>
            </w:r>
          </w:p>
          <w:p w:rsidR="00D357F8" w:rsidRDefault="00D357F8" w:rsidP="00DB22DF">
            <w:pPr>
              <w:pStyle w:val="Commentaire"/>
              <w:rPr>
                <w:rFonts w:ascii="Tw Cen MT" w:hAnsi="Tw Cen MT"/>
                <w:sz w:val="24"/>
                <w:szCs w:val="24"/>
              </w:rPr>
            </w:pPr>
          </w:p>
          <w:p w:rsidR="00DB22DF" w:rsidRPr="00DB22DF" w:rsidRDefault="00DB22DF" w:rsidP="00DB22DF">
            <w:pPr>
              <w:pStyle w:val="Commentaire"/>
              <w:rPr>
                <w:rFonts w:ascii="Tw Cen MT" w:hAnsi="Tw Cen MT"/>
                <w:sz w:val="24"/>
                <w:szCs w:val="24"/>
                <w:lang w:eastAsia="fr-CA"/>
              </w:rPr>
            </w:pPr>
            <w:r w:rsidRPr="00D357F8">
              <w:rPr>
                <w:rFonts w:ascii="Tw Cen MT" w:hAnsi="Tw Cen MT"/>
                <w:sz w:val="24"/>
                <w:szCs w:val="24"/>
              </w:rPr>
              <w:t xml:space="preserve"> </w:t>
            </w:r>
            <w:r w:rsidRPr="00DB22DF">
              <w:rPr>
                <w:rFonts w:ascii="Tw Cen MT" w:hAnsi="Tw Cen MT"/>
                <w:sz w:val="24"/>
                <w:szCs w:val="24"/>
              </w:rPr>
              <w:t xml:space="preserve">exigent le recours à une combinaison connue de concepts et de processus appris antérieurement. La complexité d’une situation d’application se caractérise notamment par la quantité de concepts et de processus mobilisés. </w:t>
            </w:r>
            <w:r w:rsidRPr="00DB22DF">
              <w:rPr>
                <w:rFonts w:ascii="Tw Cen MT" w:hAnsi="Tw Cen MT"/>
                <w:sz w:val="24"/>
                <w:szCs w:val="24"/>
                <w:lang w:eastAsia="fr-CA"/>
              </w:rPr>
              <w:t>En d’autres mots, l’élève doit être capable :</w:t>
            </w:r>
          </w:p>
          <w:p w:rsidR="00D357F8" w:rsidRDefault="00DB22DF" w:rsidP="00DB22DF">
            <w:pPr>
              <w:pStyle w:val="Commentaire"/>
              <w:tabs>
                <w:tab w:val="num" w:pos="700"/>
              </w:tabs>
              <w:rPr>
                <w:rFonts w:ascii="Tw Cen MT" w:hAnsi="Tw Cen MT"/>
                <w:sz w:val="24"/>
                <w:szCs w:val="24"/>
                <w:lang w:eastAsia="fr-CA"/>
              </w:rPr>
            </w:pPr>
            <w:r w:rsidRPr="00DB22DF">
              <w:rPr>
                <w:rFonts w:ascii="Tw Cen MT" w:hAnsi="Tw Cen MT"/>
                <w:sz w:val="24"/>
                <w:szCs w:val="24"/>
                <w:lang w:eastAsia="fr-CA"/>
              </w:rPr>
              <w:t>- de reconnaître les éléments</w:t>
            </w:r>
          </w:p>
          <w:p w:rsidR="00DB22DF" w:rsidRPr="00DB22DF" w:rsidRDefault="00DB22DF" w:rsidP="00DB22DF">
            <w:pPr>
              <w:pStyle w:val="Commentaire"/>
              <w:tabs>
                <w:tab w:val="num" w:pos="700"/>
              </w:tabs>
              <w:rPr>
                <w:rFonts w:ascii="Tw Cen MT" w:hAnsi="Tw Cen MT"/>
                <w:sz w:val="24"/>
                <w:szCs w:val="24"/>
                <w:lang w:eastAsia="fr-CA"/>
              </w:rPr>
            </w:pPr>
            <w:r w:rsidRPr="00DB22DF">
              <w:rPr>
                <w:rFonts w:ascii="Tw Cen MT" w:hAnsi="Tw Cen MT"/>
                <w:sz w:val="24"/>
                <w:szCs w:val="24"/>
                <w:lang w:eastAsia="fr-CA"/>
              </w:rPr>
              <w:t xml:space="preserve"> </w:t>
            </w:r>
            <w:r w:rsidR="00D357F8">
              <w:rPr>
                <w:rFonts w:ascii="Tw Cen MT" w:hAnsi="Tw Cen MT"/>
                <w:sz w:val="24"/>
                <w:szCs w:val="24"/>
                <w:lang w:eastAsia="fr-CA"/>
              </w:rPr>
              <w:t xml:space="preserve"> </w:t>
            </w:r>
            <w:r w:rsidRPr="00DB22DF">
              <w:rPr>
                <w:rFonts w:ascii="Tw Cen MT" w:hAnsi="Tw Cen MT"/>
                <w:sz w:val="24"/>
                <w:szCs w:val="24"/>
                <w:lang w:eastAsia="fr-CA"/>
              </w:rPr>
              <w:t>pertinents d’une situation;</w:t>
            </w:r>
          </w:p>
          <w:p w:rsidR="00DB22DF" w:rsidRPr="00DB22DF" w:rsidRDefault="00DB22DF" w:rsidP="00DB22DF">
            <w:pPr>
              <w:pStyle w:val="Commentaire"/>
              <w:tabs>
                <w:tab w:val="num" w:pos="700"/>
              </w:tabs>
              <w:rPr>
                <w:rFonts w:ascii="Tw Cen MT" w:hAnsi="Tw Cen MT"/>
                <w:sz w:val="24"/>
                <w:szCs w:val="24"/>
                <w:lang w:eastAsia="fr-CA"/>
              </w:rPr>
            </w:pPr>
            <w:r w:rsidRPr="00DB22DF">
              <w:rPr>
                <w:rFonts w:ascii="Tw Cen MT" w:hAnsi="Tw Cen MT"/>
                <w:sz w:val="24"/>
                <w:szCs w:val="24"/>
              </w:rPr>
              <w:t>- d’expliciter un raisonnement;</w:t>
            </w:r>
          </w:p>
          <w:p w:rsidR="00D357F8" w:rsidRDefault="00DB22DF" w:rsidP="00DB22DF">
            <w:pPr>
              <w:pStyle w:val="Commentaire"/>
              <w:tabs>
                <w:tab w:val="num" w:pos="700"/>
              </w:tabs>
              <w:rPr>
                <w:rFonts w:ascii="Tw Cen MT" w:hAnsi="Tw Cen MT"/>
                <w:sz w:val="24"/>
                <w:szCs w:val="24"/>
              </w:rPr>
            </w:pPr>
            <w:r w:rsidRPr="00DB22DF">
              <w:rPr>
                <w:rFonts w:ascii="Tw Cen MT" w:hAnsi="Tw Cen MT"/>
                <w:sz w:val="24"/>
                <w:szCs w:val="24"/>
                <w:lang w:eastAsia="fr-CA"/>
              </w:rPr>
              <w:t>- de j</w:t>
            </w:r>
            <w:r w:rsidRPr="00DB22DF">
              <w:rPr>
                <w:rFonts w:ascii="Tw Cen MT" w:hAnsi="Tw Cen MT"/>
                <w:sz w:val="24"/>
                <w:szCs w:val="24"/>
              </w:rPr>
              <w:t>ustifier des actions ou des</w:t>
            </w:r>
          </w:p>
          <w:p w:rsidR="00D357F8" w:rsidRDefault="00D357F8" w:rsidP="00DB22DF">
            <w:pPr>
              <w:pStyle w:val="Commentaire"/>
              <w:tabs>
                <w:tab w:val="num" w:pos="700"/>
              </w:tabs>
              <w:rPr>
                <w:rFonts w:ascii="Tw Cen MT" w:hAnsi="Tw Cen MT"/>
                <w:sz w:val="24"/>
                <w:szCs w:val="24"/>
              </w:rPr>
            </w:pPr>
            <w:r>
              <w:rPr>
                <w:rFonts w:ascii="Tw Cen MT" w:hAnsi="Tw Cen MT"/>
                <w:sz w:val="24"/>
                <w:szCs w:val="24"/>
              </w:rPr>
              <w:t xml:space="preserve"> </w:t>
            </w:r>
            <w:r w:rsidR="00DB22DF" w:rsidRPr="00DB22DF">
              <w:rPr>
                <w:rFonts w:ascii="Tw Cen MT" w:hAnsi="Tw Cen MT"/>
                <w:sz w:val="24"/>
                <w:szCs w:val="24"/>
              </w:rPr>
              <w:t xml:space="preserve"> conjectures formulées ou non par</w:t>
            </w:r>
          </w:p>
          <w:p w:rsidR="00D357F8" w:rsidRDefault="00D357F8" w:rsidP="00DB22DF">
            <w:pPr>
              <w:pStyle w:val="Commentaire"/>
              <w:tabs>
                <w:tab w:val="num" w:pos="700"/>
              </w:tabs>
              <w:rPr>
                <w:rFonts w:ascii="Tw Cen MT" w:hAnsi="Tw Cen MT"/>
                <w:sz w:val="24"/>
                <w:szCs w:val="24"/>
              </w:rPr>
            </w:pPr>
            <w:r>
              <w:rPr>
                <w:rFonts w:ascii="Tw Cen MT" w:hAnsi="Tw Cen MT"/>
                <w:sz w:val="24"/>
                <w:szCs w:val="24"/>
              </w:rPr>
              <w:t xml:space="preserve"> </w:t>
            </w:r>
            <w:r w:rsidR="00DB22DF" w:rsidRPr="00DB22DF">
              <w:rPr>
                <w:rFonts w:ascii="Tw Cen MT" w:hAnsi="Tw Cen MT"/>
                <w:sz w:val="24"/>
                <w:szCs w:val="24"/>
              </w:rPr>
              <w:t xml:space="preserve"> lui (confirmer ou réfuter), et ce, à</w:t>
            </w:r>
          </w:p>
          <w:p w:rsidR="00DB22DF" w:rsidRPr="00DB22DF" w:rsidRDefault="00D357F8" w:rsidP="00DB22DF">
            <w:pPr>
              <w:pStyle w:val="Commentaire"/>
              <w:tabs>
                <w:tab w:val="num" w:pos="700"/>
              </w:tabs>
              <w:rPr>
                <w:rFonts w:ascii="Tw Cen MT" w:hAnsi="Tw Cen MT"/>
                <w:sz w:val="24"/>
                <w:szCs w:val="24"/>
                <w:lang w:eastAsia="fr-CA"/>
              </w:rPr>
            </w:pPr>
            <w:r>
              <w:rPr>
                <w:rFonts w:ascii="Tw Cen MT" w:hAnsi="Tw Cen MT"/>
                <w:sz w:val="24"/>
                <w:szCs w:val="24"/>
              </w:rPr>
              <w:t xml:space="preserve"> </w:t>
            </w:r>
            <w:r w:rsidR="00DB22DF" w:rsidRPr="00DB22DF">
              <w:rPr>
                <w:rFonts w:ascii="Tw Cen MT" w:hAnsi="Tw Cen MT"/>
                <w:sz w:val="24"/>
                <w:szCs w:val="24"/>
              </w:rPr>
              <w:t xml:space="preserve"> l’aide de savoirs mathématiques. </w:t>
            </w:r>
          </w:p>
          <w:p w:rsidR="00DB22DF" w:rsidRPr="00DB22DF" w:rsidRDefault="00DB22DF" w:rsidP="00DB22DF">
            <w:pPr>
              <w:pStyle w:val="Corpsdetexte2"/>
              <w:rPr>
                <w:rFonts w:ascii="Tw Cen MT" w:hAnsi="Tw Cen MT" w:cs="Arial"/>
                <w:sz w:val="24"/>
                <w:szCs w:val="24"/>
              </w:rPr>
            </w:pPr>
          </w:p>
          <w:p w:rsidR="00DB22DF" w:rsidRPr="00DB22DF" w:rsidRDefault="00DB22DF" w:rsidP="00DB22DF">
            <w:pPr>
              <w:pStyle w:val="Corpsdetexte2"/>
              <w:rPr>
                <w:rFonts w:ascii="Tw Cen MT" w:hAnsi="Tw Cen MT" w:cs="Arial"/>
                <w:sz w:val="24"/>
                <w:szCs w:val="24"/>
              </w:rPr>
            </w:pPr>
          </w:p>
          <w:p w:rsidR="00DB22DF" w:rsidRPr="00DB22DF" w:rsidRDefault="00DB22DF" w:rsidP="00DB22DF">
            <w:pPr>
              <w:pStyle w:val="Corpsdetexte2"/>
              <w:rPr>
                <w:rFonts w:ascii="Tw Cen MT" w:hAnsi="Tw Cen MT" w:cs="Arial"/>
                <w:sz w:val="24"/>
                <w:szCs w:val="24"/>
              </w:rPr>
            </w:pPr>
          </w:p>
        </w:tc>
        <w:tc>
          <w:tcPr>
            <w:tcW w:w="347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B22DF" w:rsidRPr="00DB22DF" w:rsidRDefault="00DB22DF" w:rsidP="00DB22DF">
            <w:pPr>
              <w:rPr>
                <w:rFonts w:ascii="Tw Cen MT" w:hAnsi="Tw Cen MT" w:cs="Arial"/>
                <w:szCs w:val="24"/>
              </w:rPr>
            </w:pPr>
          </w:p>
          <w:p w:rsidR="00DB22DF" w:rsidRPr="00DB22DF" w:rsidRDefault="00DB22DF" w:rsidP="00DB22DF">
            <w:pPr>
              <w:rPr>
                <w:rFonts w:ascii="Tw Cen MT" w:hAnsi="Tw Cen MT" w:cs="Arial"/>
                <w:szCs w:val="24"/>
              </w:rPr>
            </w:pPr>
            <w:r w:rsidRPr="00DB22DF">
              <w:rPr>
                <w:rFonts w:ascii="Tw Cen MT" w:hAnsi="Tw Cen MT" w:cs="Arial"/>
                <w:szCs w:val="24"/>
              </w:rPr>
              <w:t>Manifestation, oralement ou par écrit, de la compréhension de la situation</w:t>
            </w:r>
          </w:p>
          <w:p w:rsidR="00DB22DF" w:rsidRPr="00DB22DF" w:rsidRDefault="00DB22DF" w:rsidP="00DB22DF">
            <w:pPr>
              <w:rPr>
                <w:rFonts w:ascii="Tw Cen MT" w:hAnsi="Tw Cen MT" w:cs="Arial"/>
                <w:szCs w:val="24"/>
              </w:rPr>
            </w:pPr>
          </w:p>
          <w:p w:rsidR="00DB22DF" w:rsidRPr="00DB22DF" w:rsidRDefault="00DB22DF" w:rsidP="00DB22DF">
            <w:pPr>
              <w:rPr>
                <w:rFonts w:ascii="Tw Cen MT" w:hAnsi="Tw Cen MT" w:cs="Arial"/>
                <w:b/>
                <w:color w:val="000000"/>
                <w:szCs w:val="24"/>
                <w:lang w:val="fr-FR"/>
              </w:rPr>
            </w:pPr>
          </w:p>
          <w:p w:rsidR="00DB22DF" w:rsidRPr="00DB22DF" w:rsidRDefault="00DB22DF" w:rsidP="00DB22DF">
            <w:pPr>
              <w:rPr>
                <w:rFonts w:ascii="Tw Cen MT" w:hAnsi="Tw Cen MT" w:cs="Arial"/>
                <w:szCs w:val="24"/>
              </w:rPr>
            </w:pPr>
            <w:r w:rsidRPr="00DB22DF">
              <w:rPr>
                <w:rFonts w:ascii="Tw Cen MT" w:hAnsi="Tw Cen MT" w:cs="Arial"/>
                <w:szCs w:val="24"/>
              </w:rPr>
              <w:t>Application correcte des concepts et des processus retenus</w:t>
            </w:r>
          </w:p>
          <w:p w:rsidR="00DB22DF" w:rsidRPr="00DB22DF" w:rsidRDefault="00DB22DF" w:rsidP="00DB22DF">
            <w:pPr>
              <w:rPr>
                <w:rFonts w:ascii="Tw Cen MT" w:hAnsi="Tw Cen MT" w:cs="Arial"/>
                <w:szCs w:val="24"/>
              </w:rPr>
            </w:pPr>
          </w:p>
          <w:p w:rsidR="00DB22DF" w:rsidRPr="00DB22DF" w:rsidRDefault="00DB22DF" w:rsidP="00DB22DF">
            <w:pPr>
              <w:rPr>
                <w:rFonts w:ascii="Tw Cen MT" w:hAnsi="Tw Cen MT" w:cs="Arial"/>
                <w:szCs w:val="24"/>
                <w:lang w:val="fr-FR"/>
              </w:rPr>
            </w:pPr>
            <w:r w:rsidRPr="00DB22DF">
              <w:rPr>
                <w:rFonts w:ascii="Tw Cen MT" w:hAnsi="Tw Cen MT" w:cs="Arial"/>
                <w:szCs w:val="24"/>
              </w:rPr>
              <w:t xml:space="preserve">Justification (orale ou écrite) d’une action ou d’une suite d’actions appropriée à la situation  </w:t>
            </w:r>
          </w:p>
        </w:tc>
        <w:tc>
          <w:tcPr>
            <w:tcW w:w="347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B22DF" w:rsidRPr="00DB22DF" w:rsidRDefault="00DB22DF" w:rsidP="00DB22DF">
            <w:pPr>
              <w:rPr>
                <w:rFonts w:ascii="Tw Cen MT" w:hAnsi="Tw Cen MT" w:cs="Arial"/>
                <w:szCs w:val="24"/>
              </w:rPr>
            </w:pPr>
          </w:p>
          <w:p w:rsidR="00DB22DF" w:rsidRPr="00DB22DF" w:rsidRDefault="00DB22DF" w:rsidP="00DB22DF">
            <w:pPr>
              <w:rPr>
                <w:rFonts w:ascii="Tw Cen MT" w:hAnsi="Tw Cen MT" w:cs="Arial"/>
                <w:szCs w:val="24"/>
              </w:rPr>
            </w:pPr>
            <w:r w:rsidRPr="00DB22DF">
              <w:rPr>
                <w:rFonts w:ascii="Tw Cen MT" w:hAnsi="Tw Cen MT" w:cs="Arial"/>
                <w:szCs w:val="24"/>
              </w:rPr>
              <w:t xml:space="preserve">Analyse des copies types à l’aide d’une grille spécifique à l’activité </w:t>
            </w:r>
          </w:p>
          <w:p w:rsidR="00DB22DF" w:rsidRPr="00DB22DF" w:rsidRDefault="00DB22DF" w:rsidP="00DB22DF">
            <w:pPr>
              <w:rPr>
                <w:rFonts w:ascii="Tw Cen MT" w:hAnsi="Tw Cen MT" w:cs="Arial"/>
                <w:szCs w:val="24"/>
              </w:rPr>
            </w:pPr>
            <w:r w:rsidRPr="00DB22DF">
              <w:rPr>
                <w:rFonts w:ascii="Tw Cen MT" w:hAnsi="Tw Cen MT" w:cs="Arial"/>
                <w:szCs w:val="24"/>
              </w:rPr>
              <w:t>Grille d’autoévaluation de l’élève</w:t>
            </w:r>
          </w:p>
        </w:tc>
      </w:tr>
    </w:tbl>
    <w:p w:rsidR="00C80BCE" w:rsidRPr="00046A74" w:rsidRDefault="00C80BCE" w:rsidP="007B77F5">
      <w:pPr>
        <w:rPr>
          <w:rFonts w:ascii="Tw Cen MT" w:hAnsi="Tw Cen MT" w:cs="Arial"/>
        </w:rPr>
      </w:pPr>
    </w:p>
    <w:p w:rsidR="00046A74" w:rsidRPr="00046A74" w:rsidRDefault="00C80BCE" w:rsidP="00046A74">
      <w:pPr>
        <w:rPr>
          <w:sz w:val="4"/>
          <w:szCs w:val="4"/>
        </w:rPr>
      </w:pPr>
      <w:r w:rsidRPr="00046A74">
        <w:br w:type="page"/>
      </w:r>
    </w:p>
    <w:p w:rsidR="007D1302" w:rsidRPr="00046A74" w:rsidRDefault="00B74A05" w:rsidP="00FD7DBC">
      <w:pPr>
        <w:pStyle w:val="Titre1"/>
        <w:spacing w:before="0"/>
      </w:pPr>
      <w:bookmarkStart w:id="10" w:name="_Toc265219433"/>
      <w:r w:rsidRPr="00046A74">
        <w:lastRenderedPageBreak/>
        <w:t>Vue d’ensemble</w:t>
      </w:r>
      <w:bookmarkEnd w:id="10"/>
      <w:r w:rsidRPr="00046A74">
        <w:t xml:space="preserve"> </w:t>
      </w:r>
    </w:p>
    <w:p w:rsidR="007D1302" w:rsidRPr="00046A74" w:rsidRDefault="00B74A05" w:rsidP="00B74A05">
      <w:pPr>
        <w:rPr>
          <w:rFonts w:ascii="Tw Cen MT" w:hAnsi="Tw Cen MT"/>
          <w:szCs w:val="24"/>
        </w:rPr>
      </w:pPr>
      <w:r w:rsidRPr="00046A74">
        <w:rPr>
          <w:rFonts w:ascii="Tw Cen MT" w:hAnsi="Tw Cen MT"/>
          <w:szCs w:val="24"/>
        </w:rPr>
        <w:t xml:space="preserve">Voici un tableau qui présente les compétences et les connaissances travaillées dans chacune </w:t>
      </w:r>
      <w:r w:rsidR="00977AA6" w:rsidRPr="00046A74">
        <w:rPr>
          <w:rFonts w:ascii="Tw Cen MT" w:hAnsi="Tw Cen MT"/>
          <w:szCs w:val="24"/>
        </w:rPr>
        <w:t>des tâches.</w:t>
      </w:r>
      <w:r w:rsidR="00AF410F" w:rsidRPr="00046A74">
        <w:rPr>
          <w:rFonts w:ascii="Tw Cen MT" w:hAnsi="Tw Cen MT"/>
          <w:szCs w:val="24"/>
        </w:rPr>
        <w:t xml:space="preserve"> </w:t>
      </w:r>
    </w:p>
    <w:tbl>
      <w:tblPr>
        <w:tblpPr w:leftFromText="141" w:rightFromText="141" w:vertAnchor="page" w:horzAnchor="margin" w:tblpXSpec="center" w:tblpY="2146"/>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445"/>
        <w:gridCol w:w="1410"/>
        <w:gridCol w:w="4885"/>
      </w:tblGrid>
      <w:tr w:rsidR="007D1302" w:rsidRPr="00046A74" w:rsidTr="00847004">
        <w:tc>
          <w:tcPr>
            <w:tcW w:w="1384" w:type="dxa"/>
            <w:shd w:val="clear" w:color="auto" w:fill="E0E0E0"/>
            <w:vAlign w:val="center"/>
          </w:tcPr>
          <w:p w:rsidR="007D1302" w:rsidRPr="00046A74" w:rsidRDefault="007D1302" w:rsidP="007D1302">
            <w:pPr>
              <w:tabs>
                <w:tab w:val="center" w:pos="4320"/>
                <w:tab w:val="right" w:pos="8640"/>
              </w:tabs>
              <w:jc w:val="center"/>
              <w:rPr>
                <w:rFonts w:ascii="Tw Cen MT" w:hAnsi="Tw Cen MT"/>
                <w:b/>
                <w:sz w:val="20"/>
              </w:rPr>
            </w:pPr>
            <w:r w:rsidRPr="00046A74">
              <w:rPr>
                <w:rFonts w:ascii="Tw Cen MT" w:hAnsi="Tw Cen MT"/>
                <w:b/>
                <w:sz w:val="20"/>
              </w:rPr>
              <w:t>Tâches</w:t>
            </w:r>
          </w:p>
        </w:tc>
        <w:tc>
          <w:tcPr>
            <w:tcW w:w="2445" w:type="dxa"/>
            <w:tcBorders>
              <w:right w:val="single" w:sz="4" w:space="0" w:color="auto"/>
            </w:tcBorders>
            <w:shd w:val="clear" w:color="auto" w:fill="E0E0E0"/>
            <w:vAlign w:val="center"/>
          </w:tcPr>
          <w:p w:rsidR="007D1302" w:rsidRPr="00046A74" w:rsidRDefault="007D1302" w:rsidP="007D1302">
            <w:pPr>
              <w:tabs>
                <w:tab w:val="center" w:pos="4320"/>
                <w:tab w:val="right" w:pos="8640"/>
              </w:tabs>
              <w:jc w:val="center"/>
              <w:rPr>
                <w:rFonts w:ascii="Tw Cen MT" w:hAnsi="Tw Cen MT"/>
                <w:b/>
                <w:sz w:val="20"/>
              </w:rPr>
            </w:pPr>
            <w:r w:rsidRPr="00046A74">
              <w:rPr>
                <w:rFonts w:ascii="Tw Cen MT" w:hAnsi="Tw Cen MT"/>
                <w:b/>
                <w:sz w:val="20"/>
              </w:rPr>
              <w:t xml:space="preserve">Compétence travaillée </w:t>
            </w:r>
          </w:p>
          <w:p w:rsidR="007D1302" w:rsidRPr="00046A74" w:rsidRDefault="007D1302" w:rsidP="007D1302">
            <w:pPr>
              <w:tabs>
                <w:tab w:val="center" w:pos="4320"/>
                <w:tab w:val="right" w:pos="8640"/>
              </w:tabs>
              <w:jc w:val="center"/>
              <w:rPr>
                <w:rFonts w:ascii="Tw Cen MT" w:hAnsi="Tw Cen MT"/>
                <w:b/>
                <w:sz w:val="20"/>
              </w:rPr>
            </w:pPr>
            <w:r w:rsidRPr="00046A74">
              <w:rPr>
                <w:rFonts w:ascii="Tw Cen MT" w:hAnsi="Tw Cen MT"/>
                <w:b/>
                <w:sz w:val="20"/>
              </w:rPr>
              <w:t>dans cette tâche</w:t>
            </w:r>
          </w:p>
        </w:tc>
        <w:tc>
          <w:tcPr>
            <w:tcW w:w="1410" w:type="dxa"/>
            <w:tcBorders>
              <w:left w:val="single" w:sz="4" w:space="0" w:color="auto"/>
            </w:tcBorders>
            <w:shd w:val="clear" w:color="auto" w:fill="E0E0E0"/>
            <w:vAlign w:val="center"/>
          </w:tcPr>
          <w:p w:rsidR="007D1302" w:rsidRPr="00046A74" w:rsidRDefault="007D1302" w:rsidP="007D1302">
            <w:pPr>
              <w:tabs>
                <w:tab w:val="center" w:pos="4320"/>
                <w:tab w:val="right" w:pos="8640"/>
              </w:tabs>
              <w:jc w:val="center"/>
              <w:rPr>
                <w:rFonts w:ascii="Tw Cen MT" w:hAnsi="Tw Cen MT"/>
                <w:b/>
                <w:sz w:val="20"/>
              </w:rPr>
            </w:pPr>
            <w:r w:rsidRPr="00046A74">
              <w:rPr>
                <w:rFonts w:ascii="Tw Cen MT" w:hAnsi="Tw Cen MT"/>
                <w:b/>
                <w:sz w:val="20"/>
              </w:rPr>
              <w:t>Champs de la mathématique</w:t>
            </w:r>
          </w:p>
        </w:tc>
        <w:tc>
          <w:tcPr>
            <w:tcW w:w="4885" w:type="dxa"/>
            <w:shd w:val="clear" w:color="auto" w:fill="E0E0E0"/>
            <w:vAlign w:val="center"/>
          </w:tcPr>
          <w:p w:rsidR="007D1302" w:rsidRPr="00046A74" w:rsidRDefault="007D1302" w:rsidP="007D1302">
            <w:pPr>
              <w:tabs>
                <w:tab w:val="center" w:pos="4320"/>
                <w:tab w:val="right" w:pos="8640"/>
              </w:tabs>
              <w:jc w:val="center"/>
              <w:rPr>
                <w:rFonts w:ascii="Tw Cen MT" w:hAnsi="Tw Cen MT"/>
                <w:b/>
                <w:sz w:val="20"/>
              </w:rPr>
            </w:pPr>
            <w:r w:rsidRPr="00046A74">
              <w:rPr>
                <w:rFonts w:ascii="Tw Cen MT" w:hAnsi="Tw Cen MT"/>
                <w:b/>
                <w:sz w:val="20"/>
              </w:rPr>
              <w:t>*Concepts et processus pouvant être travaillés</w:t>
            </w:r>
          </w:p>
          <w:p w:rsidR="007D1302" w:rsidRPr="00046A74" w:rsidRDefault="007D1302" w:rsidP="007D1302">
            <w:pPr>
              <w:tabs>
                <w:tab w:val="center" w:pos="4320"/>
                <w:tab w:val="right" w:pos="8640"/>
              </w:tabs>
              <w:jc w:val="center"/>
              <w:rPr>
                <w:rFonts w:ascii="Tw Cen MT" w:hAnsi="Tw Cen MT"/>
                <w:b/>
                <w:sz w:val="20"/>
              </w:rPr>
            </w:pPr>
            <w:r w:rsidRPr="00046A74">
              <w:rPr>
                <w:rFonts w:ascii="Tw Cen MT" w:hAnsi="Tw Cen MT"/>
                <w:b/>
                <w:sz w:val="20"/>
              </w:rPr>
              <w:t xml:space="preserve"> dans cette tâche</w:t>
            </w:r>
          </w:p>
        </w:tc>
      </w:tr>
      <w:tr w:rsidR="00AF410F" w:rsidRPr="00046A74" w:rsidTr="00847004">
        <w:tc>
          <w:tcPr>
            <w:tcW w:w="1384" w:type="dxa"/>
            <w:vAlign w:val="center"/>
          </w:tcPr>
          <w:p w:rsidR="00AF410F" w:rsidRPr="00046A74" w:rsidRDefault="00AF410F" w:rsidP="00AF410F">
            <w:pPr>
              <w:tabs>
                <w:tab w:val="center" w:pos="4320"/>
                <w:tab w:val="right" w:pos="8640"/>
              </w:tabs>
              <w:jc w:val="center"/>
              <w:rPr>
                <w:rFonts w:ascii="Tw Cen MT" w:hAnsi="Tw Cen MT"/>
                <w:i/>
                <w:sz w:val="20"/>
              </w:rPr>
            </w:pPr>
            <w:r w:rsidRPr="00046A74">
              <w:rPr>
                <w:rFonts w:ascii="Tw Cen MT" w:hAnsi="Tw Cen MT"/>
                <w:i/>
                <w:sz w:val="20"/>
              </w:rPr>
              <w:t>Tâche 1</w:t>
            </w: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Ma petite entreprise</w:t>
            </w:r>
          </w:p>
        </w:tc>
        <w:tc>
          <w:tcPr>
            <w:tcW w:w="2445" w:type="dxa"/>
            <w:tcBorders>
              <w:right w:val="single" w:sz="4" w:space="0" w:color="auto"/>
            </w:tcBorders>
          </w:tcPr>
          <w:p w:rsidR="00AF410F" w:rsidRPr="00046A74" w:rsidRDefault="00AF410F" w:rsidP="00AF410F">
            <w:pPr>
              <w:tabs>
                <w:tab w:val="center" w:pos="4320"/>
                <w:tab w:val="right" w:pos="8640"/>
              </w:tabs>
              <w:jc w:val="center"/>
              <w:rPr>
                <w:rFonts w:ascii="Tw Cen MT" w:hAnsi="Tw Cen MT"/>
                <w:sz w:val="20"/>
              </w:rPr>
            </w:pP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CD 2</w:t>
            </w: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p w:rsidR="00AF410F" w:rsidRPr="00046A74" w:rsidRDefault="00AF410F" w:rsidP="00AF410F">
            <w:pPr>
              <w:tabs>
                <w:tab w:val="center" w:pos="4320"/>
                <w:tab w:val="right" w:pos="8640"/>
              </w:tabs>
              <w:jc w:val="center"/>
              <w:rPr>
                <w:rFonts w:ascii="Tw Cen MT" w:hAnsi="Tw Cen MT"/>
                <w:sz w:val="20"/>
              </w:rPr>
            </w:pPr>
          </w:p>
        </w:tc>
        <w:tc>
          <w:tcPr>
            <w:tcW w:w="1410" w:type="dxa"/>
            <w:tcBorders>
              <w:left w:val="single" w:sz="4" w:space="0" w:color="auto"/>
            </w:tcBorders>
            <w:vAlign w:val="center"/>
          </w:tcPr>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Arithmétique</w:t>
            </w:r>
          </w:p>
        </w:tc>
        <w:tc>
          <w:tcPr>
            <w:tcW w:w="4885" w:type="dxa"/>
          </w:tcPr>
          <w:p w:rsidR="00AF410F" w:rsidRPr="00046A74" w:rsidRDefault="00AF410F" w:rsidP="00AF410F">
            <w:pPr>
              <w:tabs>
                <w:tab w:val="center" w:pos="4320"/>
                <w:tab w:val="right" w:pos="8640"/>
              </w:tabs>
              <w:rPr>
                <w:rFonts w:ascii="Tw Cen MT" w:hAnsi="Tw Cen MT"/>
                <w:b/>
                <w:sz w:val="20"/>
              </w:rPr>
            </w:pPr>
            <w:r w:rsidRPr="00046A74">
              <w:rPr>
                <w:rFonts w:ascii="Tw Cen MT" w:hAnsi="Tw Cen MT"/>
                <w:b/>
                <w:sz w:val="20"/>
              </w:rPr>
              <w:t xml:space="preserve">Concept </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 xml:space="preserve">Addition et soustraction </w:t>
            </w:r>
          </w:p>
          <w:p w:rsidR="00AF410F" w:rsidRPr="00046A74" w:rsidRDefault="00AF410F" w:rsidP="00AF410F">
            <w:pPr>
              <w:tabs>
                <w:tab w:val="center" w:pos="4320"/>
                <w:tab w:val="right" w:pos="8640"/>
              </w:tabs>
              <w:rPr>
                <w:rFonts w:ascii="Tw Cen MT" w:hAnsi="Tw Cen MT"/>
                <w:b/>
                <w:sz w:val="20"/>
              </w:rPr>
            </w:pPr>
            <w:r w:rsidRPr="00046A74">
              <w:rPr>
                <w:rFonts w:ascii="Tw Cen MT" w:hAnsi="Tw Cen MT"/>
                <w:b/>
                <w:sz w:val="20"/>
              </w:rPr>
              <w:t>Processus</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Calcul écrit</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Opérations sur l’addition et la soustraction</w:t>
            </w:r>
          </w:p>
        </w:tc>
      </w:tr>
      <w:tr w:rsidR="00AF410F" w:rsidRPr="00046A74" w:rsidTr="00847004">
        <w:tc>
          <w:tcPr>
            <w:tcW w:w="1384" w:type="dxa"/>
            <w:vAlign w:val="center"/>
          </w:tcPr>
          <w:p w:rsidR="00AF410F" w:rsidRPr="00046A74" w:rsidRDefault="00AF410F" w:rsidP="00AF410F">
            <w:pPr>
              <w:tabs>
                <w:tab w:val="center" w:pos="4320"/>
                <w:tab w:val="right" w:pos="8640"/>
              </w:tabs>
              <w:jc w:val="center"/>
              <w:rPr>
                <w:rFonts w:ascii="Tw Cen MT" w:hAnsi="Tw Cen MT"/>
                <w:i/>
                <w:sz w:val="20"/>
              </w:rPr>
            </w:pPr>
            <w:r w:rsidRPr="00046A74">
              <w:rPr>
                <w:rFonts w:ascii="Tw Cen MT" w:hAnsi="Tw Cen MT"/>
                <w:i/>
                <w:sz w:val="20"/>
              </w:rPr>
              <w:t>Tâche 2</w:t>
            </w: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Vivre en appartement</w:t>
            </w:r>
          </w:p>
        </w:tc>
        <w:tc>
          <w:tcPr>
            <w:tcW w:w="2445" w:type="dxa"/>
            <w:tcBorders>
              <w:right w:val="single" w:sz="4" w:space="0" w:color="auto"/>
            </w:tcBorders>
            <w:vAlign w:val="center"/>
          </w:tcPr>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CD 2</w:t>
            </w: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p w:rsidR="00AF410F" w:rsidRPr="00046A74" w:rsidRDefault="00AF410F" w:rsidP="00AF410F">
            <w:pPr>
              <w:tabs>
                <w:tab w:val="center" w:pos="4320"/>
                <w:tab w:val="right" w:pos="8640"/>
              </w:tabs>
              <w:jc w:val="center"/>
              <w:rPr>
                <w:rFonts w:ascii="Tw Cen MT" w:hAnsi="Tw Cen MT"/>
                <w:sz w:val="20"/>
              </w:rPr>
            </w:pPr>
          </w:p>
        </w:tc>
        <w:tc>
          <w:tcPr>
            <w:tcW w:w="1410" w:type="dxa"/>
            <w:tcBorders>
              <w:left w:val="single" w:sz="4" w:space="0" w:color="auto"/>
            </w:tcBorders>
            <w:vAlign w:val="center"/>
          </w:tcPr>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Arithmétique</w:t>
            </w:r>
          </w:p>
        </w:tc>
        <w:tc>
          <w:tcPr>
            <w:tcW w:w="4885" w:type="dxa"/>
            <w:vAlign w:val="center"/>
          </w:tcPr>
          <w:p w:rsidR="00AF410F" w:rsidRPr="00046A74" w:rsidRDefault="00AF410F" w:rsidP="00AF410F">
            <w:pPr>
              <w:tabs>
                <w:tab w:val="center" w:pos="4320"/>
                <w:tab w:val="right" w:pos="8640"/>
              </w:tabs>
              <w:rPr>
                <w:rFonts w:ascii="Tw Cen MT" w:hAnsi="Tw Cen MT"/>
                <w:b/>
                <w:sz w:val="20"/>
              </w:rPr>
            </w:pPr>
            <w:r w:rsidRPr="00046A74">
              <w:rPr>
                <w:rFonts w:ascii="Tw Cen MT" w:hAnsi="Tw Cen MT"/>
                <w:b/>
                <w:sz w:val="20"/>
              </w:rPr>
              <w:t>Concepts</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Opération inverse</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Relation d’égalité</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Priorité des opérations</w:t>
            </w:r>
          </w:p>
          <w:p w:rsidR="00AF410F" w:rsidRPr="00046A74" w:rsidRDefault="00AF410F" w:rsidP="00AF410F">
            <w:pPr>
              <w:tabs>
                <w:tab w:val="center" w:pos="4320"/>
                <w:tab w:val="right" w:pos="8640"/>
              </w:tabs>
              <w:rPr>
                <w:rFonts w:ascii="Tw Cen MT" w:hAnsi="Tw Cen MT"/>
                <w:b/>
                <w:sz w:val="20"/>
              </w:rPr>
            </w:pPr>
            <w:r w:rsidRPr="00046A74">
              <w:rPr>
                <w:rFonts w:ascii="Tw Cen MT" w:hAnsi="Tw Cen MT"/>
                <w:b/>
                <w:sz w:val="20"/>
              </w:rPr>
              <w:t>Processus</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Comparaison</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Opération sur les nombres</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(Addition, soustraction, multiplication, division)</w:t>
            </w:r>
          </w:p>
        </w:tc>
      </w:tr>
      <w:tr w:rsidR="00AF410F" w:rsidRPr="00046A74" w:rsidTr="00847004">
        <w:tc>
          <w:tcPr>
            <w:tcW w:w="1384" w:type="dxa"/>
          </w:tcPr>
          <w:p w:rsidR="00AF410F" w:rsidRPr="00046A74" w:rsidRDefault="00AF410F" w:rsidP="00AF410F">
            <w:pPr>
              <w:tabs>
                <w:tab w:val="center" w:pos="4320"/>
                <w:tab w:val="right" w:pos="8640"/>
              </w:tabs>
              <w:jc w:val="center"/>
              <w:rPr>
                <w:rFonts w:ascii="Tw Cen MT" w:hAnsi="Tw Cen MT"/>
                <w:i/>
                <w:sz w:val="20"/>
              </w:rPr>
            </w:pPr>
          </w:p>
          <w:p w:rsidR="00AF410F" w:rsidRPr="00046A74" w:rsidRDefault="00AF410F" w:rsidP="00AF410F">
            <w:pPr>
              <w:tabs>
                <w:tab w:val="center" w:pos="4320"/>
                <w:tab w:val="right" w:pos="8640"/>
              </w:tabs>
              <w:jc w:val="center"/>
              <w:rPr>
                <w:rFonts w:ascii="Tw Cen MT" w:hAnsi="Tw Cen MT"/>
                <w:i/>
                <w:sz w:val="20"/>
              </w:rPr>
            </w:pPr>
          </w:p>
          <w:p w:rsidR="00AF410F" w:rsidRPr="00046A74" w:rsidRDefault="00AF410F" w:rsidP="00AF410F">
            <w:pPr>
              <w:tabs>
                <w:tab w:val="center" w:pos="4320"/>
                <w:tab w:val="right" w:pos="8640"/>
              </w:tabs>
              <w:jc w:val="center"/>
              <w:rPr>
                <w:rFonts w:ascii="Tw Cen MT" w:hAnsi="Tw Cen MT"/>
                <w:i/>
                <w:sz w:val="20"/>
              </w:rPr>
            </w:pPr>
          </w:p>
          <w:p w:rsidR="00AF410F" w:rsidRPr="00046A74" w:rsidRDefault="00AF410F" w:rsidP="00AF410F">
            <w:pPr>
              <w:tabs>
                <w:tab w:val="center" w:pos="4320"/>
                <w:tab w:val="right" w:pos="8640"/>
              </w:tabs>
              <w:jc w:val="center"/>
              <w:rPr>
                <w:rFonts w:ascii="Tw Cen MT" w:hAnsi="Tw Cen MT"/>
                <w:i/>
                <w:sz w:val="20"/>
              </w:rPr>
            </w:pPr>
            <w:r w:rsidRPr="00046A74">
              <w:rPr>
                <w:rFonts w:ascii="Tw Cen MT" w:hAnsi="Tw Cen MT"/>
                <w:i/>
                <w:sz w:val="20"/>
              </w:rPr>
              <w:t>Tâche 3</w:t>
            </w: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Relevé de compte bancaire</w:t>
            </w:r>
          </w:p>
        </w:tc>
        <w:tc>
          <w:tcPr>
            <w:tcW w:w="2445" w:type="dxa"/>
            <w:tcBorders>
              <w:right w:val="single" w:sz="4" w:space="0" w:color="auto"/>
            </w:tcBorders>
          </w:tcPr>
          <w:p w:rsidR="00AF410F" w:rsidRPr="00046A74" w:rsidRDefault="00AF410F" w:rsidP="00AF410F">
            <w:pPr>
              <w:tabs>
                <w:tab w:val="center" w:pos="4320"/>
                <w:tab w:val="right" w:pos="8640"/>
              </w:tabs>
              <w:jc w:val="center"/>
              <w:rPr>
                <w:rFonts w:ascii="Tw Cen MT" w:hAnsi="Tw Cen MT"/>
                <w:sz w:val="20"/>
              </w:rPr>
            </w:pPr>
          </w:p>
          <w:p w:rsidR="00AF410F" w:rsidRPr="00046A74" w:rsidRDefault="00AF410F" w:rsidP="00AF410F">
            <w:pPr>
              <w:tabs>
                <w:tab w:val="center" w:pos="4320"/>
                <w:tab w:val="right" w:pos="8640"/>
              </w:tabs>
              <w:jc w:val="center"/>
              <w:rPr>
                <w:rFonts w:ascii="Tw Cen MT" w:hAnsi="Tw Cen MT"/>
                <w:sz w:val="20"/>
              </w:rPr>
            </w:pPr>
          </w:p>
          <w:p w:rsidR="00AF410F" w:rsidRPr="00046A74" w:rsidRDefault="00AF410F" w:rsidP="00AF410F">
            <w:pPr>
              <w:tabs>
                <w:tab w:val="center" w:pos="4320"/>
                <w:tab w:val="right" w:pos="8640"/>
              </w:tabs>
              <w:jc w:val="center"/>
              <w:rPr>
                <w:rFonts w:ascii="Tw Cen MT" w:hAnsi="Tw Cen MT"/>
                <w:sz w:val="20"/>
              </w:rPr>
            </w:pP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CD 2</w:t>
            </w: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p w:rsidR="00AF410F" w:rsidRPr="00046A74" w:rsidRDefault="00AF410F" w:rsidP="00AF410F">
            <w:pPr>
              <w:tabs>
                <w:tab w:val="center" w:pos="4320"/>
                <w:tab w:val="right" w:pos="8640"/>
              </w:tabs>
              <w:jc w:val="center"/>
              <w:rPr>
                <w:rFonts w:ascii="Tw Cen MT" w:hAnsi="Tw Cen MT"/>
                <w:sz w:val="20"/>
              </w:rPr>
            </w:pPr>
          </w:p>
        </w:tc>
        <w:tc>
          <w:tcPr>
            <w:tcW w:w="1410" w:type="dxa"/>
            <w:tcBorders>
              <w:left w:val="single" w:sz="4" w:space="0" w:color="auto"/>
            </w:tcBorders>
            <w:vAlign w:val="center"/>
          </w:tcPr>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Arithmétique</w:t>
            </w:r>
          </w:p>
        </w:tc>
        <w:tc>
          <w:tcPr>
            <w:tcW w:w="4885" w:type="dxa"/>
          </w:tcPr>
          <w:p w:rsidR="00AF410F" w:rsidRPr="00046A74" w:rsidRDefault="00AF410F" w:rsidP="00AF410F">
            <w:pPr>
              <w:tabs>
                <w:tab w:val="center" w:pos="4320"/>
                <w:tab w:val="right" w:pos="8640"/>
              </w:tabs>
              <w:rPr>
                <w:rFonts w:ascii="Tw Cen MT" w:hAnsi="Tw Cen MT"/>
                <w:b/>
                <w:sz w:val="20"/>
              </w:rPr>
            </w:pPr>
            <w:r w:rsidRPr="00046A74">
              <w:rPr>
                <w:rFonts w:ascii="Tw Cen MT" w:hAnsi="Tw Cen MT"/>
                <w:b/>
                <w:sz w:val="20"/>
              </w:rPr>
              <w:t>Concepts</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Sens du nombre</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Sens des opérations sur les nombres</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Notation décimale</w:t>
            </w:r>
          </w:p>
          <w:p w:rsidR="00AF410F" w:rsidRPr="00046A74" w:rsidRDefault="00AF410F" w:rsidP="00AF410F">
            <w:pPr>
              <w:tabs>
                <w:tab w:val="center" w:pos="4320"/>
                <w:tab w:val="right" w:pos="8640"/>
              </w:tabs>
              <w:rPr>
                <w:rFonts w:ascii="Tw Cen MT" w:hAnsi="Tw Cen MT"/>
                <w:b/>
                <w:sz w:val="20"/>
              </w:rPr>
            </w:pPr>
            <w:r w:rsidRPr="00046A74">
              <w:rPr>
                <w:rFonts w:ascii="Tw Cen MT" w:hAnsi="Tw Cen MT"/>
                <w:b/>
                <w:sz w:val="20"/>
              </w:rPr>
              <w:t>Processus</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Calcul écrit</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Opérations avec des nombres positifs et les chaînes d’opérations simples dans le respect de leur priorité (nombres écrits en notation décimale)</w:t>
            </w:r>
          </w:p>
        </w:tc>
      </w:tr>
      <w:tr w:rsidR="00AF410F" w:rsidRPr="00046A74" w:rsidTr="00847004">
        <w:tc>
          <w:tcPr>
            <w:tcW w:w="1384" w:type="dxa"/>
          </w:tcPr>
          <w:p w:rsidR="00AF410F" w:rsidRPr="00046A74" w:rsidRDefault="00AF410F" w:rsidP="00AF410F">
            <w:pPr>
              <w:tabs>
                <w:tab w:val="center" w:pos="4320"/>
                <w:tab w:val="right" w:pos="8640"/>
              </w:tabs>
              <w:rPr>
                <w:rFonts w:ascii="Tw Cen MT" w:hAnsi="Tw Cen MT"/>
                <w:i/>
                <w:sz w:val="20"/>
              </w:rPr>
            </w:pPr>
          </w:p>
          <w:p w:rsidR="00AF410F" w:rsidRPr="00046A74" w:rsidRDefault="00AF410F" w:rsidP="00AF410F">
            <w:pPr>
              <w:tabs>
                <w:tab w:val="center" w:pos="4320"/>
                <w:tab w:val="right" w:pos="8640"/>
              </w:tabs>
              <w:jc w:val="center"/>
              <w:rPr>
                <w:rFonts w:ascii="Tw Cen MT" w:hAnsi="Tw Cen MT"/>
                <w:i/>
                <w:sz w:val="20"/>
              </w:rPr>
            </w:pPr>
            <w:r w:rsidRPr="00046A74">
              <w:rPr>
                <w:rFonts w:ascii="Tw Cen MT" w:hAnsi="Tw Cen MT"/>
                <w:i/>
                <w:sz w:val="20"/>
              </w:rPr>
              <w:t>Tâche 4</w:t>
            </w:r>
          </w:p>
          <w:p w:rsidR="00AF410F" w:rsidRPr="00046A74" w:rsidRDefault="00AF410F" w:rsidP="00AF410F">
            <w:pPr>
              <w:tabs>
                <w:tab w:val="center" w:pos="4320"/>
                <w:tab w:val="right" w:pos="8640"/>
              </w:tabs>
              <w:jc w:val="center"/>
              <w:rPr>
                <w:rFonts w:ascii="Tw Cen MT" w:hAnsi="Tw Cen MT"/>
                <w:i/>
                <w:sz w:val="20"/>
              </w:rPr>
            </w:pPr>
            <w:r w:rsidRPr="00046A74">
              <w:rPr>
                <w:rFonts w:ascii="Tw Cen MT" w:hAnsi="Tw Cen MT"/>
                <w:i/>
                <w:sz w:val="20"/>
              </w:rPr>
              <w:t xml:space="preserve">Liste d’épicerie </w:t>
            </w:r>
          </w:p>
        </w:tc>
        <w:tc>
          <w:tcPr>
            <w:tcW w:w="2445" w:type="dxa"/>
            <w:tcBorders>
              <w:right w:val="single" w:sz="4" w:space="0" w:color="auto"/>
            </w:tcBorders>
          </w:tcPr>
          <w:p w:rsidR="00AF410F" w:rsidRPr="00046A74" w:rsidRDefault="00AF410F" w:rsidP="00AF410F">
            <w:pPr>
              <w:tabs>
                <w:tab w:val="center" w:pos="4320"/>
                <w:tab w:val="right" w:pos="8640"/>
              </w:tabs>
              <w:rPr>
                <w:rFonts w:ascii="Tw Cen MT" w:hAnsi="Tw Cen MT"/>
                <w:sz w:val="20"/>
              </w:rPr>
            </w:pP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CD 2</w:t>
            </w: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tc>
        <w:tc>
          <w:tcPr>
            <w:tcW w:w="1410" w:type="dxa"/>
            <w:tcBorders>
              <w:left w:val="single" w:sz="4" w:space="0" w:color="auto"/>
            </w:tcBorders>
            <w:vAlign w:val="center"/>
          </w:tcPr>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Arithmétique</w:t>
            </w:r>
          </w:p>
        </w:tc>
        <w:tc>
          <w:tcPr>
            <w:tcW w:w="4885" w:type="dxa"/>
          </w:tcPr>
          <w:p w:rsidR="00AF410F" w:rsidRPr="00046A74" w:rsidRDefault="00AF410F" w:rsidP="00AF410F">
            <w:pPr>
              <w:tabs>
                <w:tab w:val="center" w:pos="4320"/>
                <w:tab w:val="right" w:pos="8640"/>
              </w:tabs>
              <w:rPr>
                <w:rFonts w:ascii="Tw Cen MT" w:hAnsi="Tw Cen MT"/>
                <w:b/>
                <w:sz w:val="20"/>
              </w:rPr>
            </w:pPr>
            <w:r w:rsidRPr="00046A74">
              <w:rPr>
                <w:rFonts w:ascii="Tw Cen MT" w:hAnsi="Tw Cen MT"/>
                <w:b/>
                <w:sz w:val="20"/>
              </w:rPr>
              <w:t>Concept</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 xml:space="preserve">Addition </w:t>
            </w:r>
          </w:p>
          <w:p w:rsidR="00AF410F" w:rsidRPr="00046A74" w:rsidRDefault="00AF410F" w:rsidP="00AF410F">
            <w:pPr>
              <w:tabs>
                <w:tab w:val="center" w:pos="4320"/>
                <w:tab w:val="right" w:pos="8640"/>
              </w:tabs>
              <w:rPr>
                <w:rFonts w:ascii="Tw Cen MT" w:hAnsi="Tw Cen MT"/>
                <w:b/>
                <w:sz w:val="20"/>
              </w:rPr>
            </w:pPr>
            <w:r w:rsidRPr="00046A74">
              <w:rPr>
                <w:rFonts w:ascii="Tw Cen MT" w:hAnsi="Tw Cen MT"/>
                <w:b/>
                <w:sz w:val="20"/>
              </w:rPr>
              <w:t xml:space="preserve">Processus </w:t>
            </w:r>
          </w:p>
          <w:p w:rsidR="00AF410F" w:rsidRPr="00046A74" w:rsidRDefault="00AF410F" w:rsidP="00AF410F">
            <w:pPr>
              <w:tabs>
                <w:tab w:val="center" w:pos="4320"/>
                <w:tab w:val="right" w:pos="8640"/>
              </w:tabs>
              <w:rPr>
                <w:rFonts w:ascii="Tw Cen MT" w:hAnsi="Tw Cen MT"/>
                <w:b/>
                <w:sz w:val="20"/>
              </w:rPr>
            </w:pPr>
            <w:r w:rsidRPr="00046A74">
              <w:rPr>
                <w:rFonts w:ascii="Tw Cen MT" w:hAnsi="Tw Cen MT"/>
                <w:sz w:val="20"/>
              </w:rPr>
              <w:t>Calcul mental</w:t>
            </w:r>
          </w:p>
        </w:tc>
      </w:tr>
      <w:tr w:rsidR="00AF410F" w:rsidRPr="00046A74" w:rsidTr="00847004">
        <w:tc>
          <w:tcPr>
            <w:tcW w:w="1384" w:type="dxa"/>
            <w:vAlign w:val="center"/>
          </w:tcPr>
          <w:p w:rsidR="00AF410F" w:rsidRPr="00046A74" w:rsidRDefault="00AF410F" w:rsidP="00AF410F">
            <w:pPr>
              <w:tabs>
                <w:tab w:val="center" w:pos="4320"/>
                <w:tab w:val="right" w:pos="8640"/>
              </w:tabs>
              <w:jc w:val="center"/>
              <w:rPr>
                <w:rFonts w:ascii="Tw Cen MT" w:hAnsi="Tw Cen MT"/>
                <w:i/>
                <w:sz w:val="20"/>
              </w:rPr>
            </w:pPr>
            <w:r w:rsidRPr="00046A74">
              <w:rPr>
                <w:rFonts w:ascii="Tw Cen MT" w:hAnsi="Tw Cen MT"/>
                <w:i/>
                <w:sz w:val="20"/>
              </w:rPr>
              <w:t>Tâche 5</w:t>
            </w: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Magasiner à bas prix</w:t>
            </w:r>
          </w:p>
        </w:tc>
        <w:tc>
          <w:tcPr>
            <w:tcW w:w="2445" w:type="dxa"/>
            <w:tcBorders>
              <w:right w:val="single" w:sz="4" w:space="0" w:color="auto"/>
            </w:tcBorders>
            <w:vAlign w:val="center"/>
          </w:tcPr>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CD 2</w:t>
            </w:r>
          </w:p>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tc>
        <w:tc>
          <w:tcPr>
            <w:tcW w:w="1410" w:type="dxa"/>
            <w:tcBorders>
              <w:left w:val="single" w:sz="4" w:space="0" w:color="auto"/>
            </w:tcBorders>
            <w:vAlign w:val="center"/>
          </w:tcPr>
          <w:p w:rsidR="00AF410F" w:rsidRPr="00046A74" w:rsidRDefault="00AF410F" w:rsidP="00AF410F">
            <w:pPr>
              <w:tabs>
                <w:tab w:val="center" w:pos="4320"/>
                <w:tab w:val="right" w:pos="8640"/>
              </w:tabs>
              <w:jc w:val="center"/>
              <w:rPr>
                <w:rFonts w:ascii="Tw Cen MT" w:hAnsi="Tw Cen MT"/>
                <w:sz w:val="20"/>
              </w:rPr>
            </w:pPr>
            <w:r w:rsidRPr="00046A74">
              <w:rPr>
                <w:rFonts w:ascii="Tw Cen MT" w:hAnsi="Tw Cen MT"/>
                <w:sz w:val="20"/>
              </w:rPr>
              <w:t>Géométrie</w:t>
            </w:r>
          </w:p>
        </w:tc>
        <w:tc>
          <w:tcPr>
            <w:tcW w:w="4885" w:type="dxa"/>
          </w:tcPr>
          <w:p w:rsidR="00AF410F" w:rsidRPr="00046A74" w:rsidRDefault="00AF410F" w:rsidP="00AF410F">
            <w:pPr>
              <w:rPr>
                <w:rFonts w:ascii="Tw Cen MT" w:hAnsi="Tw Cen MT"/>
                <w:b/>
                <w:sz w:val="20"/>
              </w:rPr>
            </w:pPr>
            <w:r w:rsidRPr="00046A74">
              <w:rPr>
                <w:rFonts w:ascii="Tw Cen MT" w:hAnsi="Tw Cen MT"/>
                <w:b/>
                <w:sz w:val="20"/>
              </w:rPr>
              <w:t>Concepts </w:t>
            </w:r>
          </w:p>
          <w:p w:rsidR="00AF410F" w:rsidRPr="00046A74" w:rsidRDefault="00AF410F" w:rsidP="00AF410F">
            <w:pPr>
              <w:rPr>
                <w:rFonts w:ascii="Tw Cen MT" w:hAnsi="Tw Cen MT"/>
                <w:sz w:val="20"/>
              </w:rPr>
            </w:pPr>
            <w:r w:rsidRPr="00046A74">
              <w:rPr>
                <w:rFonts w:ascii="Tw Cen MT" w:hAnsi="Tw Cen MT"/>
                <w:sz w:val="20"/>
              </w:rPr>
              <w:t>lecture, écriture, représentations variées, pourcentage</w:t>
            </w:r>
          </w:p>
          <w:p w:rsidR="00AF410F" w:rsidRPr="00046A74" w:rsidRDefault="00AF410F" w:rsidP="00AF410F">
            <w:pPr>
              <w:rPr>
                <w:rFonts w:ascii="Tw Cen MT" w:hAnsi="Tw Cen MT"/>
                <w:sz w:val="20"/>
              </w:rPr>
            </w:pPr>
            <w:r w:rsidRPr="00046A74">
              <w:rPr>
                <w:rFonts w:ascii="Tw Cen MT" w:hAnsi="Tw Cen MT"/>
                <w:sz w:val="20"/>
              </w:rPr>
              <w:t>Sens du nombre en notation décimale et fractionnaire</w:t>
            </w:r>
          </w:p>
          <w:p w:rsidR="00AF410F" w:rsidRPr="00046A74" w:rsidRDefault="00AF410F" w:rsidP="00AF410F">
            <w:pPr>
              <w:tabs>
                <w:tab w:val="center" w:pos="4320"/>
                <w:tab w:val="right" w:pos="8640"/>
              </w:tabs>
              <w:rPr>
                <w:rFonts w:ascii="Tw Cen MT" w:hAnsi="Tw Cen MT"/>
                <w:b/>
                <w:sz w:val="20"/>
              </w:rPr>
            </w:pPr>
            <w:r w:rsidRPr="00046A74">
              <w:rPr>
                <w:rFonts w:ascii="Tw Cen MT" w:hAnsi="Tw Cen MT"/>
                <w:b/>
                <w:sz w:val="20"/>
              </w:rPr>
              <w:t>Processus :</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Opérer sur des nombres, calcul écrit</w:t>
            </w:r>
            <w:r w:rsidR="00D357F8">
              <w:rPr>
                <w:rFonts w:ascii="Tw Cen MT" w:hAnsi="Tw Cen MT"/>
                <w:sz w:val="20"/>
              </w:rPr>
              <w:t>,</w:t>
            </w:r>
            <w:r w:rsidRPr="00046A74">
              <w:rPr>
                <w:rFonts w:ascii="Tw Cen MT" w:hAnsi="Tw Cen MT"/>
                <w:sz w:val="20"/>
              </w:rPr>
              <w:t xml:space="preserve"> multiplication, soustraction</w:t>
            </w:r>
          </w:p>
          <w:p w:rsidR="00AF410F" w:rsidRPr="00046A74" w:rsidRDefault="00AF410F" w:rsidP="00AF410F">
            <w:pPr>
              <w:tabs>
                <w:tab w:val="center" w:pos="4320"/>
                <w:tab w:val="right" w:pos="8640"/>
              </w:tabs>
              <w:rPr>
                <w:rFonts w:ascii="Tw Cen MT" w:hAnsi="Tw Cen MT"/>
                <w:sz w:val="20"/>
              </w:rPr>
            </w:pPr>
            <w:r w:rsidRPr="00046A74">
              <w:rPr>
                <w:rFonts w:ascii="Tw Cen MT" w:hAnsi="Tw Cen MT"/>
                <w:sz w:val="20"/>
              </w:rPr>
              <w:t>Recherche d’expression équivalente</w:t>
            </w:r>
          </w:p>
          <w:p w:rsidR="00AF410F" w:rsidRPr="00046A74" w:rsidRDefault="00AF410F" w:rsidP="00AF410F">
            <w:pPr>
              <w:tabs>
                <w:tab w:val="center" w:pos="4320"/>
                <w:tab w:val="right" w:pos="8640"/>
              </w:tabs>
              <w:rPr>
                <w:rFonts w:ascii="Tw Cen MT" w:hAnsi="Tw Cen MT"/>
                <w:sz w:val="20"/>
                <w:highlight w:val="yellow"/>
              </w:rPr>
            </w:pPr>
            <w:r w:rsidRPr="00046A74">
              <w:rPr>
                <w:rFonts w:ascii="Tw Cen MT" w:hAnsi="Tw Cen MT"/>
                <w:sz w:val="20"/>
              </w:rPr>
              <w:t>Passage d’une forme d’écriture à une autre</w:t>
            </w:r>
          </w:p>
        </w:tc>
      </w:tr>
      <w:tr w:rsidR="00F54EC5" w:rsidRPr="00046A74" w:rsidTr="00847004">
        <w:tc>
          <w:tcPr>
            <w:tcW w:w="1384" w:type="dxa"/>
            <w:vAlign w:val="center"/>
          </w:tcPr>
          <w:p w:rsidR="00F54EC5" w:rsidRPr="00046A74" w:rsidRDefault="00F54EC5" w:rsidP="00F54EC5">
            <w:pPr>
              <w:tabs>
                <w:tab w:val="center" w:pos="4320"/>
                <w:tab w:val="right" w:pos="8640"/>
              </w:tabs>
              <w:rPr>
                <w:rFonts w:ascii="Tw Cen MT" w:hAnsi="Tw Cen MT"/>
                <w:i/>
                <w:sz w:val="20"/>
              </w:rPr>
            </w:pPr>
          </w:p>
          <w:p w:rsidR="00F54EC5" w:rsidRPr="00046A74" w:rsidRDefault="00F54EC5" w:rsidP="00F54EC5">
            <w:pPr>
              <w:tabs>
                <w:tab w:val="center" w:pos="4320"/>
                <w:tab w:val="right" w:pos="8640"/>
              </w:tabs>
              <w:jc w:val="center"/>
              <w:rPr>
                <w:rFonts w:ascii="Tw Cen MT" w:hAnsi="Tw Cen MT"/>
                <w:i/>
                <w:sz w:val="20"/>
              </w:rPr>
            </w:pPr>
            <w:r w:rsidRPr="00046A74">
              <w:rPr>
                <w:rFonts w:ascii="Tw Cen MT" w:hAnsi="Tw Cen MT"/>
                <w:i/>
                <w:sz w:val="20"/>
              </w:rPr>
              <w:t>Tâche 6</w:t>
            </w:r>
          </w:p>
          <w:p w:rsidR="00F54EC5" w:rsidRPr="00046A74" w:rsidRDefault="00F54EC5" w:rsidP="00F54EC5">
            <w:pPr>
              <w:tabs>
                <w:tab w:val="center" w:pos="4320"/>
                <w:tab w:val="right" w:pos="8640"/>
              </w:tabs>
              <w:jc w:val="center"/>
              <w:rPr>
                <w:rFonts w:ascii="Tw Cen MT" w:hAnsi="Tw Cen MT"/>
                <w:i/>
                <w:sz w:val="20"/>
              </w:rPr>
            </w:pPr>
            <w:r w:rsidRPr="00046A74">
              <w:rPr>
                <w:rFonts w:ascii="Tw Cen MT" w:hAnsi="Tw Cen MT"/>
                <w:i/>
                <w:sz w:val="20"/>
              </w:rPr>
              <w:t xml:space="preserve">Mon budget </w:t>
            </w:r>
          </w:p>
          <w:p w:rsidR="00F54EC5" w:rsidRPr="00046A74" w:rsidRDefault="00F54EC5" w:rsidP="00F54EC5">
            <w:pPr>
              <w:tabs>
                <w:tab w:val="center" w:pos="4320"/>
                <w:tab w:val="right" w:pos="8640"/>
              </w:tabs>
              <w:jc w:val="center"/>
              <w:rPr>
                <w:rFonts w:ascii="Tw Cen MT" w:hAnsi="Tw Cen MT"/>
                <w:i/>
                <w:sz w:val="20"/>
              </w:rPr>
            </w:pPr>
          </w:p>
        </w:tc>
        <w:tc>
          <w:tcPr>
            <w:tcW w:w="2445" w:type="dxa"/>
            <w:tcBorders>
              <w:right w:val="single" w:sz="4" w:space="0" w:color="auto"/>
            </w:tcBorders>
            <w:vAlign w:val="center"/>
          </w:tcPr>
          <w:p w:rsidR="00F54EC5" w:rsidRPr="00046A74" w:rsidRDefault="00F54EC5" w:rsidP="00F54EC5">
            <w:pPr>
              <w:tabs>
                <w:tab w:val="center" w:pos="4320"/>
                <w:tab w:val="right" w:pos="8640"/>
              </w:tabs>
              <w:jc w:val="center"/>
              <w:rPr>
                <w:rFonts w:ascii="Tw Cen MT" w:hAnsi="Tw Cen MT"/>
                <w:sz w:val="20"/>
              </w:rPr>
            </w:pPr>
            <w:r w:rsidRPr="00046A74">
              <w:rPr>
                <w:rFonts w:ascii="Tw Cen MT" w:hAnsi="Tw Cen MT"/>
                <w:sz w:val="20"/>
              </w:rPr>
              <w:t>CD 2</w:t>
            </w:r>
          </w:p>
          <w:p w:rsidR="00F54EC5" w:rsidRPr="00046A74" w:rsidRDefault="00F54EC5" w:rsidP="00F54EC5">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tc>
        <w:tc>
          <w:tcPr>
            <w:tcW w:w="1410" w:type="dxa"/>
            <w:tcBorders>
              <w:left w:val="single" w:sz="4" w:space="0" w:color="auto"/>
            </w:tcBorders>
            <w:vAlign w:val="center"/>
          </w:tcPr>
          <w:p w:rsidR="00F54EC5" w:rsidRPr="00046A74" w:rsidRDefault="00F54EC5" w:rsidP="00F54EC5">
            <w:pPr>
              <w:tabs>
                <w:tab w:val="center" w:pos="4320"/>
                <w:tab w:val="right" w:pos="8640"/>
              </w:tabs>
              <w:jc w:val="center"/>
              <w:rPr>
                <w:rFonts w:ascii="Tw Cen MT" w:hAnsi="Tw Cen MT"/>
                <w:sz w:val="20"/>
              </w:rPr>
            </w:pPr>
            <w:r w:rsidRPr="00046A74">
              <w:rPr>
                <w:rFonts w:ascii="Tw Cen MT" w:hAnsi="Tw Cen MT"/>
                <w:sz w:val="20"/>
              </w:rPr>
              <w:t>Arithmétique</w:t>
            </w:r>
          </w:p>
        </w:tc>
        <w:tc>
          <w:tcPr>
            <w:tcW w:w="4885" w:type="dxa"/>
          </w:tcPr>
          <w:p w:rsidR="00F54EC5" w:rsidRPr="00046A74" w:rsidRDefault="00F54EC5" w:rsidP="00F54EC5">
            <w:pPr>
              <w:tabs>
                <w:tab w:val="center" w:pos="4320"/>
                <w:tab w:val="right" w:pos="8640"/>
              </w:tabs>
              <w:rPr>
                <w:rFonts w:ascii="Tw Cen MT" w:hAnsi="Tw Cen MT"/>
                <w:b/>
                <w:sz w:val="20"/>
              </w:rPr>
            </w:pPr>
            <w:r w:rsidRPr="00046A74">
              <w:rPr>
                <w:rFonts w:ascii="Tw Cen MT" w:hAnsi="Tw Cen MT"/>
                <w:b/>
                <w:sz w:val="20"/>
              </w:rPr>
              <w:t>Concepts</w:t>
            </w:r>
          </w:p>
          <w:p w:rsidR="00F54EC5" w:rsidRPr="00046A74" w:rsidRDefault="00F54EC5" w:rsidP="00F54EC5">
            <w:pPr>
              <w:tabs>
                <w:tab w:val="center" w:pos="4320"/>
                <w:tab w:val="right" w:pos="8640"/>
              </w:tabs>
              <w:rPr>
                <w:rFonts w:ascii="Tw Cen MT" w:hAnsi="Tw Cen MT"/>
                <w:sz w:val="20"/>
              </w:rPr>
            </w:pPr>
            <w:r w:rsidRPr="00046A74">
              <w:rPr>
                <w:rFonts w:ascii="Tw Cen MT" w:hAnsi="Tw Cen MT"/>
                <w:sz w:val="20"/>
              </w:rPr>
              <w:t>Sens du nombre en notation décimale et fractionnaire</w:t>
            </w:r>
          </w:p>
          <w:p w:rsidR="00F54EC5" w:rsidRPr="00046A74" w:rsidRDefault="00F54EC5" w:rsidP="00F54EC5">
            <w:pPr>
              <w:tabs>
                <w:tab w:val="center" w:pos="4320"/>
                <w:tab w:val="right" w:pos="8640"/>
              </w:tabs>
              <w:rPr>
                <w:rFonts w:ascii="Tw Cen MT" w:hAnsi="Tw Cen MT"/>
                <w:sz w:val="20"/>
              </w:rPr>
            </w:pPr>
            <w:r w:rsidRPr="00046A74">
              <w:rPr>
                <w:rFonts w:ascii="Tw Cen MT" w:hAnsi="Tw Cen MT"/>
                <w:sz w:val="20"/>
              </w:rPr>
              <w:t>Sens de la proportionnalité</w:t>
            </w:r>
          </w:p>
          <w:p w:rsidR="00F54EC5" w:rsidRPr="00046A74" w:rsidRDefault="00D357F8" w:rsidP="00F54EC5">
            <w:pPr>
              <w:tabs>
                <w:tab w:val="center" w:pos="4320"/>
                <w:tab w:val="right" w:pos="8640"/>
              </w:tabs>
              <w:rPr>
                <w:rFonts w:ascii="Tw Cen MT" w:hAnsi="Tw Cen MT"/>
                <w:sz w:val="20"/>
              </w:rPr>
            </w:pPr>
            <w:r>
              <w:rPr>
                <w:rFonts w:ascii="Tw Cen MT" w:hAnsi="Tw Cen MT"/>
                <w:sz w:val="20"/>
              </w:rPr>
              <w:t>Rapport et taux</w:t>
            </w:r>
          </w:p>
          <w:p w:rsidR="00F54EC5" w:rsidRPr="00046A74" w:rsidRDefault="00F54EC5" w:rsidP="00F54EC5">
            <w:pPr>
              <w:tabs>
                <w:tab w:val="center" w:pos="4320"/>
                <w:tab w:val="right" w:pos="8640"/>
              </w:tabs>
              <w:rPr>
                <w:rFonts w:ascii="Tw Cen MT" w:hAnsi="Tw Cen MT"/>
                <w:sz w:val="20"/>
              </w:rPr>
            </w:pPr>
            <w:r w:rsidRPr="00046A74">
              <w:rPr>
                <w:rFonts w:ascii="Tw Cen MT" w:hAnsi="Tw Cen MT"/>
                <w:sz w:val="20"/>
              </w:rPr>
              <w:t>Traitement d’une situation de proportionnalité</w:t>
            </w:r>
          </w:p>
          <w:p w:rsidR="00F54EC5" w:rsidRPr="00046A74" w:rsidRDefault="00F54EC5" w:rsidP="00F54EC5">
            <w:pPr>
              <w:tabs>
                <w:tab w:val="center" w:pos="4320"/>
                <w:tab w:val="right" w:pos="8640"/>
              </w:tabs>
              <w:rPr>
                <w:rFonts w:ascii="Tw Cen MT" w:hAnsi="Tw Cen MT"/>
                <w:b/>
                <w:sz w:val="20"/>
              </w:rPr>
            </w:pPr>
            <w:r w:rsidRPr="00046A74">
              <w:rPr>
                <w:rFonts w:ascii="Tw Cen MT" w:hAnsi="Tw Cen MT"/>
                <w:b/>
                <w:sz w:val="20"/>
              </w:rPr>
              <w:t>Processus</w:t>
            </w:r>
          </w:p>
          <w:p w:rsidR="00F54EC5" w:rsidRPr="00046A74" w:rsidRDefault="00F54EC5" w:rsidP="00F54EC5">
            <w:pPr>
              <w:tabs>
                <w:tab w:val="center" w:pos="4320"/>
                <w:tab w:val="right" w:pos="8640"/>
              </w:tabs>
              <w:rPr>
                <w:rFonts w:ascii="Tw Cen MT" w:hAnsi="Tw Cen MT"/>
                <w:sz w:val="20"/>
              </w:rPr>
            </w:pPr>
            <w:r w:rsidRPr="00046A74">
              <w:rPr>
                <w:rFonts w:ascii="Tw Cen MT" w:hAnsi="Tw Cen MT"/>
                <w:sz w:val="20"/>
              </w:rPr>
              <w:t>Comparaison de rapports, résolution d’une situation de proportionnalité</w:t>
            </w:r>
          </w:p>
          <w:p w:rsidR="00F54EC5" w:rsidRPr="00046A74" w:rsidRDefault="00F54EC5" w:rsidP="00F54EC5">
            <w:pPr>
              <w:tabs>
                <w:tab w:val="center" w:pos="4320"/>
                <w:tab w:val="right" w:pos="8640"/>
              </w:tabs>
              <w:rPr>
                <w:rFonts w:ascii="Tw Cen MT" w:hAnsi="Tw Cen MT"/>
                <w:sz w:val="20"/>
              </w:rPr>
            </w:pPr>
            <w:r w:rsidRPr="00046A74">
              <w:rPr>
                <w:rFonts w:ascii="Tw Cen MT" w:hAnsi="Tw Cen MT"/>
                <w:sz w:val="20"/>
              </w:rPr>
              <w:t>Recherche d’expression équivalente</w:t>
            </w:r>
          </w:p>
          <w:p w:rsidR="00F54EC5" w:rsidRPr="00046A74" w:rsidRDefault="00F54EC5" w:rsidP="00F54EC5">
            <w:pPr>
              <w:tabs>
                <w:tab w:val="center" w:pos="4320"/>
                <w:tab w:val="right" w:pos="8640"/>
              </w:tabs>
              <w:rPr>
                <w:rFonts w:ascii="Tw Cen MT" w:hAnsi="Tw Cen MT"/>
                <w:sz w:val="20"/>
              </w:rPr>
            </w:pPr>
            <w:r w:rsidRPr="00046A74">
              <w:rPr>
                <w:rFonts w:ascii="Tw Cen MT" w:hAnsi="Tw Cen MT"/>
                <w:sz w:val="20"/>
              </w:rPr>
              <w:t>Passage d’une forme d’écriture à une autre</w:t>
            </w:r>
          </w:p>
        </w:tc>
      </w:tr>
      <w:tr w:rsidR="00F54EC5" w:rsidRPr="00046A74" w:rsidTr="00847004">
        <w:tc>
          <w:tcPr>
            <w:tcW w:w="1384" w:type="dxa"/>
            <w:vAlign w:val="center"/>
          </w:tcPr>
          <w:p w:rsidR="00F54EC5" w:rsidRPr="00046A74" w:rsidRDefault="00F54EC5" w:rsidP="00F54EC5">
            <w:pPr>
              <w:tabs>
                <w:tab w:val="center" w:pos="4320"/>
                <w:tab w:val="right" w:pos="8640"/>
              </w:tabs>
              <w:jc w:val="center"/>
              <w:rPr>
                <w:rFonts w:ascii="Tw Cen MT" w:hAnsi="Tw Cen MT"/>
                <w:i/>
                <w:sz w:val="20"/>
              </w:rPr>
            </w:pPr>
            <w:r w:rsidRPr="00046A74">
              <w:rPr>
                <w:rFonts w:ascii="Tw Cen MT" w:hAnsi="Tw Cen MT"/>
                <w:i/>
                <w:sz w:val="20"/>
              </w:rPr>
              <w:t>Tâche 7</w:t>
            </w:r>
          </w:p>
          <w:p w:rsidR="00F54EC5" w:rsidRPr="00046A74" w:rsidRDefault="00F54EC5" w:rsidP="00F54EC5">
            <w:pPr>
              <w:tabs>
                <w:tab w:val="center" w:pos="4320"/>
                <w:tab w:val="right" w:pos="8640"/>
              </w:tabs>
              <w:jc w:val="center"/>
              <w:rPr>
                <w:rFonts w:ascii="Tw Cen MT" w:hAnsi="Tw Cen MT"/>
                <w:sz w:val="20"/>
              </w:rPr>
            </w:pPr>
            <w:r w:rsidRPr="00046A74">
              <w:rPr>
                <w:rFonts w:ascii="Tw Cen MT" w:hAnsi="Tw Cen MT"/>
                <w:sz w:val="20"/>
              </w:rPr>
              <w:t>En  amour</w:t>
            </w:r>
          </w:p>
        </w:tc>
        <w:tc>
          <w:tcPr>
            <w:tcW w:w="2445" w:type="dxa"/>
            <w:tcBorders>
              <w:right w:val="single" w:sz="4" w:space="0" w:color="auto"/>
            </w:tcBorders>
            <w:vAlign w:val="center"/>
          </w:tcPr>
          <w:p w:rsidR="00F54EC5" w:rsidRPr="00046A74" w:rsidRDefault="00F54EC5" w:rsidP="00F54EC5">
            <w:pPr>
              <w:tabs>
                <w:tab w:val="center" w:pos="4320"/>
                <w:tab w:val="right" w:pos="8640"/>
              </w:tabs>
              <w:jc w:val="center"/>
              <w:rPr>
                <w:rFonts w:ascii="Tw Cen MT" w:hAnsi="Tw Cen MT"/>
                <w:sz w:val="20"/>
              </w:rPr>
            </w:pPr>
            <w:r w:rsidRPr="00046A74">
              <w:rPr>
                <w:rFonts w:ascii="Tw Cen MT" w:hAnsi="Tw Cen MT"/>
                <w:sz w:val="20"/>
              </w:rPr>
              <w:t>CD 2</w:t>
            </w:r>
          </w:p>
          <w:p w:rsidR="00F54EC5" w:rsidRPr="00046A74" w:rsidRDefault="00F54EC5" w:rsidP="00F54EC5">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tc>
        <w:tc>
          <w:tcPr>
            <w:tcW w:w="1410" w:type="dxa"/>
            <w:tcBorders>
              <w:left w:val="single" w:sz="4" w:space="0" w:color="auto"/>
            </w:tcBorders>
            <w:vAlign w:val="center"/>
          </w:tcPr>
          <w:p w:rsidR="00F54EC5" w:rsidRPr="00046A74" w:rsidRDefault="00F54EC5" w:rsidP="00F54EC5">
            <w:pPr>
              <w:tabs>
                <w:tab w:val="center" w:pos="4320"/>
                <w:tab w:val="right" w:pos="8640"/>
              </w:tabs>
              <w:jc w:val="center"/>
              <w:rPr>
                <w:rFonts w:ascii="Tw Cen MT" w:hAnsi="Tw Cen MT"/>
                <w:sz w:val="20"/>
              </w:rPr>
            </w:pPr>
            <w:r w:rsidRPr="00046A74">
              <w:rPr>
                <w:rFonts w:ascii="Tw Cen MT" w:hAnsi="Tw Cen MT"/>
                <w:sz w:val="20"/>
              </w:rPr>
              <w:t>Probabilité / Statistique</w:t>
            </w:r>
          </w:p>
        </w:tc>
        <w:tc>
          <w:tcPr>
            <w:tcW w:w="4885" w:type="dxa"/>
          </w:tcPr>
          <w:p w:rsidR="00F54EC5" w:rsidRPr="00046A74" w:rsidRDefault="00F54EC5" w:rsidP="00F54EC5">
            <w:pPr>
              <w:tabs>
                <w:tab w:val="center" w:pos="4320"/>
                <w:tab w:val="right" w:pos="8640"/>
              </w:tabs>
              <w:rPr>
                <w:rFonts w:ascii="Tw Cen MT" w:hAnsi="Tw Cen MT"/>
                <w:b/>
                <w:sz w:val="20"/>
              </w:rPr>
            </w:pPr>
            <w:r w:rsidRPr="00046A74">
              <w:rPr>
                <w:rFonts w:ascii="Tw Cen MT" w:hAnsi="Tw Cen MT"/>
                <w:b/>
                <w:sz w:val="20"/>
              </w:rPr>
              <w:t>Concepts</w:t>
            </w:r>
          </w:p>
          <w:p w:rsidR="00F54EC5" w:rsidRPr="00046A74" w:rsidRDefault="00F54EC5" w:rsidP="00F54EC5">
            <w:pPr>
              <w:tabs>
                <w:tab w:val="center" w:pos="4320"/>
                <w:tab w:val="right" w:pos="8640"/>
              </w:tabs>
              <w:rPr>
                <w:rFonts w:ascii="Tw Cen MT" w:hAnsi="Tw Cen MT"/>
                <w:sz w:val="20"/>
              </w:rPr>
            </w:pPr>
            <w:r w:rsidRPr="00046A74">
              <w:rPr>
                <w:rFonts w:ascii="Tw Cen MT" w:hAnsi="Tw Cen MT"/>
                <w:sz w:val="20"/>
              </w:rPr>
              <w:t>Probabilités : sens donné issues d’expériences aléatoires, Concept d’expérience aléatoire</w:t>
            </w:r>
            <w:r w:rsidRPr="00046A74">
              <w:rPr>
                <w:rFonts w:ascii="Arial Narrow" w:hAnsi="Arial Narrow"/>
                <w:sz w:val="20"/>
              </w:rPr>
              <w:t>−</w:t>
            </w:r>
            <w:r w:rsidRPr="00046A74">
              <w:rPr>
                <w:rFonts w:ascii="Tw Cen MT" w:hAnsi="Tw Cen MT"/>
                <w:sz w:val="20"/>
              </w:rPr>
              <w:t xml:space="preserve"> Expérience aléatoire• Résultats possibles</w:t>
            </w:r>
          </w:p>
          <w:p w:rsidR="00F54EC5" w:rsidRPr="00046A74" w:rsidRDefault="00F54EC5" w:rsidP="00F54EC5">
            <w:pPr>
              <w:tabs>
                <w:tab w:val="center" w:pos="4320"/>
                <w:tab w:val="right" w:pos="8640"/>
              </w:tabs>
              <w:rPr>
                <w:rFonts w:ascii="Tw Cen MT" w:hAnsi="Tw Cen MT"/>
                <w:b/>
                <w:sz w:val="20"/>
              </w:rPr>
            </w:pPr>
            <w:r w:rsidRPr="00046A74">
              <w:rPr>
                <w:rFonts w:ascii="Tw Cen MT" w:hAnsi="Tw Cen MT"/>
                <w:b/>
                <w:sz w:val="20"/>
              </w:rPr>
              <w:t>Processus</w:t>
            </w:r>
          </w:p>
          <w:p w:rsidR="00F54EC5" w:rsidRDefault="00F54EC5" w:rsidP="00F54EC5">
            <w:pPr>
              <w:tabs>
                <w:tab w:val="center" w:pos="4320"/>
                <w:tab w:val="right" w:pos="8640"/>
              </w:tabs>
              <w:rPr>
                <w:rFonts w:ascii="Tw Cen MT" w:hAnsi="Tw Cen MT"/>
                <w:sz w:val="20"/>
              </w:rPr>
            </w:pPr>
            <w:r w:rsidRPr="00046A74">
              <w:rPr>
                <w:rFonts w:ascii="Tw Cen MT" w:hAnsi="Tw Cen MT"/>
                <w:sz w:val="20"/>
              </w:rPr>
              <w:t>Traitement de données tirées d’expériences aléatoires</w:t>
            </w:r>
            <w:r w:rsidRPr="00046A74">
              <w:rPr>
                <w:rFonts w:ascii="Arial Narrow" w:hAnsi="Arial Narrow"/>
                <w:sz w:val="20"/>
              </w:rPr>
              <w:t>−</w:t>
            </w:r>
            <w:r w:rsidRPr="00046A74">
              <w:rPr>
                <w:rFonts w:ascii="Tw Cen MT" w:hAnsi="Tw Cen MT"/>
                <w:sz w:val="20"/>
              </w:rPr>
              <w:t xml:space="preserve"> Expérimentation d’activités liées au hasard </w:t>
            </w:r>
            <w:r w:rsidRPr="00046A74">
              <w:rPr>
                <w:rFonts w:ascii="Arial Narrow" w:hAnsi="Arial Narrow"/>
                <w:sz w:val="20"/>
              </w:rPr>
              <w:t>−</w:t>
            </w:r>
            <w:r w:rsidRPr="00046A74">
              <w:rPr>
                <w:rFonts w:ascii="Tw Cen MT" w:hAnsi="Tw Cen MT"/>
                <w:sz w:val="20"/>
              </w:rPr>
              <w:t xml:space="preserve"> Prédiction d’un résultat possible</w:t>
            </w:r>
            <w:r w:rsidRPr="00046A74">
              <w:rPr>
                <w:rFonts w:ascii="Arial Narrow" w:hAnsi="Arial Narrow"/>
                <w:sz w:val="20"/>
              </w:rPr>
              <w:t>−</w:t>
            </w:r>
            <w:r w:rsidRPr="00046A74">
              <w:rPr>
                <w:rFonts w:ascii="Tw Cen MT" w:hAnsi="Tw Cen MT"/>
                <w:sz w:val="20"/>
              </w:rPr>
              <w:t xml:space="preserve"> Dénombrement de résultats possibles d’une expérience aléatoire à l’aide d’un tableau ou d’un diagramme en arbre.</w:t>
            </w:r>
          </w:p>
          <w:p w:rsidR="00046A74" w:rsidRPr="00046A74" w:rsidRDefault="00046A74" w:rsidP="00F54EC5">
            <w:pPr>
              <w:tabs>
                <w:tab w:val="center" w:pos="4320"/>
                <w:tab w:val="right" w:pos="8640"/>
              </w:tabs>
              <w:rPr>
                <w:rFonts w:ascii="Tw Cen MT" w:hAnsi="Tw Cen MT"/>
                <w:sz w:val="20"/>
              </w:rPr>
            </w:pPr>
          </w:p>
        </w:tc>
      </w:tr>
    </w:tbl>
    <w:p w:rsidR="00FD7DBC" w:rsidRPr="00FD7DBC" w:rsidRDefault="00FD7DBC">
      <w:pPr>
        <w:rPr>
          <w:sz w:val="4"/>
          <w:szCs w:val="4"/>
        </w:rPr>
      </w:pPr>
      <w:r>
        <w:br w:type="page"/>
      </w:r>
    </w:p>
    <w:tbl>
      <w:tblPr>
        <w:tblpPr w:leftFromText="141" w:rightFromText="141" w:vertAnchor="page" w:horzAnchor="margin" w:tblpY="15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5"/>
        <w:gridCol w:w="1699"/>
        <w:gridCol w:w="1701"/>
        <w:gridCol w:w="4678"/>
      </w:tblGrid>
      <w:tr w:rsidR="00FD7DBC" w:rsidRPr="00046A74" w:rsidTr="00847004">
        <w:tc>
          <w:tcPr>
            <w:tcW w:w="2095" w:type="dxa"/>
            <w:vAlign w:val="center"/>
          </w:tcPr>
          <w:p w:rsidR="00FD7DBC" w:rsidRPr="00046A74" w:rsidRDefault="00FD7DBC" w:rsidP="00FD7DBC">
            <w:pPr>
              <w:tabs>
                <w:tab w:val="center" w:pos="4320"/>
                <w:tab w:val="right" w:pos="8640"/>
              </w:tabs>
              <w:jc w:val="center"/>
              <w:rPr>
                <w:rFonts w:ascii="Tw Cen MT" w:hAnsi="Tw Cen MT"/>
                <w:i/>
                <w:sz w:val="20"/>
              </w:rPr>
            </w:pPr>
            <w:r w:rsidRPr="00046A74">
              <w:rPr>
                <w:rFonts w:ascii="Tw Cen MT" w:hAnsi="Tw Cen MT"/>
                <w:i/>
                <w:sz w:val="20"/>
              </w:rPr>
              <w:lastRenderedPageBreak/>
              <w:t>Tâche 8</w:t>
            </w:r>
          </w:p>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Préposé à la marchandise dans un commerce</w:t>
            </w:r>
          </w:p>
        </w:tc>
        <w:tc>
          <w:tcPr>
            <w:tcW w:w="1699" w:type="dxa"/>
            <w:tcBorders>
              <w:right w:val="single" w:sz="4" w:space="0" w:color="auto"/>
            </w:tcBorders>
            <w:vAlign w:val="center"/>
          </w:tcPr>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CD 2</w:t>
            </w:r>
          </w:p>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tc>
        <w:tc>
          <w:tcPr>
            <w:tcW w:w="1701" w:type="dxa"/>
            <w:tcBorders>
              <w:left w:val="single" w:sz="4" w:space="0" w:color="auto"/>
            </w:tcBorders>
            <w:vAlign w:val="center"/>
          </w:tcPr>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Géométrie / Arithmétique</w:t>
            </w:r>
          </w:p>
        </w:tc>
        <w:tc>
          <w:tcPr>
            <w:tcW w:w="4678" w:type="dxa"/>
          </w:tcPr>
          <w:p w:rsidR="00FD7DBC" w:rsidRPr="005E4D63" w:rsidRDefault="00FD7DBC" w:rsidP="00FD7DBC">
            <w:pPr>
              <w:tabs>
                <w:tab w:val="center" w:pos="4320"/>
                <w:tab w:val="right" w:pos="8640"/>
              </w:tabs>
              <w:rPr>
                <w:rFonts w:ascii="Tw Cen MT" w:hAnsi="Tw Cen MT"/>
                <w:b/>
                <w:sz w:val="20"/>
              </w:rPr>
            </w:pPr>
            <w:r w:rsidRPr="005E4D63">
              <w:rPr>
                <w:rFonts w:ascii="Tw Cen MT" w:hAnsi="Tw Cen MT"/>
                <w:b/>
                <w:sz w:val="20"/>
              </w:rPr>
              <w:t>Concepts</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Lecture, écriture, représentations variées</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Notation décimale</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Propriété des opérations</w:t>
            </w:r>
          </w:p>
          <w:p w:rsidR="00FD7DBC" w:rsidRPr="005E4D63" w:rsidRDefault="00FD7DBC" w:rsidP="00FD7DBC">
            <w:pPr>
              <w:tabs>
                <w:tab w:val="center" w:pos="4320"/>
                <w:tab w:val="right" w:pos="8640"/>
              </w:tabs>
              <w:rPr>
                <w:rFonts w:ascii="Tw Cen MT" w:hAnsi="Tw Cen MT"/>
                <w:sz w:val="20"/>
              </w:rPr>
            </w:pPr>
            <w:r w:rsidRPr="005E4D63">
              <w:rPr>
                <w:rFonts w:ascii="Tw Cen MT" w:hAnsi="Tw Cen MT"/>
                <w:b/>
                <w:sz w:val="20"/>
              </w:rPr>
              <w:t>Processus</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 xml:space="preserve">Différentes formes d’écriture et de représentation </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Appréciation de l’ordre de grandeur</w:t>
            </w:r>
            <w:r w:rsidRPr="005E4D63">
              <w:rPr>
                <w:rFonts w:ascii="Arial Narrow" w:hAnsi="Arial Narrow"/>
                <w:sz w:val="20"/>
              </w:rPr>
              <w:t>−</w:t>
            </w:r>
            <w:r w:rsidRPr="005E4D63">
              <w:rPr>
                <w:rFonts w:ascii="Tw Cen MT" w:hAnsi="Tw Cen MT"/>
                <w:sz w:val="20"/>
              </w:rPr>
              <w:t xml:space="preserve"> Comparaison- Utilisation de représentations variées (numérique, graphique, etc.)-  Reconnaissance et production d’écritures équivalentes</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Opérations sur les nombres en notation décimale et fractionnaire</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Estimation et arrondissement dans différents contextes- Approximation du résultat d’une opération</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Simplification des termes d’une opération</w:t>
            </w:r>
          </w:p>
        </w:tc>
      </w:tr>
      <w:tr w:rsidR="00FD7DBC" w:rsidRPr="00046A74" w:rsidTr="00DB22DF">
        <w:tc>
          <w:tcPr>
            <w:tcW w:w="2095" w:type="dxa"/>
            <w:tcBorders>
              <w:bottom w:val="single" w:sz="4" w:space="0" w:color="auto"/>
            </w:tcBorders>
            <w:vAlign w:val="center"/>
          </w:tcPr>
          <w:p w:rsidR="00FD7DBC" w:rsidRPr="00046A74" w:rsidRDefault="00FD7DBC" w:rsidP="00FD7DBC">
            <w:pPr>
              <w:tabs>
                <w:tab w:val="center" w:pos="4320"/>
                <w:tab w:val="right" w:pos="8640"/>
              </w:tabs>
              <w:jc w:val="center"/>
              <w:rPr>
                <w:rFonts w:ascii="Tw Cen MT" w:hAnsi="Tw Cen MT"/>
                <w:i/>
                <w:sz w:val="20"/>
              </w:rPr>
            </w:pPr>
            <w:r w:rsidRPr="00046A74">
              <w:rPr>
                <w:rFonts w:ascii="Tw Cen MT" w:hAnsi="Tw Cen MT"/>
                <w:i/>
                <w:sz w:val="20"/>
              </w:rPr>
              <w:t>Tâche 9</w:t>
            </w:r>
          </w:p>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Aide-cuisinier dans un restaurant</w:t>
            </w:r>
          </w:p>
        </w:tc>
        <w:tc>
          <w:tcPr>
            <w:tcW w:w="1699" w:type="dxa"/>
            <w:tcBorders>
              <w:bottom w:val="single" w:sz="4" w:space="0" w:color="auto"/>
              <w:right w:val="single" w:sz="4" w:space="0" w:color="auto"/>
            </w:tcBorders>
            <w:vAlign w:val="center"/>
          </w:tcPr>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CD 2</w:t>
            </w:r>
          </w:p>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tc>
        <w:tc>
          <w:tcPr>
            <w:tcW w:w="1701" w:type="dxa"/>
            <w:tcBorders>
              <w:left w:val="single" w:sz="4" w:space="0" w:color="auto"/>
              <w:bottom w:val="single" w:sz="4" w:space="0" w:color="auto"/>
            </w:tcBorders>
            <w:vAlign w:val="center"/>
          </w:tcPr>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Arithmétique</w:t>
            </w:r>
          </w:p>
        </w:tc>
        <w:tc>
          <w:tcPr>
            <w:tcW w:w="4678" w:type="dxa"/>
            <w:tcBorders>
              <w:bottom w:val="single" w:sz="4" w:space="0" w:color="auto"/>
            </w:tcBorders>
          </w:tcPr>
          <w:p w:rsidR="00FD7DBC" w:rsidRPr="005E4D63" w:rsidRDefault="00FD7DBC" w:rsidP="00FD7DBC">
            <w:pPr>
              <w:tabs>
                <w:tab w:val="center" w:pos="4320"/>
                <w:tab w:val="right" w:pos="8640"/>
              </w:tabs>
              <w:rPr>
                <w:rFonts w:ascii="Tw Cen MT" w:hAnsi="Tw Cen MT"/>
                <w:b/>
                <w:sz w:val="20"/>
              </w:rPr>
            </w:pPr>
            <w:r w:rsidRPr="005E4D63">
              <w:rPr>
                <w:rFonts w:ascii="Tw Cen MT" w:hAnsi="Tw Cen MT"/>
                <w:b/>
                <w:sz w:val="20"/>
              </w:rPr>
              <w:t xml:space="preserve">Concepts </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Sens de la proportionnalité</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Rapports et taux équivalents-Taux unitaire</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 xml:space="preserve">Proportion </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Égalité de rapports et de taux</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Rapport et coefficient de proportionnalité</w:t>
            </w:r>
          </w:p>
          <w:p w:rsidR="00FD7DBC" w:rsidRPr="005E4D63" w:rsidRDefault="00FD7DBC" w:rsidP="00FD7DBC">
            <w:pPr>
              <w:tabs>
                <w:tab w:val="center" w:pos="4320"/>
                <w:tab w:val="right" w:pos="8640"/>
              </w:tabs>
              <w:rPr>
                <w:rFonts w:ascii="Tw Cen MT" w:hAnsi="Tw Cen MT"/>
                <w:b/>
                <w:sz w:val="20"/>
              </w:rPr>
            </w:pPr>
            <w:r w:rsidRPr="005E4D63">
              <w:rPr>
                <w:rFonts w:ascii="Tw Cen MT" w:hAnsi="Tw Cen MT"/>
                <w:b/>
                <w:sz w:val="20"/>
              </w:rPr>
              <w:t>Processus</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Traitement d’une situation de proportionnalité</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Comparaison de rapports et de taux</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 xml:space="preserve">Reconnaissance d’une situation de proportionnalité, notamment à l’aide du contexte, d’une table de valeurs ou d’un graphique </w:t>
            </w:r>
            <w:r w:rsidR="00D357F8">
              <w:rPr>
                <w:rFonts w:ascii="Tw Cen MT" w:hAnsi="Tw Cen MT"/>
                <w:sz w:val="20"/>
              </w:rPr>
              <w:t xml:space="preserve">- </w:t>
            </w:r>
            <w:r w:rsidRPr="005E4D63">
              <w:rPr>
                <w:rFonts w:ascii="Tw Cen MT" w:hAnsi="Tw Cen MT"/>
                <w:sz w:val="20"/>
              </w:rPr>
              <w:t>Résolution d’une situation de proportionnalité</w:t>
            </w:r>
          </w:p>
        </w:tc>
      </w:tr>
      <w:tr w:rsidR="00FD7DBC" w:rsidRPr="00046A74" w:rsidTr="00DB22DF">
        <w:tc>
          <w:tcPr>
            <w:tcW w:w="2095" w:type="dxa"/>
            <w:tcBorders>
              <w:bottom w:val="single" w:sz="4" w:space="0" w:color="000000" w:themeColor="text1"/>
            </w:tcBorders>
            <w:vAlign w:val="center"/>
          </w:tcPr>
          <w:p w:rsidR="00FD7DBC" w:rsidRPr="00046A74" w:rsidRDefault="00FD7DBC" w:rsidP="00FD7DBC">
            <w:pPr>
              <w:tabs>
                <w:tab w:val="center" w:pos="4320"/>
                <w:tab w:val="right" w:pos="8640"/>
              </w:tabs>
              <w:jc w:val="center"/>
              <w:rPr>
                <w:rFonts w:ascii="Tw Cen MT" w:hAnsi="Tw Cen MT"/>
                <w:i/>
                <w:sz w:val="20"/>
              </w:rPr>
            </w:pPr>
            <w:r w:rsidRPr="00046A74">
              <w:rPr>
                <w:rFonts w:ascii="Tw Cen MT" w:hAnsi="Tw Cen MT"/>
                <w:i/>
                <w:sz w:val="20"/>
              </w:rPr>
              <w:t>Tâche 10</w:t>
            </w:r>
          </w:p>
          <w:p w:rsidR="00FD7DBC" w:rsidRPr="00046A74" w:rsidRDefault="00FD7DBC" w:rsidP="00FD7DBC">
            <w:pPr>
              <w:tabs>
                <w:tab w:val="center" w:pos="4320"/>
                <w:tab w:val="right" w:pos="8640"/>
              </w:tabs>
              <w:jc w:val="center"/>
              <w:rPr>
                <w:rFonts w:ascii="Tw Cen MT" w:hAnsi="Tw Cen MT"/>
                <w:i/>
                <w:sz w:val="20"/>
              </w:rPr>
            </w:pPr>
            <w:r w:rsidRPr="00046A74">
              <w:rPr>
                <w:rFonts w:ascii="Tw Cen MT" w:hAnsi="Tw Cen MT"/>
                <w:i/>
                <w:sz w:val="20"/>
              </w:rPr>
              <w:t xml:space="preserve">Peinturer ta chambre </w:t>
            </w:r>
          </w:p>
        </w:tc>
        <w:tc>
          <w:tcPr>
            <w:tcW w:w="1699" w:type="dxa"/>
            <w:tcBorders>
              <w:bottom w:val="single" w:sz="4" w:space="0" w:color="000000" w:themeColor="text1"/>
              <w:right w:val="single" w:sz="4" w:space="0" w:color="auto"/>
            </w:tcBorders>
            <w:vAlign w:val="center"/>
          </w:tcPr>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CD 2</w:t>
            </w:r>
          </w:p>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Mettre à profit un raisonnement mathématique</w:t>
            </w:r>
          </w:p>
        </w:tc>
        <w:tc>
          <w:tcPr>
            <w:tcW w:w="1701" w:type="dxa"/>
            <w:tcBorders>
              <w:left w:val="single" w:sz="4" w:space="0" w:color="auto"/>
              <w:bottom w:val="single" w:sz="4" w:space="0" w:color="000000" w:themeColor="text1"/>
            </w:tcBorders>
            <w:vAlign w:val="center"/>
          </w:tcPr>
          <w:p w:rsidR="00FD7DBC" w:rsidRPr="00046A74" w:rsidRDefault="00FD7DBC" w:rsidP="00FD7DBC">
            <w:pPr>
              <w:tabs>
                <w:tab w:val="center" w:pos="4320"/>
                <w:tab w:val="right" w:pos="8640"/>
              </w:tabs>
              <w:jc w:val="center"/>
              <w:rPr>
                <w:rFonts w:ascii="Tw Cen MT" w:hAnsi="Tw Cen MT"/>
                <w:sz w:val="20"/>
              </w:rPr>
            </w:pPr>
            <w:r w:rsidRPr="00046A74">
              <w:rPr>
                <w:rFonts w:ascii="Tw Cen MT" w:hAnsi="Tw Cen MT"/>
                <w:sz w:val="20"/>
              </w:rPr>
              <w:t>Arithmétique</w:t>
            </w:r>
          </w:p>
        </w:tc>
        <w:tc>
          <w:tcPr>
            <w:tcW w:w="4678" w:type="dxa"/>
            <w:tcBorders>
              <w:bottom w:val="single" w:sz="4" w:space="0" w:color="000000" w:themeColor="text1"/>
            </w:tcBorders>
          </w:tcPr>
          <w:p w:rsidR="00FD7DBC" w:rsidRPr="005E4D63" w:rsidRDefault="00FD7DBC" w:rsidP="00FD7DBC">
            <w:pPr>
              <w:tabs>
                <w:tab w:val="center" w:pos="4320"/>
                <w:tab w:val="right" w:pos="8640"/>
              </w:tabs>
              <w:rPr>
                <w:rFonts w:ascii="Tw Cen MT" w:hAnsi="Tw Cen MT"/>
                <w:b/>
                <w:sz w:val="20"/>
              </w:rPr>
            </w:pPr>
            <w:r w:rsidRPr="005E4D63">
              <w:rPr>
                <w:rFonts w:ascii="Tw Cen MT" w:hAnsi="Tw Cen MT"/>
                <w:b/>
                <w:sz w:val="20"/>
              </w:rPr>
              <w:t xml:space="preserve">Concepts </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Mesure de l’aire</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Choix de l’unité de mesure pour les longueurs</w:t>
            </w:r>
          </w:p>
          <w:p w:rsidR="00FD7DBC" w:rsidRPr="005E4D63" w:rsidRDefault="00FD7DBC" w:rsidP="00FD7DBC">
            <w:pPr>
              <w:tabs>
                <w:tab w:val="center" w:pos="4320"/>
                <w:tab w:val="right" w:pos="8640"/>
              </w:tabs>
              <w:rPr>
                <w:rFonts w:ascii="Tw Cen MT" w:hAnsi="Tw Cen MT"/>
                <w:b/>
                <w:sz w:val="20"/>
              </w:rPr>
            </w:pPr>
            <w:r w:rsidRPr="005E4D63">
              <w:rPr>
                <w:rFonts w:ascii="Tw Cen MT" w:hAnsi="Tw Cen MT"/>
                <w:b/>
                <w:sz w:val="20"/>
              </w:rPr>
              <w:t xml:space="preserve">Processus </w:t>
            </w:r>
          </w:p>
          <w:p w:rsidR="00FD7DBC" w:rsidRPr="005E4D63" w:rsidRDefault="00FD7DBC" w:rsidP="00FD7DBC">
            <w:pPr>
              <w:tabs>
                <w:tab w:val="center" w:pos="4320"/>
                <w:tab w:val="right" w:pos="8640"/>
              </w:tabs>
              <w:rPr>
                <w:rFonts w:ascii="Tw Cen MT" w:hAnsi="Tw Cen MT"/>
                <w:sz w:val="20"/>
              </w:rPr>
            </w:pPr>
            <w:r w:rsidRPr="005E4D63">
              <w:rPr>
                <w:rFonts w:ascii="Tw Cen MT" w:hAnsi="Tw Cen MT"/>
                <w:sz w:val="20"/>
              </w:rPr>
              <w:t>Calculer l’aire</w:t>
            </w:r>
          </w:p>
        </w:tc>
      </w:tr>
    </w:tbl>
    <w:p w:rsidR="00FD7DBC" w:rsidRDefault="00FD7DBC"/>
    <w:p w:rsidR="00B74A05" w:rsidRPr="00046A74" w:rsidRDefault="00B74A05" w:rsidP="00AF410F">
      <w:pPr>
        <w:rPr>
          <w:rFonts w:ascii="Tw Cen MT" w:hAnsi="Tw Cen MT"/>
          <w:sz w:val="20"/>
        </w:rPr>
      </w:pPr>
      <w:r w:rsidRPr="00046A74">
        <w:rPr>
          <w:rFonts w:ascii="Tw Cen MT" w:hAnsi="Tw Cen MT"/>
          <w:sz w:val="20"/>
        </w:rPr>
        <w:t xml:space="preserve">* Compte tenu que l’élève peut élaborer de plusieurs façons la solution il se peut que tous les </w:t>
      </w:r>
      <w:r w:rsidR="00D357F8">
        <w:rPr>
          <w:rFonts w:ascii="Tw Cen MT" w:hAnsi="Tw Cen MT"/>
          <w:sz w:val="20"/>
        </w:rPr>
        <w:t xml:space="preserve">concepts et processus présentés </w:t>
      </w:r>
      <w:r w:rsidRPr="00046A74">
        <w:rPr>
          <w:rFonts w:ascii="Tw Cen MT" w:hAnsi="Tw Cen MT"/>
          <w:sz w:val="20"/>
        </w:rPr>
        <w:t>dans ce tableau pour chacune des tâches ne soi</w:t>
      </w:r>
      <w:r w:rsidR="00D357F8">
        <w:rPr>
          <w:rFonts w:ascii="Tw Cen MT" w:hAnsi="Tw Cen MT"/>
          <w:sz w:val="20"/>
        </w:rPr>
        <w:t>en</w:t>
      </w:r>
      <w:r w:rsidRPr="00046A74">
        <w:rPr>
          <w:rFonts w:ascii="Tw Cen MT" w:hAnsi="Tw Cen MT"/>
          <w:sz w:val="20"/>
        </w:rPr>
        <w:t>t pas tous mobilisés.</w:t>
      </w:r>
    </w:p>
    <w:p w:rsidR="00EF7CFD" w:rsidRPr="00046A74" w:rsidRDefault="00EF7CFD" w:rsidP="007B77F5">
      <w:pPr>
        <w:rPr>
          <w:rFonts w:ascii="Tw Cen MT" w:hAnsi="Tw Cen MT" w:cs="Arial"/>
        </w:rPr>
      </w:pPr>
    </w:p>
    <w:p w:rsidR="007B77F5" w:rsidRPr="00046A74" w:rsidRDefault="007B77F5" w:rsidP="007B77F5">
      <w:pPr>
        <w:rPr>
          <w:rFonts w:ascii="Tw Cen MT" w:hAnsi="Tw Cen MT" w:cs="Arial"/>
        </w:rPr>
      </w:pPr>
    </w:p>
    <w:tbl>
      <w:tblPr>
        <w:tblpPr w:leftFromText="141" w:rightFromText="141" w:vertAnchor="text" w:horzAnchor="margin" w:tblpY="10"/>
        <w:tblW w:w="10276" w:type="dxa"/>
        <w:tblLayout w:type="fixed"/>
        <w:tblCellMar>
          <w:left w:w="70" w:type="dxa"/>
          <w:right w:w="70" w:type="dxa"/>
        </w:tblCellMar>
        <w:tblLook w:val="01E0"/>
      </w:tblPr>
      <w:tblGrid>
        <w:gridCol w:w="10276"/>
      </w:tblGrid>
      <w:tr w:rsidR="0095463E" w:rsidRPr="00046A74" w:rsidTr="00847004">
        <w:tc>
          <w:tcPr>
            <w:tcW w:w="10276" w:type="dxa"/>
            <w:shd w:val="clear" w:color="auto" w:fill="FFFFFF"/>
          </w:tcPr>
          <w:p w:rsidR="0095463E" w:rsidRPr="00834EAA" w:rsidRDefault="0095463E" w:rsidP="00834EAA">
            <w:pPr>
              <w:pStyle w:val="Titre1"/>
              <w:shd w:val="clear" w:color="auto" w:fill="D9D9D9" w:themeFill="background1" w:themeFillShade="D9"/>
              <w:rPr>
                <w:rFonts w:eastAsiaTheme="majorEastAsia" w:cstheme="majorBidi"/>
              </w:rPr>
            </w:pPr>
            <w:bookmarkStart w:id="11" w:name="_Toc265219434"/>
            <w:r w:rsidRPr="00834EAA">
              <w:rPr>
                <w:rFonts w:eastAsiaTheme="majorEastAsia" w:cstheme="majorBidi"/>
              </w:rPr>
              <w:t>Ressources</w:t>
            </w:r>
            <w:bookmarkEnd w:id="11"/>
            <w:r w:rsidRPr="00834EAA">
              <w:rPr>
                <w:rFonts w:eastAsiaTheme="majorEastAsia" w:cstheme="majorBidi"/>
              </w:rPr>
              <w:t xml:space="preserve"> </w:t>
            </w:r>
          </w:p>
        </w:tc>
      </w:tr>
      <w:tr w:rsidR="0095463E" w:rsidRPr="00046A74" w:rsidTr="00847004">
        <w:tc>
          <w:tcPr>
            <w:tcW w:w="10276" w:type="dxa"/>
            <w:shd w:val="clear" w:color="auto" w:fill="FFFFFF"/>
          </w:tcPr>
          <w:p w:rsidR="0095463E" w:rsidRPr="00046A74" w:rsidRDefault="0095463E" w:rsidP="0095463E">
            <w:pPr>
              <w:rPr>
                <w:rFonts w:ascii="Tw Cen MT" w:hAnsi="Tw Cen MT" w:cs="Arial"/>
                <w:szCs w:val="24"/>
              </w:rPr>
            </w:pPr>
          </w:p>
          <w:p w:rsidR="0095463E" w:rsidRPr="00046A74" w:rsidRDefault="0095463E" w:rsidP="0095463E">
            <w:pPr>
              <w:numPr>
                <w:ilvl w:val="0"/>
                <w:numId w:val="2"/>
              </w:numPr>
              <w:rPr>
                <w:rFonts w:ascii="Tw Cen MT" w:hAnsi="Tw Cen MT" w:cs="Arial"/>
                <w:szCs w:val="24"/>
              </w:rPr>
            </w:pPr>
            <w:r w:rsidRPr="00046A74">
              <w:rPr>
                <w:rFonts w:ascii="Tw Cen MT" w:hAnsi="Tw Cen MT" w:cs="Arial"/>
                <w:szCs w:val="24"/>
              </w:rPr>
              <w:t>L’enseignant</w:t>
            </w:r>
          </w:p>
          <w:p w:rsidR="0095463E" w:rsidRPr="00046A74" w:rsidRDefault="00C80BCE" w:rsidP="0095463E">
            <w:pPr>
              <w:numPr>
                <w:ilvl w:val="0"/>
                <w:numId w:val="2"/>
              </w:numPr>
              <w:rPr>
                <w:rFonts w:ascii="Tw Cen MT" w:hAnsi="Tw Cen MT" w:cs="Arial"/>
                <w:szCs w:val="24"/>
              </w:rPr>
            </w:pPr>
            <w:r w:rsidRPr="00046A74">
              <w:rPr>
                <w:rFonts w:ascii="Tw Cen MT" w:hAnsi="Tw Cen MT" w:cs="Arial"/>
                <w:szCs w:val="24"/>
              </w:rPr>
              <w:t>La calculatrice</w:t>
            </w:r>
          </w:p>
          <w:p w:rsidR="0095463E" w:rsidRPr="00046A74" w:rsidRDefault="0095463E" w:rsidP="0095463E">
            <w:pPr>
              <w:numPr>
                <w:ilvl w:val="0"/>
                <w:numId w:val="2"/>
              </w:numPr>
              <w:rPr>
                <w:rFonts w:ascii="Tw Cen MT" w:hAnsi="Tw Cen MT" w:cs="Arial"/>
                <w:sz w:val="28"/>
              </w:rPr>
            </w:pPr>
            <w:r w:rsidRPr="00046A74">
              <w:rPr>
                <w:rFonts w:ascii="Tw Cen MT" w:hAnsi="Tw Cen MT" w:cs="Arial"/>
                <w:szCs w:val="24"/>
              </w:rPr>
              <w:t>Les affiches et notes de cours</w:t>
            </w:r>
          </w:p>
          <w:p w:rsidR="0095463E" w:rsidRPr="00046A74" w:rsidRDefault="0095463E" w:rsidP="0095463E">
            <w:pPr>
              <w:rPr>
                <w:rFonts w:ascii="Tw Cen MT" w:hAnsi="Tw Cen MT" w:cs="Arial"/>
                <w:sz w:val="28"/>
              </w:rPr>
            </w:pPr>
          </w:p>
        </w:tc>
      </w:tr>
    </w:tbl>
    <w:p w:rsidR="00DB22DF" w:rsidRDefault="00DB22DF" w:rsidP="007B77F5">
      <w:pPr>
        <w:rPr>
          <w:rFonts w:ascii="Tw Cen MT" w:hAnsi="Tw Cen MT" w:cs="Arial"/>
          <w:sz w:val="18"/>
        </w:rPr>
      </w:pPr>
    </w:p>
    <w:p w:rsidR="003C6274" w:rsidRPr="00046A74" w:rsidRDefault="00DB22DF" w:rsidP="007B77F5">
      <w:pPr>
        <w:rPr>
          <w:rFonts w:ascii="Tw Cen MT" w:hAnsi="Tw Cen MT" w:cs="Arial"/>
          <w:sz w:val="18"/>
        </w:rPr>
      </w:pPr>
      <w:r>
        <w:rPr>
          <w:rFonts w:ascii="Tw Cen MT" w:hAnsi="Tw Cen MT" w:cs="Arial"/>
          <w:sz w:val="18"/>
        </w:rPr>
        <w:br w:type="page"/>
      </w:r>
    </w:p>
    <w:tbl>
      <w:tblPr>
        <w:tblpPr w:leftFromText="141" w:rightFromText="141" w:vertAnchor="text" w:horzAnchor="margin" w:tblpXSpec="center" w:tblpY="591"/>
        <w:tblW w:w="10294" w:type="dxa"/>
        <w:tblLayout w:type="fixed"/>
        <w:tblCellMar>
          <w:left w:w="70" w:type="dxa"/>
          <w:right w:w="70" w:type="dxa"/>
        </w:tblCellMar>
        <w:tblLook w:val="01E0"/>
      </w:tblPr>
      <w:tblGrid>
        <w:gridCol w:w="10294"/>
      </w:tblGrid>
      <w:tr w:rsidR="004618B9" w:rsidRPr="00046A74" w:rsidTr="00847004">
        <w:tc>
          <w:tcPr>
            <w:tcW w:w="10294" w:type="dxa"/>
            <w:shd w:val="clear" w:color="auto" w:fill="FFFFFF"/>
          </w:tcPr>
          <w:p w:rsidR="004618B9" w:rsidRPr="00834EAA" w:rsidRDefault="007D1302" w:rsidP="00834EAA">
            <w:pPr>
              <w:pStyle w:val="Titre1"/>
              <w:shd w:val="clear" w:color="auto" w:fill="D9D9D9" w:themeFill="background1" w:themeFillShade="D9"/>
              <w:rPr>
                <w:rFonts w:eastAsiaTheme="majorEastAsia" w:cstheme="majorBidi"/>
              </w:rPr>
            </w:pPr>
            <w:bookmarkStart w:id="12" w:name="_Toc265219435"/>
            <w:r w:rsidRPr="00834EAA">
              <w:rPr>
                <w:rFonts w:eastAsiaTheme="majorEastAsia" w:cstheme="majorBidi"/>
              </w:rPr>
              <w:lastRenderedPageBreak/>
              <w:t>Actions</w:t>
            </w:r>
            <w:r w:rsidR="004618B9" w:rsidRPr="00834EAA">
              <w:rPr>
                <w:rFonts w:eastAsiaTheme="majorEastAsia" w:cstheme="majorBidi"/>
              </w:rPr>
              <w:t xml:space="preserve"> en classe</w:t>
            </w:r>
            <w:bookmarkEnd w:id="12"/>
          </w:p>
          <w:p w:rsidR="004618B9" w:rsidRPr="00046A74" w:rsidRDefault="004618B9" w:rsidP="00AF410F">
            <w:pPr>
              <w:rPr>
                <w:rFonts w:ascii="Tw Cen MT" w:hAnsi="Tw Cen MT" w:cs="Arial"/>
                <w:b/>
                <w:sz w:val="32"/>
              </w:rPr>
            </w:pPr>
          </w:p>
        </w:tc>
      </w:tr>
      <w:tr w:rsidR="00AF410F" w:rsidRPr="00046A74" w:rsidTr="00847004">
        <w:tc>
          <w:tcPr>
            <w:tcW w:w="10294" w:type="dxa"/>
            <w:shd w:val="clear" w:color="auto" w:fill="FFFFFF"/>
          </w:tcPr>
          <w:p w:rsidR="00AF410F" w:rsidRPr="00DB22DF" w:rsidRDefault="00AF410F" w:rsidP="00046A74">
            <w:pPr>
              <w:pStyle w:val="Titre2"/>
              <w:rPr>
                <w:rFonts w:eastAsiaTheme="majorEastAsia" w:cstheme="majorBidi"/>
                <w:sz w:val="28"/>
                <w:szCs w:val="28"/>
              </w:rPr>
            </w:pPr>
            <w:bookmarkStart w:id="13" w:name="_Toc265219436"/>
            <w:r w:rsidRPr="00DB22DF">
              <w:rPr>
                <w:rFonts w:eastAsiaTheme="majorEastAsia" w:cstheme="majorBidi"/>
                <w:sz w:val="28"/>
                <w:szCs w:val="28"/>
              </w:rPr>
              <w:t>Phase de préparation</w:t>
            </w:r>
            <w:bookmarkEnd w:id="13"/>
          </w:p>
          <w:p w:rsidR="00AF410F" w:rsidRPr="00DB22DF" w:rsidRDefault="00F54EC5" w:rsidP="004618B9">
            <w:pPr>
              <w:rPr>
                <w:rFonts w:ascii="Tw Cen MT" w:hAnsi="Tw Cen MT" w:cs="Arial"/>
                <w:szCs w:val="24"/>
              </w:rPr>
            </w:pPr>
            <w:r w:rsidRPr="00DB22DF">
              <w:rPr>
                <w:rFonts w:ascii="Tw Cen MT" w:hAnsi="Tw Cen MT" w:cs="Arial"/>
                <w:szCs w:val="24"/>
              </w:rPr>
              <w:t xml:space="preserve">Préalable : </w:t>
            </w:r>
            <w:r w:rsidR="00285534" w:rsidRPr="00DB22DF">
              <w:rPr>
                <w:rFonts w:ascii="Tw Cen MT" w:hAnsi="Tw Cen MT" w:cs="Arial"/>
                <w:szCs w:val="24"/>
              </w:rPr>
              <w:t>Parmi les tâches proposées, s</w:t>
            </w:r>
            <w:r w:rsidRPr="00DB22DF">
              <w:rPr>
                <w:rFonts w:ascii="Tw Cen MT" w:hAnsi="Tw Cen MT" w:cs="Arial"/>
                <w:szCs w:val="24"/>
              </w:rPr>
              <w:t>électionner seulement les tâches qui ont</w:t>
            </w:r>
            <w:r w:rsidR="00285534" w:rsidRPr="00DB22DF">
              <w:rPr>
                <w:rFonts w:ascii="Tw Cen MT" w:hAnsi="Tw Cen MT" w:cs="Arial"/>
                <w:szCs w:val="24"/>
              </w:rPr>
              <w:t xml:space="preserve"> fait l’objet d’un enseignement.</w:t>
            </w:r>
          </w:p>
          <w:p w:rsidR="00F54EC5" w:rsidRPr="00DB22DF" w:rsidRDefault="00F54EC5" w:rsidP="004618B9">
            <w:pPr>
              <w:rPr>
                <w:rFonts w:ascii="Tw Cen MT" w:hAnsi="Tw Cen MT" w:cs="Arial"/>
                <w:szCs w:val="24"/>
              </w:rPr>
            </w:pPr>
          </w:p>
          <w:p w:rsidR="0022729E" w:rsidRDefault="00AF410F" w:rsidP="00C9534B">
            <w:pPr>
              <w:rPr>
                <w:rFonts w:ascii="Tw Cen MT" w:hAnsi="Tw Cen MT" w:cs="Arial"/>
                <w:szCs w:val="24"/>
              </w:rPr>
            </w:pPr>
            <w:r w:rsidRPr="00DB22DF">
              <w:rPr>
                <w:rFonts w:ascii="Tw Cen MT" w:hAnsi="Tw Cen MT" w:cs="Arial"/>
                <w:szCs w:val="24"/>
              </w:rPr>
              <w:t xml:space="preserve">1. Possibilité de créer un aide-mémoire avec les élèves pour se préparer à  ce que je sais, ce que je </w:t>
            </w:r>
          </w:p>
          <w:p w:rsidR="00AF410F" w:rsidRPr="00DB22DF" w:rsidRDefault="0022729E" w:rsidP="00C9534B">
            <w:pPr>
              <w:rPr>
                <w:rFonts w:ascii="Tw Cen MT" w:hAnsi="Tw Cen MT" w:cs="Arial"/>
                <w:szCs w:val="24"/>
              </w:rPr>
            </w:pPr>
            <w:r>
              <w:rPr>
                <w:rFonts w:ascii="Tw Cen MT" w:hAnsi="Tw Cen MT" w:cs="Arial"/>
                <w:szCs w:val="24"/>
              </w:rPr>
              <w:t xml:space="preserve">   </w:t>
            </w:r>
            <w:r w:rsidR="00AF410F" w:rsidRPr="00DB22DF">
              <w:rPr>
                <w:rFonts w:ascii="Tw Cen MT" w:hAnsi="Tw Cen MT" w:cs="Arial"/>
                <w:szCs w:val="24"/>
              </w:rPr>
              <w:t>cherche et ce dont j’ai besoin ….</w:t>
            </w:r>
          </w:p>
          <w:p w:rsidR="00AF410F" w:rsidRPr="00DB22DF" w:rsidRDefault="00F54EC5" w:rsidP="00C9534B">
            <w:pPr>
              <w:rPr>
                <w:rFonts w:ascii="Tw Cen MT" w:hAnsi="Tw Cen MT" w:cs="Arial"/>
                <w:szCs w:val="24"/>
              </w:rPr>
            </w:pPr>
            <w:r w:rsidRPr="00DB22DF">
              <w:rPr>
                <w:rFonts w:ascii="Tw Cen MT" w:hAnsi="Tw Cen MT" w:cs="Arial"/>
                <w:szCs w:val="24"/>
              </w:rPr>
              <w:t>2. F</w:t>
            </w:r>
            <w:r w:rsidR="00AF410F" w:rsidRPr="00DB22DF">
              <w:rPr>
                <w:rFonts w:ascii="Tw Cen MT" w:hAnsi="Tw Cen MT" w:cs="Arial"/>
                <w:szCs w:val="24"/>
              </w:rPr>
              <w:t>aire une révision des concepts sollicités</w:t>
            </w:r>
            <w:r w:rsidRPr="00DB22DF">
              <w:rPr>
                <w:rFonts w:ascii="Tw Cen MT" w:hAnsi="Tw Cen MT" w:cs="Arial"/>
                <w:szCs w:val="24"/>
              </w:rPr>
              <w:t>.</w:t>
            </w:r>
            <w:r w:rsidR="00AF410F" w:rsidRPr="00DB22DF">
              <w:rPr>
                <w:rFonts w:ascii="Tw Cen MT" w:hAnsi="Tw Cen MT" w:cs="Arial"/>
                <w:szCs w:val="24"/>
              </w:rPr>
              <w:t xml:space="preserve"> </w:t>
            </w:r>
          </w:p>
          <w:p w:rsidR="00AF410F" w:rsidRPr="00DB22DF" w:rsidRDefault="00AF410F" w:rsidP="00C9534B">
            <w:pPr>
              <w:rPr>
                <w:rFonts w:ascii="Tw Cen MT" w:hAnsi="Tw Cen MT" w:cs="Arial"/>
                <w:szCs w:val="24"/>
              </w:rPr>
            </w:pPr>
            <w:r w:rsidRPr="00DB22DF">
              <w:rPr>
                <w:rFonts w:ascii="Tw Cen MT" w:hAnsi="Tw Cen MT" w:cs="Arial"/>
                <w:szCs w:val="24"/>
              </w:rPr>
              <w:t>3. Rappeler les critères d’évaluation et s’assurer qu’ils les comprennent</w:t>
            </w:r>
            <w:r w:rsidR="00F54EC5" w:rsidRPr="00DB22DF">
              <w:rPr>
                <w:rFonts w:ascii="Tw Cen MT" w:hAnsi="Tw Cen MT" w:cs="Arial"/>
                <w:szCs w:val="24"/>
              </w:rPr>
              <w:t>.</w:t>
            </w:r>
            <w:r w:rsidRPr="00DB22DF">
              <w:rPr>
                <w:rFonts w:ascii="Tw Cen MT" w:hAnsi="Tw Cen MT" w:cs="Arial"/>
                <w:szCs w:val="24"/>
              </w:rPr>
              <w:t xml:space="preserve"> </w:t>
            </w:r>
          </w:p>
          <w:p w:rsidR="0022729E" w:rsidRDefault="00AF410F" w:rsidP="00C9534B">
            <w:pPr>
              <w:rPr>
                <w:rFonts w:ascii="Tw Cen MT" w:hAnsi="Tw Cen MT" w:cs="Arial"/>
                <w:szCs w:val="24"/>
              </w:rPr>
            </w:pPr>
            <w:r w:rsidRPr="00DB22DF">
              <w:rPr>
                <w:rFonts w:ascii="Tw Cen MT" w:hAnsi="Tw Cen MT" w:cs="Arial"/>
                <w:szCs w:val="24"/>
              </w:rPr>
              <w:t xml:space="preserve">4. Nommer ce qu’on s’attend d’eux : </w:t>
            </w:r>
            <w:r w:rsidR="00F54EC5" w:rsidRPr="00DB22DF">
              <w:rPr>
                <w:rFonts w:ascii="Tw Cen MT" w:hAnsi="Tw Cen MT" w:cs="Arial"/>
                <w:szCs w:val="24"/>
              </w:rPr>
              <w:t xml:space="preserve">par exemple, </w:t>
            </w:r>
            <w:r w:rsidRPr="00DB22DF">
              <w:rPr>
                <w:rFonts w:ascii="Tw Cen MT" w:hAnsi="Tw Cen MT" w:cs="Arial"/>
                <w:szCs w:val="24"/>
              </w:rPr>
              <w:t xml:space="preserve">faire </w:t>
            </w:r>
            <w:r w:rsidR="00F54EC5" w:rsidRPr="00DB22DF">
              <w:rPr>
                <w:rFonts w:ascii="Tw Cen MT" w:hAnsi="Tw Cen MT" w:cs="Arial"/>
                <w:szCs w:val="24"/>
              </w:rPr>
              <w:t xml:space="preserve">les tâches </w:t>
            </w:r>
            <w:r w:rsidRPr="00DB22DF">
              <w:rPr>
                <w:rFonts w:ascii="Tw Cen MT" w:hAnsi="Tw Cen MT" w:cs="Arial"/>
                <w:szCs w:val="24"/>
              </w:rPr>
              <w:t>seul, avoir les traces de la démarche</w:t>
            </w:r>
            <w:r w:rsidR="0022729E">
              <w:rPr>
                <w:rFonts w:ascii="Tw Cen MT" w:hAnsi="Tw Cen MT" w:cs="Arial"/>
                <w:szCs w:val="24"/>
              </w:rPr>
              <w:t xml:space="preserve"> et </w:t>
            </w:r>
          </w:p>
          <w:p w:rsidR="00AF410F" w:rsidRPr="00DB22DF" w:rsidRDefault="0022729E" w:rsidP="00C9534B">
            <w:pPr>
              <w:rPr>
                <w:rFonts w:ascii="Tw Cen MT" w:hAnsi="Tw Cen MT" w:cs="Arial"/>
                <w:szCs w:val="24"/>
              </w:rPr>
            </w:pPr>
            <w:r>
              <w:rPr>
                <w:rFonts w:ascii="Tw Cen MT" w:hAnsi="Tw Cen MT" w:cs="Arial"/>
                <w:szCs w:val="24"/>
              </w:rPr>
              <w:t xml:space="preserve">  </w:t>
            </w:r>
            <w:r w:rsidR="00AF410F" w:rsidRPr="00DB22DF">
              <w:rPr>
                <w:rFonts w:ascii="Tw Cen MT" w:hAnsi="Tw Cen MT" w:cs="Arial"/>
                <w:szCs w:val="24"/>
              </w:rPr>
              <w:t xml:space="preserve"> pas</w:t>
            </w:r>
            <w:r w:rsidR="00F54EC5" w:rsidRPr="00DB22DF">
              <w:rPr>
                <w:rFonts w:ascii="Tw Cen MT" w:hAnsi="Tw Cen MT" w:cs="Arial"/>
                <w:szCs w:val="24"/>
              </w:rPr>
              <w:t xml:space="preserve"> seulement</w:t>
            </w:r>
            <w:r w:rsidR="00AF410F" w:rsidRPr="00DB22DF">
              <w:rPr>
                <w:rFonts w:ascii="Tw Cen MT" w:hAnsi="Tw Cen MT" w:cs="Arial"/>
                <w:szCs w:val="24"/>
              </w:rPr>
              <w:t xml:space="preserve"> une réponse</w:t>
            </w:r>
            <w:r w:rsidR="00F54EC5" w:rsidRPr="00DB22DF">
              <w:rPr>
                <w:rFonts w:ascii="Tw Cen MT" w:hAnsi="Tw Cen MT" w:cs="Arial"/>
                <w:szCs w:val="24"/>
              </w:rPr>
              <w:t>, etc.</w:t>
            </w:r>
          </w:p>
          <w:p w:rsidR="00AF410F" w:rsidRPr="00046A74" w:rsidRDefault="00AF410F" w:rsidP="00AF410F">
            <w:pPr>
              <w:rPr>
                <w:rFonts w:ascii="Tw Cen MT" w:hAnsi="Tw Cen MT" w:cs="Arial"/>
                <w:sz w:val="20"/>
              </w:rPr>
            </w:pPr>
          </w:p>
        </w:tc>
      </w:tr>
      <w:tr w:rsidR="00AF410F" w:rsidRPr="00046A74" w:rsidTr="00847004">
        <w:tc>
          <w:tcPr>
            <w:tcW w:w="10294" w:type="dxa"/>
            <w:shd w:val="clear" w:color="auto" w:fill="FFFFFF"/>
          </w:tcPr>
          <w:p w:rsidR="00AF410F" w:rsidRPr="00DB22DF" w:rsidRDefault="00AF410F" w:rsidP="00046A74">
            <w:pPr>
              <w:pStyle w:val="Titre2"/>
              <w:rPr>
                <w:rFonts w:eastAsiaTheme="majorEastAsia" w:cstheme="majorBidi"/>
                <w:sz w:val="28"/>
                <w:szCs w:val="28"/>
              </w:rPr>
            </w:pPr>
            <w:bookmarkStart w:id="14" w:name="_Toc265219437"/>
            <w:r w:rsidRPr="00DB22DF">
              <w:rPr>
                <w:rFonts w:eastAsiaTheme="majorEastAsia" w:cstheme="majorBidi"/>
                <w:sz w:val="28"/>
                <w:szCs w:val="28"/>
              </w:rPr>
              <w:t>Phase de réalisation</w:t>
            </w:r>
            <w:bookmarkEnd w:id="14"/>
          </w:p>
          <w:p w:rsidR="00AF410F" w:rsidRPr="00046A74" w:rsidRDefault="00AF410F" w:rsidP="004618B9">
            <w:pPr>
              <w:rPr>
                <w:rFonts w:ascii="Tw Cen MT" w:hAnsi="Tw Cen MT" w:cs="Arial"/>
                <w:sz w:val="22"/>
              </w:rPr>
            </w:pPr>
          </w:p>
          <w:p w:rsidR="00AF410F" w:rsidRPr="00DB22DF" w:rsidRDefault="00AF410F" w:rsidP="00C9534B">
            <w:pPr>
              <w:rPr>
                <w:rFonts w:ascii="Tw Cen MT" w:hAnsi="Tw Cen MT" w:cs="Arial"/>
                <w:szCs w:val="24"/>
              </w:rPr>
            </w:pPr>
            <w:r w:rsidRPr="00046A74">
              <w:rPr>
                <w:rFonts w:ascii="Tw Cen MT" w:hAnsi="Tw Cen MT" w:cs="Arial"/>
                <w:sz w:val="20"/>
              </w:rPr>
              <w:t xml:space="preserve">1. </w:t>
            </w:r>
            <w:r w:rsidRPr="00DB22DF">
              <w:rPr>
                <w:rFonts w:ascii="Tw Cen MT" w:hAnsi="Tw Cen MT" w:cs="Arial"/>
                <w:szCs w:val="24"/>
              </w:rPr>
              <w:t xml:space="preserve">Rappeler le matériel autorisé. </w:t>
            </w:r>
          </w:p>
          <w:p w:rsidR="00AF410F" w:rsidRPr="00DB22DF" w:rsidRDefault="00AF410F" w:rsidP="00C9534B">
            <w:pPr>
              <w:rPr>
                <w:rFonts w:ascii="Tw Cen MT" w:hAnsi="Tw Cen MT" w:cs="Arial"/>
                <w:szCs w:val="24"/>
              </w:rPr>
            </w:pPr>
          </w:p>
          <w:p w:rsidR="00AF410F" w:rsidRPr="00DB22DF" w:rsidRDefault="0022729E" w:rsidP="00C9534B">
            <w:pPr>
              <w:rPr>
                <w:rFonts w:ascii="Tw Cen MT" w:hAnsi="Tw Cen MT" w:cs="Arial"/>
                <w:szCs w:val="24"/>
              </w:rPr>
            </w:pPr>
            <w:r>
              <w:rPr>
                <w:rFonts w:ascii="Tw Cen MT" w:hAnsi="Tw Cen MT" w:cs="Arial"/>
                <w:szCs w:val="24"/>
              </w:rPr>
              <w:t xml:space="preserve">2. Distribuer </w:t>
            </w:r>
            <w:r w:rsidRPr="0022729E">
              <w:rPr>
                <w:rFonts w:ascii="Tw Cen MT" w:hAnsi="Tw Cen MT" w:cs="Arial"/>
                <w:szCs w:val="24"/>
              </w:rPr>
              <w:t>les  exemplaires du cahier de l’élève</w:t>
            </w:r>
            <w:r w:rsidR="00AF410F" w:rsidRPr="0022729E">
              <w:rPr>
                <w:rFonts w:ascii="Tw Cen MT" w:hAnsi="Tw Cen MT" w:cs="Arial"/>
                <w:szCs w:val="24"/>
              </w:rPr>
              <w:t>.</w:t>
            </w:r>
            <w:r w:rsidR="00AF410F" w:rsidRPr="00DB22DF">
              <w:rPr>
                <w:rFonts w:ascii="Tw Cen MT" w:hAnsi="Tw Cen MT" w:cs="Arial"/>
                <w:szCs w:val="24"/>
              </w:rPr>
              <w:t xml:space="preserve"> </w:t>
            </w:r>
          </w:p>
          <w:p w:rsidR="00AF410F" w:rsidRPr="00DB22DF" w:rsidRDefault="00AF410F" w:rsidP="00C9534B">
            <w:pPr>
              <w:rPr>
                <w:rFonts w:ascii="Tw Cen MT" w:hAnsi="Tw Cen MT" w:cs="Arial"/>
                <w:szCs w:val="24"/>
              </w:rPr>
            </w:pPr>
          </w:p>
          <w:p w:rsidR="00AF410F" w:rsidRPr="00DB22DF" w:rsidRDefault="00AF410F" w:rsidP="00C9534B">
            <w:pPr>
              <w:rPr>
                <w:rFonts w:ascii="Tw Cen MT" w:hAnsi="Tw Cen MT" w:cs="Arial"/>
                <w:szCs w:val="24"/>
              </w:rPr>
            </w:pPr>
            <w:r w:rsidRPr="00DB22DF">
              <w:rPr>
                <w:rFonts w:ascii="Tw Cen MT" w:hAnsi="Tw Cen MT" w:cs="Arial"/>
                <w:szCs w:val="24"/>
              </w:rPr>
              <w:t xml:space="preserve">3. Inviter les élèves à feuilleter le cahier et à prendre connaissance des différents éléments qu’il contient. </w:t>
            </w:r>
          </w:p>
          <w:p w:rsidR="00AF410F" w:rsidRPr="00DB22DF" w:rsidRDefault="00AF410F" w:rsidP="00C9534B">
            <w:pPr>
              <w:rPr>
                <w:rFonts w:ascii="Tw Cen MT" w:hAnsi="Tw Cen MT" w:cs="Arial"/>
                <w:szCs w:val="24"/>
              </w:rPr>
            </w:pPr>
          </w:p>
          <w:p w:rsidR="00AF410F" w:rsidRPr="00DB22DF" w:rsidRDefault="00AF410F" w:rsidP="00C9534B">
            <w:pPr>
              <w:rPr>
                <w:rFonts w:ascii="Tw Cen MT" w:hAnsi="Tw Cen MT" w:cs="Arial"/>
                <w:szCs w:val="24"/>
              </w:rPr>
            </w:pPr>
            <w:r w:rsidRPr="00DB22DF">
              <w:rPr>
                <w:rFonts w:ascii="Tw Cen MT" w:hAnsi="Tw Cen MT" w:cs="Arial"/>
                <w:szCs w:val="24"/>
              </w:rPr>
              <w:t>4. S’assurer qu’ils ont repéré les endroits où écrire leurs réponses.</w:t>
            </w:r>
          </w:p>
          <w:p w:rsidR="00AF410F" w:rsidRPr="00DB22DF" w:rsidRDefault="00AF410F" w:rsidP="00C9534B">
            <w:pPr>
              <w:rPr>
                <w:rFonts w:ascii="Tw Cen MT" w:hAnsi="Tw Cen MT" w:cs="Arial"/>
                <w:szCs w:val="24"/>
              </w:rPr>
            </w:pPr>
            <w:r w:rsidRPr="00DB22DF">
              <w:rPr>
                <w:rFonts w:ascii="Tw Cen MT" w:hAnsi="Tw Cen MT" w:cs="Arial"/>
                <w:szCs w:val="24"/>
              </w:rPr>
              <w:t xml:space="preserve"> </w:t>
            </w:r>
          </w:p>
          <w:p w:rsidR="00AF410F" w:rsidRPr="00DB22DF" w:rsidRDefault="0022729E" w:rsidP="00C9534B">
            <w:pPr>
              <w:rPr>
                <w:rFonts w:ascii="Tw Cen MT" w:hAnsi="Tw Cen MT" w:cs="Arial"/>
                <w:szCs w:val="24"/>
              </w:rPr>
            </w:pPr>
            <w:r>
              <w:rPr>
                <w:rFonts w:ascii="Tw Cen MT" w:hAnsi="Tw Cen MT" w:cs="Arial"/>
                <w:szCs w:val="24"/>
              </w:rPr>
              <w:t>5. Préciser qu’ils ont droit</w:t>
            </w:r>
            <w:r w:rsidR="00AF410F" w:rsidRPr="00DB22DF">
              <w:rPr>
                <w:rFonts w:ascii="Tw Cen MT" w:hAnsi="Tw Cen MT" w:cs="Arial"/>
                <w:szCs w:val="24"/>
              </w:rPr>
              <w:t xml:space="preserve"> aux mêmes adaptations que d’habitude </w:t>
            </w:r>
            <w:r>
              <w:rPr>
                <w:rFonts w:ascii="Tw Cen MT" w:hAnsi="Tw Cen MT" w:cs="Arial"/>
                <w:szCs w:val="24"/>
              </w:rPr>
              <w:t xml:space="preserve">prévues au P.I. </w:t>
            </w:r>
            <w:r w:rsidR="00AF410F" w:rsidRPr="00DB22DF">
              <w:rPr>
                <w:rFonts w:ascii="Tw Cen MT" w:hAnsi="Tw Cen MT" w:cs="Arial"/>
                <w:szCs w:val="24"/>
              </w:rPr>
              <w:t>selo</w:t>
            </w:r>
            <w:r>
              <w:rPr>
                <w:rFonts w:ascii="Tw Cen MT" w:hAnsi="Tw Cen MT" w:cs="Arial"/>
                <w:szCs w:val="24"/>
              </w:rPr>
              <w:t>n leurs caractéristiques</w:t>
            </w:r>
            <w:r w:rsidR="00AF410F" w:rsidRPr="00DB22DF">
              <w:rPr>
                <w:rFonts w:ascii="Tw Cen MT" w:hAnsi="Tw Cen MT" w:cs="Arial"/>
                <w:szCs w:val="24"/>
              </w:rPr>
              <w:t>.</w:t>
            </w:r>
          </w:p>
          <w:p w:rsidR="00AF410F" w:rsidRPr="00DB22DF" w:rsidRDefault="00AF410F" w:rsidP="00C9534B">
            <w:pPr>
              <w:rPr>
                <w:rFonts w:ascii="Tw Cen MT" w:hAnsi="Tw Cen MT" w:cs="Arial"/>
                <w:szCs w:val="24"/>
              </w:rPr>
            </w:pPr>
          </w:p>
          <w:p w:rsidR="00AF410F" w:rsidRPr="00DB22DF" w:rsidRDefault="00AF410F" w:rsidP="00C9534B">
            <w:pPr>
              <w:rPr>
                <w:rFonts w:ascii="Tw Cen MT" w:hAnsi="Tw Cen MT" w:cs="Arial"/>
                <w:szCs w:val="24"/>
              </w:rPr>
            </w:pPr>
            <w:r w:rsidRPr="00DB22DF">
              <w:rPr>
                <w:rFonts w:ascii="Tw Cen MT" w:hAnsi="Tw Cen MT" w:cs="Arial"/>
                <w:szCs w:val="24"/>
              </w:rPr>
              <w:t xml:space="preserve">6. Présenter les conditions de réalisation : </w:t>
            </w:r>
          </w:p>
          <w:p w:rsidR="00AF410F" w:rsidRPr="00DB22DF" w:rsidRDefault="00AF410F" w:rsidP="001F3DC3">
            <w:pPr>
              <w:numPr>
                <w:ilvl w:val="0"/>
                <w:numId w:val="29"/>
              </w:numPr>
              <w:rPr>
                <w:rFonts w:ascii="Tw Cen MT" w:hAnsi="Tw Cen MT" w:cs="Arial"/>
                <w:szCs w:val="24"/>
              </w:rPr>
            </w:pPr>
            <w:r w:rsidRPr="00DB22DF">
              <w:rPr>
                <w:rFonts w:ascii="Tw Cen MT" w:hAnsi="Tw Cen MT" w:cs="Arial"/>
                <w:szCs w:val="24"/>
              </w:rPr>
              <w:t>Chaque élève réalise les tâches individuellement</w:t>
            </w:r>
          </w:p>
          <w:p w:rsidR="00AF410F" w:rsidRPr="00DB22DF" w:rsidRDefault="00AF410F" w:rsidP="001F3DC3">
            <w:pPr>
              <w:numPr>
                <w:ilvl w:val="0"/>
                <w:numId w:val="29"/>
              </w:numPr>
              <w:rPr>
                <w:rFonts w:ascii="Tw Cen MT" w:hAnsi="Tw Cen MT" w:cs="Arial"/>
                <w:szCs w:val="24"/>
              </w:rPr>
            </w:pPr>
            <w:r w:rsidRPr="00DB22DF">
              <w:rPr>
                <w:rFonts w:ascii="Tw Cen MT" w:hAnsi="Tw Cen MT" w:cs="Arial"/>
                <w:szCs w:val="24"/>
              </w:rPr>
              <w:t xml:space="preserve">L’utilisation de la calculatrice est permise mais les élèves doivent rendre explicite la suite des opérations effectuées. </w:t>
            </w:r>
          </w:p>
          <w:p w:rsidR="00AF410F" w:rsidRPr="00DB22DF" w:rsidRDefault="00AF410F" w:rsidP="001F3DC3">
            <w:pPr>
              <w:rPr>
                <w:rFonts w:ascii="Tw Cen MT" w:hAnsi="Tw Cen MT" w:cs="Arial"/>
                <w:szCs w:val="24"/>
              </w:rPr>
            </w:pPr>
          </w:p>
          <w:p w:rsidR="00AF410F" w:rsidRPr="00DB22DF" w:rsidRDefault="0022729E" w:rsidP="001F3DC3">
            <w:pPr>
              <w:rPr>
                <w:rFonts w:ascii="Tw Cen MT" w:hAnsi="Tw Cen MT" w:cs="Arial"/>
                <w:szCs w:val="24"/>
              </w:rPr>
            </w:pPr>
            <w:r>
              <w:rPr>
                <w:rFonts w:ascii="Tw Cen MT" w:hAnsi="Tw Cen MT" w:cs="Arial"/>
                <w:szCs w:val="24"/>
              </w:rPr>
              <w:t>Si nécessaire et a</w:t>
            </w:r>
            <w:r w:rsidR="00AF410F" w:rsidRPr="00DB22DF">
              <w:rPr>
                <w:rFonts w:ascii="Tw Cen MT" w:hAnsi="Tw Cen MT" w:cs="Arial"/>
                <w:szCs w:val="24"/>
              </w:rPr>
              <w:t>u besoin, laisser plus d</w:t>
            </w:r>
            <w:r>
              <w:rPr>
                <w:rFonts w:ascii="Tw Cen MT" w:hAnsi="Tw Cen MT" w:cs="Arial"/>
                <w:szCs w:val="24"/>
              </w:rPr>
              <w:t>e temps</w:t>
            </w:r>
            <w:r w:rsidR="00AF410F" w:rsidRPr="00DB22DF">
              <w:rPr>
                <w:rFonts w:ascii="Tw Cen MT" w:hAnsi="Tw Cen MT" w:cs="Arial"/>
                <w:szCs w:val="24"/>
              </w:rPr>
              <w:t xml:space="preserve">. </w:t>
            </w:r>
          </w:p>
          <w:p w:rsidR="00AF410F" w:rsidRPr="00046A74" w:rsidRDefault="00AF410F" w:rsidP="00C9534B">
            <w:pPr>
              <w:rPr>
                <w:rFonts w:ascii="Tw Cen MT" w:hAnsi="Tw Cen MT" w:cs="Arial"/>
                <w:sz w:val="28"/>
              </w:rPr>
            </w:pPr>
          </w:p>
        </w:tc>
      </w:tr>
    </w:tbl>
    <w:p w:rsidR="00FD7DBC" w:rsidRPr="00FD7DBC" w:rsidRDefault="00FD7DBC">
      <w:pPr>
        <w:rPr>
          <w:sz w:val="4"/>
          <w:szCs w:val="4"/>
        </w:rPr>
      </w:pPr>
      <w:r>
        <w:br w:type="page"/>
      </w:r>
    </w:p>
    <w:tbl>
      <w:tblPr>
        <w:tblpPr w:leftFromText="141" w:rightFromText="141" w:vertAnchor="text" w:horzAnchor="margin" w:tblpXSpec="center" w:tblpY="151"/>
        <w:tblW w:w="10294" w:type="dxa"/>
        <w:tblLayout w:type="fixed"/>
        <w:tblCellMar>
          <w:left w:w="70" w:type="dxa"/>
          <w:right w:w="70" w:type="dxa"/>
        </w:tblCellMar>
        <w:tblLook w:val="01E0"/>
      </w:tblPr>
      <w:tblGrid>
        <w:gridCol w:w="10294"/>
      </w:tblGrid>
      <w:tr w:rsidR="00B507E8" w:rsidRPr="00046A74" w:rsidTr="00847004">
        <w:tc>
          <w:tcPr>
            <w:tcW w:w="10294" w:type="dxa"/>
            <w:shd w:val="clear" w:color="auto" w:fill="FFFFFF"/>
          </w:tcPr>
          <w:p w:rsidR="00B507E8" w:rsidRPr="00834EAA" w:rsidRDefault="00B507E8" w:rsidP="00834EAA">
            <w:pPr>
              <w:pStyle w:val="Titre1"/>
              <w:shd w:val="clear" w:color="auto" w:fill="D9D9D9" w:themeFill="background1" w:themeFillShade="D9"/>
              <w:spacing w:before="120"/>
              <w:rPr>
                <w:rFonts w:eastAsiaTheme="majorEastAsia" w:cstheme="majorBidi"/>
              </w:rPr>
            </w:pPr>
            <w:bookmarkStart w:id="15" w:name="_Toc265219438"/>
            <w:r w:rsidRPr="00834EAA">
              <w:rPr>
                <w:rFonts w:eastAsiaTheme="majorEastAsia" w:cstheme="majorBidi"/>
              </w:rPr>
              <w:lastRenderedPageBreak/>
              <w:t>Évaluation de la situation d’évaluation</w:t>
            </w:r>
            <w:bookmarkEnd w:id="15"/>
          </w:p>
          <w:p w:rsidR="00B507E8" w:rsidRPr="00046A74" w:rsidRDefault="00B507E8" w:rsidP="00B507E8">
            <w:pPr>
              <w:rPr>
                <w:rFonts w:ascii="Tw Cen MT" w:hAnsi="Tw Cen MT" w:cs="Arial"/>
                <w:b/>
                <w:sz w:val="22"/>
              </w:rPr>
            </w:pPr>
          </w:p>
        </w:tc>
      </w:tr>
      <w:tr w:rsidR="00B507E8" w:rsidRPr="00046A74" w:rsidTr="00847004">
        <w:tc>
          <w:tcPr>
            <w:tcW w:w="10294" w:type="dxa"/>
            <w:tcBorders>
              <w:bottom w:val="single" w:sz="4" w:space="0" w:color="A6A6A6" w:themeColor="background1" w:themeShade="A6"/>
            </w:tcBorders>
            <w:shd w:val="clear" w:color="auto" w:fill="FFFFFF"/>
          </w:tcPr>
          <w:p w:rsidR="00B507E8" w:rsidRPr="00280859" w:rsidRDefault="00B507E8" w:rsidP="00B507E8">
            <w:pPr>
              <w:rPr>
                <w:rFonts w:ascii="Tw Cen MT" w:hAnsi="Tw Cen MT" w:cs="Arial"/>
                <w:sz w:val="28"/>
                <w:szCs w:val="28"/>
              </w:rPr>
            </w:pPr>
            <w:r w:rsidRPr="00280859">
              <w:rPr>
                <w:rFonts w:ascii="Tw Cen MT" w:hAnsi="Tw Cen MT" w:cs="Arial"/>
                <w:b/>
                <w:sz w:val="28"/>
                <w:szCs w:val="28"/>
              </w:rPr>
              <w:t>Modalités de correction</w:t>
            </w:r>
            <w:r w:rsidRPr="00280859">
              <w:rPr>
                <w:rFonts w:ascii="Tw Cen MT" w:hAnsi="Tw Cen MT" w:cs="Arial"/>
                <w:sz w:val="28"/>
                <w:szCs w:val="28"/>
              </w:rPr>
              <w:t xml:space="preserve"> </w:t>
            </w:r>
          </w:p>
          <w:p w:rsidR="00B507E8" w:rsidRPr="00046A74" w:rsidRDefault="00B507E8" w:rsidP="00B507E8">
            <w:pPr>
              <w:rPr>
                <w:rFonts w:ascii="Tw Cen MT" w:hAnsi="Tw Cen MT" w:cs="Arial"/>
                <w:sz w:val="22"/>
              </w:rPr>
            </w:pPr>
          </w:p>
          <w:p w:rsidR="00B507E8" w:rsidRPr="00046A74" w:rsidRDefault="0022729E" w:rsidP="00B507E8">
            <w:pPr>
              <w:rPr>
                <w:rFonts w:ascii="Tw Cen MT" w:hAnsi="Tw Cen MT" w:cs="Arial"/>
                <w:sz w:val="22"/>
              </w:rPr>
            </w:pPr>
            <w:r>
              <w:rPr>
                <w:rFonts w:ascii="Tw Cen MT" w:hAnsi="Tw Cen MT" w:cs="Arial"/>
                <w:sz w:val="22"/>
              </w:rPr>
              <w:t>La correction se fera en compara</w:t>
            </w:r>
            <w:r w:rsidR="00B507E8" w:rsidRPr="00046A74">
              <w:rPr>
                <w:rFonts w:ascii="Tw Cen MT" w:hAnsi="Tw Cen MT" w:cs="Arial"/>
                <w:sz w:val="22"/>
              </w:rPr>
              <w:t>nt la production de l’élève à différents niveaux de performance définis en fonction des critères d’évaluation du programme de la formation préparatoire au travail. La grille descriptive associée aux compétences (annexe 2) est fortement suggéré</w:t>
            </w:r>
            <w:r>
              <w:rPr>
                <w:rFonts w:ascii="Tw Cen MT" w:hAnsi="Tw Cen MT" w:cs="Arial"/>
                <w:sz w:val="22"/>
              </w:rPr>
              <w:t>e</w:t>
            </w:r>
            <w:r w:rsidR="00B507E8" w:rsidRPr="00046A74">
              <w:rPr>
                <w:rFonts w:ascii="Tw Cen MT" w:hAnsi="Tw Cen MT" w:cs="Arial"/>
                <w:sz w:val="22"/>
              </w:rPr>
              <w:t xml:space="preserve"> pour interpréter les productions. Les cinq niveaux de performance de cette grille (A, B, C, D, E) présentés sous forme de courtes descriptions, permettent d’éval</w:t>
            </w:r>
            <w:r>
              <w:rPr>
                <w:rFonts w:ascii="Tw Cen MT" w:hAnsi="Tw Cen MT" w:cs="Arial"/>
                <w:sz w:val="22"/>
              </w:rPr>
              <w:t>uer la performance de l’élève p</w:t>
            </w:r>
            <w:r w:rsidR="00B507E8" w:rsidRPr="00046A74">
              <w:rPr>
                <w:rFonts w:ascii="Tw Cen MT" w:hAnsi="Tw Cen MT" w:cs="Arial"/>
                <w:sz w:val="22"/>
              </w:rPr>
              <w:t xml:space="preserve">ar rapport aux critères retenus. </w:t>
            </w:r>
          </w:p>
          <w:p w:rsidR="00B507E8" w:rsidRPr="00046A74" w:rsidRDefault="00B507E8" w:rsidP="00B507E8">
            <w:pPr>
              <w:rPr>
                <w:rFonts w:ascii="Tw Cen MT" w:hAnsi="Tw Cen MT" w:cs="Arial"/>
                <w:sz w:val="22"/>
              </w:rPr>
            </w:pPr>
          </w:p>
          <w:p w:rsidR="00B507E8" w:rsidRPr="00046A74" w:rsidRDefault="00B507E8" w:rsidP="00B507E8">
            <w:pPr>
              <w:rPr>
                <w:rFonts w:ascii="Tw Cen MT" w:hAnsi="Tw Cen MT" w:cs="Arial"/>
                <w:sz w:val="22"/>
              </w:rPr>
            </w:pPr>
            <w:r w:rsidRPr="00046A74">
              <w:rPr>
                <w:rFonts w:ascii="Tw Cen MT" w:hAnsi="Tw Cen MT" w:cs="Arial"/>
                <w:sz w:val="22"/>
              </w:rPr>
              <w:t xml:space="preserve">Des exemples de solutions sont présentés dans le corrigé. Cependant, toutes réponses logiques peuvent également être acceptées. </w:t>
            </w:r>
          </w:p>
          <w:p w:rsidR="00B507E8" w:rsidRPr="00046A74" w:rsidRDefault="00B507E8" w:rsidP="00B507E8">
            <w:pPr>
              <w:rPr>
                <w:rFonts w:ascii="Tw Cen MT" w:hAnsi="Tw Cen MT" w:cs="Arial"/>
                <w:sz w:val="22"/>
              </w:rPr>
            </w:pPr>
          </w:p>
          <w:p w:rsidR="00B507E8" w:rsidRPr="00046A74" w:rsidRDefault="00B507E8" w:rsidP="00B507E8">
            <w:pPr>
              <w:rPr>
                <w:rFonts w:ascii="Tw Cen MT" w:hAnsi="Tw Cen MT" w:cs="Arial"/>
                <w:sz w:val="22"/>
              </w:rPr>
            </w:pPr>
            <w:r w:rsidRPr="00046A74">
              <w:rPr>
                <w:rFonts w:ascii="Tw Cen MT" w:hAnsi="Tw Cen MT" w:cs="Arial"/>
                <w:sz w:val="22"/>
              </w:rPr>
              <w:t xml:space="preserve">Par la suite un jugement global de l’élève peut être porté à l’aide du tableau de consignation </w:t>
            </w:r>
            <w:r w:rsidR="0022729E">
              <w:rPr>
                <w:rFonts w:ascii="Tw Cen MT" w:hAnsi="Tw Cen MT" w:cs="Arial"/>
                <w:sz w:val="22"/>
              </w:rPr>
              <w:t>(</w:t>
            </w:r>
            <w:r w:rsidRPr="00046A74">
              <w:rPr>
                <w:rFonts w:ascii="Tw Cen MT" w:hAnsi="Tw Cen MT" w:cs="Arial"/>
                <w:sz w:val="22"/>
              </w:rPr>
              <w:t>annexe 1</w:t>
            </w:r>
            <w:r w:rsidR="0022729E">
              <w:rPr>
                <w:rFonts w:ascii="Tw Cen MT" w:hAnsi="Tw Cen MT" w:cs="Arial"/>
                <w:sz w:val="22"/>
              </w:rPr>
              <w:t>)</w:t>
            </w:r>
            <w:r w:rsidRPr="00046A74">
              <w:rPr>
                <w:rFonts w:ascii="Tw Cen MT" w:hAnsi="Tw Cen MT" w:cs="Arial"/>
                <w:sz w:val="22"/>
              </w:rPr>
              <w:t>.</w:t>
            </w:r>
          </w:p>
          <w:p w:rsidR="00B507E8" w:rsidRPr="00046A74" w:rsidRDefault="00B507E8" w:rsidP="00B507E8">
            <w:pPr>
              <w:rPr>
                <w:rFonts w:ascii="Tw Cen MT" w:hAnsi="Tw Cen MT" w:cs="Arial"/>
                <w:sz w:val="22"/>
              </w:rPr>
            </w:pPr>
          </w:p>
          <w:p w:rsidR="00B507E8" w:rsidRPr="00046A74" w:rsidRDefault="00B507E8" w:rsidP="00B507E8">
            <w:pPr>
              <w:rPr>
                <w:rFonts w:ascii="Tw Cen MT" w:hAnsi="Tw Cen MT" w:cs="Arial"/>
                <w:sz w:val="22"/>
              </w:rPr>
            </w:pPr>
            <w:r w:rsidRPr="00046A74">
              <w:rPr>
                <w:rFonts w:ascii="Tw Cen MT" w:hAnsi="Tw Cen MT" w:cs="Arial"/>
                <w:sz w:val="22"/>
              </w:rPr>
              <w:t>Finalement, il est possible de situer l’élève en lien avec les échelles de niveau</w:t>
            </w:r>
            <w:r w:rsidR="0022729E">
              <w:rPr>
                <w:rFonts w:ascii="Tw Cen MT" w:hAnsi="Tw Cen MT" w:cs="Arial"/>
                <w:sz w:val="22"/>
              </w:rPr>
              <w:t>x</w:t>
            </w:r>
            <w:r w:rsidRPr="00046A74">
              <w:rPr>
                <w:rFonts w:ascii="Tw Cen MT" w:hAnsi="Tw Cen MT" w:cs="Arial"/>
                <w:sz w:val="22"/>
              </w:rPr>
              <w:t xml:space="preserve"> de compétence de la PFAE version provisoire.  </w:t>
            </w:r>
            <w:r w:rsidRPr="00046A74">
              <w:rPr>
                <w:rFonts w:ascii="Tw Cen MT" w:hAnsi="Tw Cen MT" w:cs="Arial"/>
                <w:sz w:val="28"/>
              </w:rPr>
              <w:t xml:space="preserve"> </w:t>
            </w:r>
          </w:p>
        </w:tc>
      </w:tr>
      <w:tr w:rsidR="00B507E8" w:rsidRPr="00046A74" w:rsidTr="00847004">
        <w:tc>
          <w:tcPr>
            <w:tcW w:w="10294" w:type="dxa"/>
            <w:tcBorders>
              <w:top w:val="single" w:sz="4" w:space="0" w:color="A6A6A6" w:themeColor="background1" w:themeShade="A6"/>
              <w:bottom w:val="single" w:sz="4" w:space="0" w:color="A6A6A6" w:themeColor="background1" w:themeShade="A6"/>
            </w:tcBorders>
            <w:shd w:val="clear" w:color="auto" w:fill="FFFFFF"/>
          </w:tcPr>
          <w:p w:rsidR="00B507E8" w:rsidRPr="00280859" w:rsidRDefault="00B507E8" w:rsidP="00B507E8">
            <w:pPr>
              <w:jc w:val="both"/>
              <w:rPr>
                <w:rFonts w:ascii="Tw Cen MT" w:hAnsi="Tw Cen MT" w:cs="Arial"/>
                <w:b/>
                <w:sz w:val="22"/>
              </w:rPr>
            </w:pPr>
            <w:r w:rsidRPr="00280859">
              <w:rPr>
                <w:rFonts w:ascii="Tw Cen MT" w:hAnsi="Tw Cen MT" w:cs="Arial"/>
                <w:b/>
                <w:sz w:val="28"/>
              </w:rPr>
              <w:t>Utilisation des résultats</w:t>
            </w:r>
            <w:r w:rsidRPr="00280859">
              <w:rPr>
                <w:rFonts w:ascii="Tw Cen MT" w:hAnsi="Tw Cen MT" w:cs="Arial"/>
                <w:b/>
                <w:sz w:val="22"/>
              </w:rPr>
              <w:t xml:space="preserve"> </w:t>
            </w:r>
          </w:p>
          <w:p w:rsidR="00B507E8" w:rsidRPr="00046A74" w:rsidRDefault="00B507E8" w:rsidP="00B507E8">
            <w:pPr>
              <w:jc w:val="both"/>
              <w:rPr>
                <w:rFonts w:ascii="Tw Cen MT" w:hAnsi="Tw Cen MT" w:cs="Arial"/>
                <w:sz w:val="22"/>
              </w:rPr>
            </w:pPr>
          </w:p>
          <w:p w:rsidR="00B507E8" w:rsidRPr="00046A74" w:rsidRDefault="00B507E8" w:rsidP="00B507E8">
            <w:pPr>
              <w:jc w:val="both"/>
              <w:rPr>
                <w:rFonts w:ascii="Tw Cen MT" w:hAnsi="Tw Cen MT" w:cs="Arial"/>
                <w:b/>
              </w:rPr>
            </w:pPr>
            <w:r w:rsidRPr="00046A74">
              <w:rPr>
                <w:rFonts w:ascii="Tw Cen MT" w:hAnsi="Tw Cen MT" w:cs="Arial"/>
                <w:sz w:val="22"/>
              </w:rPr>
              <w:t>Les tâches de cette situation d’évaluation peuvent contribuer au bilan de fin de cycle. Ainsi, les enseignants qui le désirent</w:t>
            </w:r>
            <w:r w:rsidR="0022729E">
              <w:rPr>
                <w:rFonts w:ascii="Tw Cen MT" w:hAnsi="Tw Cen MT" w:cs="Arial"/>
                <w:sz w:val="22"/>
              </w:rPr>
              <w:t>,</w:t>
            </w:r>
            <w:r w:rsidRPr="00046A74">
              <w:rPr>
                <w:rFonts w:ascii="Tw Cen MT" w:hAnsi="Tw Cen MT" w:cs="Arial"/>
                <w:sz w:val="22"/>
              </w:rPr>
              <w:t xml:space="preserve"> pourraient utiliser l’information recueillie lors de l’administration de cette situation d’évaluation pour compléter celle déjà amassée en vue d’établir le bilan des apprentissages en mathématique. Dans ce cas, il est suggéré d’adopter la démarche qui suit : </w:t>
            </w:r>
          </w:p>
        </w:tc>
      </w:tr>
      <w:tr w:rsidR="00B507E8" w:rsidRPr="00046A74" w:rsidTr="00847004">
        <w:tc>
          <w:tcPr>
            <w:tcW w:w="10294" w:type="dxa"/>
            <w:tcBorders>
              <w:top w:val="single" w:sz="4" w:space="0" w:color="A6A6A6" w:themeColor="background1" w:themeShade="A6"/>
            </w:tcBorders>
            <w:shd w:val="clear" w:color="auto" w:fill="FFFFFF"/>
          </w:tcPr>
          <w:p w:rsidR="00B507E8" w:rsidRPr="00280859" w:rsidRDefault="00B507E8" w:rsidP="00B507E8">
            <w:pPr>
              <w:rPr>
                <w:rFonts w:ascii="Tw Cen MT" w:hAnsi="Tw Cen MT" w:cs="Arial"/>
                <w:sz w:val="28"/>
                <w:szCs w:val="28"/>
              </w:rPr>
            </w:pPr>
            <w:r w:rsidRPr="00280859">
              <w:rPr>
                <w:rFonts w:ascii="Tw Cen MT" w:hAnsi="Tw Cen MT" w:cs="Arial"/>
                <w:b/>
                <w:sz w:val="28"/>
                <w:szCs w:val="28"/>
              </w:rPr>
              <w:t>Passage du dossier d’apprentissage et d’évaluation à celui de bilan</w:t>
            </w:r>
            <w:r w:rsidRPr="00280859">
              <w:rPr>
                <w:rFonts w:ascii="Tw Cen MT" w:hAnsi="Tw Cen MT" w:cs="Arial"/>
                <w:sz w:val="28"/>
                <w:szCs w:val="28"/>
              </w:rPr>
              <w:t xml:space="preserve"> </w:t>
            </w:r>
          </w:p>
          <w:p w:rsidR="00B507E8" w:rsidRPr="00046A74" w:rsidRDefault="00B507E8" w:rsidP="00B507E8">
            <w:pPr>
              <w:rPr>
                <w:rFonts w:ascii="Tw Cen MT" w:hAnsi="Tw Cen MT" w:cs="Arial"/>
                <w:sz w:val="22"/>
              </w:rPr>
            </w:pPr>
          </w:p>
          <w:p w:rsidR="00B507E8" w:rsidRPr="00046A74" w:rsidRDefault="00B507E8" w:rsidP="00B507E8">
            <w:pPr>
              <w:rPr>
                <w:rFonts w:ascii="Tw Cen MT" w:hAnsi="Tw Cen MT" w:cs="Arial"/>
                <w:sz w:val="22"/>
              </w:rPr>
            </w:pPr>
            <w:r w:rsidRPr="00046A74">
              <w:rPr>
                <w:rFonts w:ascii="Tw Cen MT" w:hAnsi="Tw Cen MT" w:cs="Arial"/>
                <w:sz w:val="22"/>
              </w:rPr>
              <w:t xml:space="preserve">La démarche suivante est proposée pour porter un jugement sur le niveau de  développement des compétences en mathématique en tenant compte des informations recueillies à l’occasion de l’administration de la situation d’évaluation. </w:t>
            </w:r>
          </w:p>
          <w:p w:rsidR="00B507E8" w:rsidRPr="00046A74" w:rsidRDefault="00B507E8" w:rsidP="00B507E8">
            <w:pPr>
              <w:rPr>
                <w:rFonts w:ascii="Tw Cen MT" w:hAnsi="Tw Cen MT" w:cs="Arial"/>
                <w:sz w:val="22"/>
              </w:rPr>
            </w:pPr>
          </w:p>
          <w:p w:rsidR="00B507E8" w:rsidRPr="00046A74" w:rsidRDefault="00B507E8" w:rsidP="00B507E8">
            <w:pPr>
              <w:rPr>
                <w:rFonts w:ascii="Tw Cen MT" w:hAnsi="Tw Cen MT" w:cs="Arial"/>
                <w:sz w:val="22"/>
              </w:rPr>
            </w:pPr>
            <w:r w:rsidRPr="00046A74">
              <w:rPr>
                <w:rFonts w:ascii="Tw Cen MT" w:hAnsi="Tw Cen MT" w:cs="Arial"/>
                <w:sz w:val="22"/>
              </w:rPr>
              <w:t>Avant l’administration de la situation d’évaluation, porter un jugement préliminaire sur le niveau de dév</w:t>
            </w:r>
            <w:r w:rsidR="0022729E">
              <w:rPr>
                <w:rFonts w:ascii="Tw Cen MT" w:hAnsi="Tw Cen MT" w:cs="Arial"/>
                <w:sz w:val="22"/>
              </w:rPr>
              <w:t xml:space="preserve">eloppement de la </w:t>
            </w:r>
            <w:r w:rsidRPr="00046A74">
              <w:rPr>
                <w:rFonts w:ascii="Tw Cen MT" w:hAnsi="Tw Cen MT" w:cs="Arial"/>
                <w:sz w:val="22"/>
              </w:rPr>
              <w:t>compétence</w:t>
            </w:r>
            <w:r w:rsidR="0022729E">
              <w:rPr>
                <w:rFonts w:ascii="Tw Cen MT" w:hAnsi="Tw Cen MT" w:cs="Arial"/>
                <w:sz w:val="22"/>
              </w:rPr>
              <w:t xml:space="preserve"> 2</w:t>
            </w:r>
            <w:r w:rsidRPr="00046A74">
              <w:rPr>
                <w:rFonts w:ascii="Tw Cen MT" w:hAnsi="Tw Cen MT" w:cs="Arial"/>
                <w:sz w:val="22"/>
              </w:rPr>
              <w:t xml:space="preserve"> de chaque élève après avoir analysé un nombre suffisant de productions qui reflètent l’exercice de la compétence dans divers contextes. Il est aussi fortement suggér</w:t>
            </w:r>
            <w:r w:rsidR="0022729E">
              <w:rPr>
                <w:rFonts w:ascii="Tw Cen MT" w:hAnsi="Tw Cen MT" w:cs="Arial"/>
                <w:sz w:val="22"/>
              </w:rPr>
              <w:t>é de se référer aux échelles de</w:t>
            </w:r>
            <w:r w:rsidRPr="00046A74">
              <w:rPr>
                <w:rFonts w:ascii="Tw Cen MT" w:hAnsi="Tw Cen MT" w:cs="Arial"/>
                <w:sz w:val="22"/>
              </w:rPr>
              <w:t xml:space="preserve"> niveaux de compétence pour associer globalement la compétence d’un élève à l’un des niveaux de l’échelle. </w:t>
            </w:r>
          </w:p>
          <w:p w:rsidR="00B507E8" w:rsidRPr="00046A74" w:rsidRDefault="00B507E8" w:rsidP="00B507E8">
            <w:pPr>
              <w:rPr>
                <w:rFonts w:ascii="Tw Cen MT" w:hAnsi="Tw Cen MT" w:cs="Arial"/>
                <w:sz w:val="22"/>
              </w:rPr>
            </w:pPr>
          </w:p>
          <w:p w:rsidR="00B507E8" w:rsidRPr="00046A74" w:rsidRDefault="00B507E8" w:rsidP="00B507E8">
            <w:pPr>
              <w:rPr>
                <w:rFonts w:ascii="Tw Cen MT" w:hAnsi="Tw Cen MT" w:cs="Arial"/>
                <w:sz w:val="22"/>
              </w:rPr>
            </w:pPr>
            <w:r w:rsidRPr="00046A74">
              <w:rPr>
                <w:rFonts w:ascii="Tw Cen MT" w:hAnsi="Tw Cen MT" w:cs="Arial"/>
                <w:sz w:val="22"/>
              </w:rPr>
              <w:t xml:space="preserve">Administrer la situation d’évaluation et analyser les traces et les observations recueillies. </w:t>
            </w:r>
          </w:p>
          <w:p w:rsidR="00B507E8" w:rsidRPr="00046A74" w:rsidRDefault="00B507E8" w:rsidP="00B507E8">
            <w:pPr>
              <w:rPr>
                <w:rFonts w:ascii="Tw Cen MT" w:hAnsi="Tw Cen MT" w:cs="Arial"/>
                <w:sz w:val="22"/>
              </w:rPr>
            </w:pPr>
            <w:r w:rsidRPr="00046A74">
              <w:rPr>
                <w:rFonts w:ascii="Tw Cen MT" w:hAnsi="Tw Cen MT" w:cs="Arial"/>
                <w:sz w:val="22"/>
              </w:rPr>
              <w:t xml:space="preserve">Comparer l’information recueillie en cours d’apprentissage sur le niveau de développement des compétences de l’élève à celle obtenue à l’aide de la situation d’évaluation. </w:t>
            </w:r>
          </w:p>
          <w:p w:rsidR="00B507E8" w:rsidRPr="00046A74" w:rsidRDefault="00B507E8" w:rsidP="00B507E8">
            <w:pPr>
              <w:rPr>
                <w:rFonts w:ascii="Tw Cen MT" w:hAnsi="Tw Cen MT" w:cs="Arial"/>
                <w:sz w:val="22"/>
              </w:rPr>
            </w:pPr>
          </w:p>
          <w:p w:rsidR="00B507E8" w:rsidRPr="00046A74" w:rsidRDefault="00B507E8" w:rsidP="00B507E8">
            <w:pPr>
              <w:rPr>
                <w:rFonts w:ascii="Tw Cen MT" w:hAnsi="Tw Cen MT" w:cs="Arial"/>
                <w:sz w:val="22"/>
              </w:rPr>
            </w:pPr>
            <w:r w:rsidRPr="00046A74">
              <w:rPr>
                <w:rFonts w:ascii="Tw Cen MT" w:hAnsi="Tw Cen MT" w:cs="Arial"/>
                <w:sz w:val="22"/>
              </w:rPr>
              <w:t xml:space="preserve">Si des écarts significatifs sont constatés, en analyser les causes. Voici des exemples de questions qui pourraient alimenter la réflexion de l’enseignant en pareil cas. </w:t>
            </w:r>
          </w:p>
          <w:p w:rsidR="00B507E8" w:rsidRPr="00046A74" w:rsidRDefault="00B507E8" w:rsidP="00B507E8">
            <w:pPr>
              <w:rPr>
                <w:rFonts w:ascii="Tw Cen MT" w:hAnsi="Tw Cen MT" w:cs="Arial"/>
                <w:sz w:val="22"/>
              </w:rPr>
            </w:pPr>
          </w:p>
          <w:p w:rsidR="00B507E8" w:rsidRPr="00046A74" w:rsidRDefault="00B507E8" w:rsidP="00B507E8">
            <w:pPr>
              <w:numPr>
                <w:ilvl w:val="0"/>
                <w:numId w:val="30"/>
              </w:numPr>
              <w:rPr>
                <w:rFonts w:ascii="Tw Cen MT" w:hAnsi="Tw Cen MT" w:cs="Arial"/>
                <w:sz w:val="22"/>
              </w:rPr>
            </w:pPr>
            <w:r w:rsidRPr="00046A74">
              <w:rPr>
                <w:rFonts w:ascii="Tw Cen MT" w:hAnsi="Tw Cen MT" w:cs="Arial"/>
                <w:sz w:val="22"/>
              </w:rPr>
              <w:t xml:space="preserve">Les tâches d’évaluation présentent-elles des caractéristiques avec lesquelles les élèves sont familiers? </w:t>
            </w:r>
          </w:p>
          <w:p w:rsidR="00B507E8" w:rsidRPr="00046A74" w:rsidRDefault="00B507E8" w:rsidP="00B507E8">
            <w:pPr>
              <w:ind w:left="1428"/>
              <w:rPr>
                <w:rFonts w:ascii="Tw Cen MT" w:hAnsi="Tw Cen MT" w:cs="Arial"/>
                <w:sz w:val="22"/>
              </w:rPr>
            </w:pPr>
          </w:p>
          <w:p w:rsidR="00B507E8" w:rsidRPr="00046A74" w:rsidRDefault="00B507E8" w:rsidP="00B507E8">
            <w:pPr>
              <w:numPr>
                <w:ilvl w:val="0"/>
                <w:numId w:val="30"/>
              </w:numPr>
              <w:rPr>
                <w:rFonts w:ascii="Tw Cen MT" w:hAnsi="Tw Cen MT" w:cs="Arial"/>
                <w:sz w:val="22"/>
              </w:rPr>
            </w:pPr>
            <w:r w:rsidRPr="00046A74">
              <w:rPr>
                <w:rFonts w:ascii="Tw Cen MT" w:hAnsi="Tw Cen MT" w:cs="Arial"/>
                <w:sz w:val="22"/>
              </w:rPr>
              <w:t>Le contexte de réalisation proposé ressemble-t-il à celui qui est utilisé en classe (par exemple, justifier à l’aide de calculs, expliquer son raisonnement, inscrire sa compréhension du problème : ce que je sais, ce que je cherche, ce dont j’ai besoin, etc</w:t>
            </w:r>
            <w:r w:rsidR="0022729E">
              <w:rPr>
                <w:rFonts w:ascii="Tw Cen MT" w:hAnsi="Tw Cen MT" w:cs="Arial"/>
                <w:sz w:val="22"/>
              </w:rPr>
              <w:t>.</w:t>
            </w:r>
            <w:r w:rsidRPr="00046A74">
              <w:rPr>
                <w:rFonts w:ascii="Tw Cen MT" w:hAnsi="Tw Cen MT" w:cs="Arial"/>
                <w:sz w:val="22"/>
              </w:rPr>
              <w:t xml:space="preserve">). </w:t>
            </w:r>
          </w:p>
          <w:p w:rsidR="00B507E8" w:rsidRPr="00046A74" w:rsidRDefault="00B507E8" w:rsidP="00B507E8">
            <w:pPr>
              <w:rPr>
                <w:rFonts w:ascii="Tw Cen MT" w:hAnsi="Tw Cen MT" w:cs="Arial"/>
                <w:sz w:val="22"/>
              </w:rPr>
            </w:pPr>
          </w:p>
          <w:p w:rsidR="00B507E8" w:rsidRPr="00046A74" w:rsidRDefault="00B507E8" w:rsidP="00B507E8">
            <w:pPr>
              <w:rPr>
                <w:rFonts w:ascii="Tw Cen MT" w:hAnsi="Tw Cen MT" w:cs="Arial"/>
                <w:sz w:val="22"/>
              </w:rPr>
            </w:pPr>
            <w:r w:rsidRPr="00046A74">
              <w:rPr>
                <w:rFonts w:ascii="Tw Cen MT" w:hAnsi="Tw Cen MT" w:cs="Arial"/>
                <w:sz w:val="22"/>
              </w:rPr>
              <w:t xml:space="preserve">Finalement, l’enseignant porte un jugement sur le niveau de développement des compétences en s’appuyant sur l’ensemble des données recueillies </w:t>
            </w:r>
            <w:r w:rsidR="0022729E">
              <w:t xml:space="preserve"> </w:t>
            </w:r>
            <w:r w:rsidR="0022729E" w:rsidRPr="0022729E">
              <w:rPr>
                <w:rFonts w:ascii="Tw Cen MT" w:hAnsi="Tw Cen MT" w:cs="Arial"/>
                <w:sz w:val="22"/>
              </w:rPr>
              <w:t xml:space="preserve">depuis le début des deux années la formation </w:t>
            </w:r>
            <w:r w:rsidRPr="00046A74">
              <w:rPr>
                <w:rFonts w:ascii="Tw Cen MT" w:hAnsi="Tw Cen MT" w:cs="Arial"/>
                <w:sz w:val="22"/>
              </w:rPr>
              <w:t xml:space="preserve">, s’il y a lieu, les données recueillies durant la passation de la situation d’évaluation. L’utilisation des échelles est souhaitable tout le long du processus. </w:t>
            </w:r>
          </w:p>
        </w:tc>
      </w:tr>
    </w:tbl>
    <w:p w:rsidR="00C2074F" w:rsidRPr="00046A74" w:rsidRDefault="00C2074F" w:rsidP="007D1302">
      <w:pPr>
        <w:tabs>
          <w:tab w:val="left" w:pos="3038"/>
        </w:tabs>
        <w:jc w:val="center"/>
        <w:rPr>
          <w:rFonts w:ascii="Tw Cen MT" w:hAnsi="Tw Cen MT" w:cs="Arial"/>
        </w:rPr>
      </w:pPr>
    </w:p>
    <w:p w:rsidR="00C2074F" w:rsidRPr="00046A74" w:rsidRDefault="00C2074F" w:rsidP="00B507E8">
      <w:pPr>
        <w:tabs>
          <w:tab w:val="left" w:pos="3038"/>
        </w:tabs>
        <w:rPr>
          <w:rFonts w:ascii="Tw Cen MT" w:hAnsi="Tw Cen MT" w:cs="Arial"/>
        </w:rPr>
      </w:pPr>
    </w:p>
    <w:p w:rsidR="00C2074F" w:rsidRPr="00046A74" w:rsidRDefault="00C2074F" w:rsidP="007D1302">
      <w:pPr>
        <w:tabs>
          <w:tab w:val="left" w:pos="3038"/>
        </w:tabs>
        <w:jc w:val="center"/>
        <w:rPr>
          <w:rFonts w:ascii="Tw Cen MT" w:hAnsi="Tw Cen MT" w:cs="Arial"/>
        </w:rPr>
      </w:pPr>
    </w:p>
    <w:p w:rsidR="00C2074F" w:rsidRDefault="00C2074F" w:rsidP="007D1302">
      <w:pPr>
        <w:tabs>
          <w:tab w:val="left" w:pos="3038"/>
        </w:tabs>
        <w:jc w:val="center"/>
        <w:rPr>
          <w:rFonts w:ascii="Tw Cen MT" w:hAnsi="Tw Cen MT" w:cs="Arial"/>
        </w:rPr>
      </w:pPr>
    </w:p>
    <w:p w:rsidR="00B507E8" w:rsidRDefault="00B507E8" w:rsidP="007D1302">
      <w:pPr>
        <w:tabs>
          <w:tab w:val="left" w:pos="3038"/>
        </w:tabs>
        <w:jc w:val="center"/>
        <w:rPr>
          <w:rFonts w:ascii="Tw Cen MT" w:hAnsi="Tw Cen MT" w:cs="Arial"/>
        </w:rPr>
      </w:pPr>
    </w:p>
    <w:p w:rsidR="00B507E8" w:rsidRDefault="00B507E8" w:rsidP="007D1302">
      <w:pPr>
        <w:tabs>
          <w:tab w:val="left" w:pos="3038"/>
        </w:tabs>
        <w:jc w:val="center"/>
        <w:rPr>
          <w:rFonts w:ascii="Tw Cen MT" w:hAnsi="Tw Cen MT" w:cs="Arial"/>
        </w:rPr>
      </w:pPr>
    </w:p>
    <w:p w:rsidR="00036309" w:rsidRPr="00A63BDE" w:rsidRDefault="007D1302" w:rsidP="00046A74">
      <w:pPr>
        <w:pStyle w:val="Titre1"/>
        <w:shd w:val="clear" w:color="auto" w:fill="auto"/>
        <w:jc w:val="center"/>
        <w:rPr>
          <w:sz w:val="52"/>
          <w:szCs w:val="52"/>
        </w:rPr>
      </w:pPr>
      <w:bookmarkStart w:id="16" w:name="_Toc265219439"/>
      <w:r w:rsidRPr="00A63BDE">
        <w:rPr>
          <w:sz w:val="52"/>
          <w:szCs w:val="52"/>
        </w:rPr>
        <w:t>Annexes</w:t>
      </w:r>
      <w:bookmarkEnd w:id="16"/>
    </w:p>
    <w:p w:rsidR="003F78AC" w:rsidRPr="00046A74" w:rsidRDefault="0074466F" w:rsidP="00036309">
      <w:pPr>
        <w:tabs>
          <w:tab w:val="left" w:pos="3038"/>
        </w:tabs>
        <w:rPr>
          <w:rFonts w:ascii="Tw Cen MT" w:hAnsi="Tw Cen MT" w:cs="Arial"/>
        </w:rPr>
        <w:sectPr w:rsidR="003F78AC" w:rsidRPr="00046A74" w:rsidSect="0023664D">
          <w:headerReference w:type="default" r:id="rId13"/>
          <w:footerReference w:type="default" r:id="rId14"/>
          <w:headerReference w:type="first" r:id="rId15"/>
          <w:footerReference w:type="first" r:id="rId16"/>
          <w:pgSz w:w="12242" w:h="15842" w:code="1"/>
          <w:pgMar w:top="1138" w:right="1138" w:bottom="1138" w:left="1138" w:header="720" w:footer="331" w:gutter="0"/>
          <w:pgNumType w:start="0"/>
          <w:cols w:space="708"/>
          <w:titlePg/>
          <w:docGrid w:linePitch="360"/>
        </w:sectPr>
      </w:pPr>
      <w:r>
        <w:rPr>
          <w:rFonts w:ascii="Tw Cen MT" w:hAnsi="Tw Cen MT" w:cs="Arial"/>
          <w:noProof/>
          <w:lang w:eastAsia="fr-CA"/>
        </w:rPr>
        <w:drawing>
          <wp:anchor distT="0" distB="0" distL="114300" distR="114300" simplePos="0" relativeHeight="251694592" behindDoc="0" locked="0" layoutInCell="1" allowOverlap="1">
            <wp:simplePos x="0" y="0"/>
            <wp:positionH relativeFrom="column">
              <wp:posOffset>-7620</wp:posOffset>
            </wp:positionH>
            <wp:positionV relativeFrom="paragraph">
              <wp:posOffset>579755</wp:posOffset>
            </wp:positionV>
            <wp:extent cx="6334125" cy="6324600"/>
            <wp:effectExtent l="19050" t="0" r="9525" b="0"/>
            <wp:wrapSquare wrapText="bothSides"/>
            <wp:docPr id="123" name="Image 8" descr="MP900409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MP900409031[1]"/>
                    <pic:cNvPicPr>
                      <a:picLocks noChangeAspect="1" noChangeArrowheads="1"/>
                    </pic:cNvPicPr>
                  </pic:nvPicPr>
                  <pic:blipFill>
                    <a:blip r:embed="rId17" cstate="print"/>
                    <a:srcRect/>
                    <a:stretch>
                      <a:fillRect/>
                    </a:stretch>
                  </pic:blipFill>
                  <pic:spPr bwMode="auto">
                    <a:xfrm>
                      <a:off x="0" y="0"/>
                      <a:ext cx="6334125" cy="6324600"/>
                    </a:xfrm>
                    <a:prstGeom prst="rect">
                      <a:avLst/>
                    </a:prstGeom>
                    <a:noFill/>
                  </pic:spPr>
                </pic:pic>
              </a:graphicData>
            </a:graphic>
          </wp:anchor>
        </w:drawing>
      </w:r>
    </w:p>
    <w:p w:rsidR="007D1302" w:rsidRPr="00046A74" w:rsidRDefault="003F78AC" w:rsidP="00046A74">
      <w:pPr>
        <w:pStyle w:val="Titre2"/>
      </w:pPr>
      <w:bookmarkStart w:id="17" w:name="_Toc265219440"/>
      <w:r w:rsidRPr="00046A74">
        <w:lastRenderedPageBreak/>
        <w:t>Annexe 1 – Grille de consignation</w:t>
      </w:r>
      <w:bookmarkEnd w:id="17"/>
    </w:p>
    <w:p w:rsidR="003F78AC" w:rsidRPr="00046A74" w:rsidRDefault="003F78AC" w:rsidP="00036309">
      <w:pPr>
        <w:tabs>
          <w:tab w:val="left" w:pos="3038"/>
        </w:tabs>
        <w:rPr>
          <w:rFonts w:ascii="Tw Cen MT" w:hAnsi="Tw Cen MT" w:cs="Arial"/>
        </w:rPr>
      </w:pPr>
    </w:p>
    <w:tbl>
      <w:tblPr>
        <w:tblW w:w="1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6"/>
        <w:gridCol w:w="3285"/>
        <w:gridCol w:w="1072"/>
        <w:gridCol w:w="7"/>
        <w:gridCol w:w="1064"/>
        <w:gridCol w:w="1049"/>
        <w:gridCol w:w="1148"/>
        <w:gridCol w:w="1126"/>
        <w:gridCol w:w="22"/>
        <w:gridCol w:w="1022"/>
        <w:gridCol w:w="941"/>
        <w:gridCol w:w="1188"/>
        <w:gridCol w:w="1080"/>
        <w:gridCol w:w="1081"/>
        <w:gridCol w:w="773"/>
        <w:gridCol w:w="298"/>
        <w:gridCol w:w="1106"/>
        <w:gridCol w:w="1136"/>
        <w:gridCol w:w="1010"/>
      </w:tblGrid>
      <w:tr w:rsidR="003F78AC" w:rsidRPr="00046A74" w:rsidTr="003F78AC">
        <w:trPr>
          <w:cantSplit/>
          <w:trHeight w:val="519"/>
          <w:jc w:val="center"/>
        </w:trPr>
        <w:tc>
          <w:tcPr>
            <w:tcW w:w="15334" w:type="dxa"/>
            <w:gridSpan w:val="15"/>
            <w:vMerge w:val="restart"/>
            <w:tcBorders>
              <w:top w:val="threeDEmboss" w:sz="24" w:space="0" w:color="auto"/>
              <w:left w:val="threeDEmboss" w:sz="24" w:space="0" w:color="auto"/>
            </w:tcBorders>
            <w:shd w:val="clear" w:color="auto" w:fill="FFFFFF"/>
          </w:tcPr>
          <w:p w:rsidR="003F78AC" w:rsidRPr="00834EAA" w:rsidRDefault="0074466F" w:rsidP="003F78AC">
            <w:pPr>
              <w:pStyle w:val="Titre2"/>
              <w:rPr>
                <w:rFonts w:eastAsiaTheme="majorEastAsia" w:cstheme="majorBidi"/>
                <w:sz w:val="20"/>
              </w:rPr>
            </w:pPr>
            <w:r>
              <w:rPr>
                <w:rFonts w:eastAsiaTheme="majorEastAsia" w:cstheme="majorBidi"/>
                <w:noProof/>
                <w:szCs w:val="24"/>
                <w:lang w:eastAsia="fr-CA"/>
              </w:rPr>
              <w:drawing>
                <wp:anchor distT="0" distB="0" distL="114300" distR="114300" simplePos="0" relativeHeight="251684352" behindDoc="0" locked="0" layoutInCell="1" allowOverlap="1">
                  <wp:simplePos x="0" y="0"/>
                  <wp:positionH relativeFrom="column">
                    <wp:posOffset>99060</wp:posOffset>
                  </wp:positionH>
                  <wp:positionV relativeFrom="paragraph">
                    <wp:posOffset>53340</wp:posOffset>
                  </wp:positionV>
                  <wp:extent cx="650240" cy="650240"/>
                  <wp:effectExtent l="19050" t="0" r="0" b="0"/>
                  <wp:wrapNone/>
                  <wp:docPr id="105" name="Image 105" descr="2007-11-14-Logo-ServiceRegional-1p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2007-11-14-Logo-ServiceRegional-1pouce-"/>
                          <pic:cNvPicPr>
                            <a:picLocks noChangeAspect="1" noChangeArrowheads="1"/>
                          </pic:cNvPicPr>
                        </pic:nvPicPr>
                        <pic:blipFill>
                          <a:blip r:embed="rId18" cstate="print"/>
                          <a:srcRect/>
                          <a:stretch>
                            <a:fillRect/>
                          </a:stretch>
                        </pic:blipFill>
                        <pic:spPr bwMode="auto">
                          <a:xfrm>
                            <a:off x="0" y="0"/>
                            <a:ext cx="650240" cy="650240"/>
                          </a:xfrm>
                          <a:prstGeom prst="rect">
                            <a:avLst/>
                          </a:prstGeom>
                          <a:noFill/>
                        </pic:spPr>
                      </pic:pic>
                    </a:graphicData>
                  </a:graphic>
                </wp:anchor>
              </w:drawing>
            </w:r>
          </w:p>
          <w:p w:rsidR="003F78AC" w:rsidRPr="00046A74" w:rsidRDefault="003F78AC" w:rsidP="003F78AC">
            <w:pPr>
              <w:pStyle w:val="Pieddepage"/>
              <w:keepNext/>
              <w:spacing w:line="360" w:lineRule="auto"/>
              <w:jc w:val="center"/>
              <w:rPr>
                <w:rFonts w:ascii="Tw Cen MT" w:hAnsi="Tw Cen MT"/>
                <w:b/>
                <w:sz w:val="20"/>
              </w:rPr>
            </w:pPr>
            <w:r w:rsidRPr="00046A74">
              <w:rPr>
                <w:rFonts w:ascii="Tw Cen MT" w:hAnsi="Tw Cen MT"/>
                <w:sz w:val="22"/>
                <w:szCs w:val="22"/>
              </w:rPr>
              <w:t xml:space="preserve"> </w:t>
            </w:r>
            <w:r w:rsidRPr="00046A74">
              <w:rPr>
                <w:rFonts w:ascii="Tw Cen MT" w:hAnsi="Tw Cen MT" w:cs="Arial"/>
                <w:b/>
                <w:shadow/>
                <w:sz w:val="22"/>
                <w:szCs w:val="22"/>
              </w:rPr>
              <w:t xml:space="preserve"> </w:t>
            </w:r>
            <w:r w:rsidRPr="00046A74">
              <w:rPr>
                <w:rFonts w:ascii="Tw Cen MT" w:hAnsi="Tw Cen MT" w:cs="Arial"/>
                <w:b/>
                <w:shadow/>
                <w:szCs w:val="24"/>
              </w:rPr>
              <w:t xml:space="preserve">Grille de consignation de la situation d’évaluation </w:t>
            </w:r>
            <w:r w:rsidR="00536F9E" w:rsidRPr="00046A74">
              <w:rPr>
                <w:rFonts w:ascii="Tw Cen MT" w:hAnsi="Tw Cen MT" w:cs="Arial"/>
                <w:b/>
                <w:shadow/>
                <w:szCs w:val="24"/>
              </w:rPr>
              <w:t>pour la compétence 2</w:t>
            </w:r>
          </w:p>
          <w:p w:rsidR="00536F9E" w:rsidRPr="00046A74" w:rsidRDefault="00536F9E" w:rsidP="003F78AC">
            <w:pPr>
              <w:pStyle w:val="Pieddepage"/>
              <w:keepNext/>
              <w:spacing w:line="360" w:lineRule="auto"/>
              <w:rPr>
                <w:rFonts w:ascii="Tw Cen MT" w:hAnsi="Tw Cen MT" w:cs="Arial"/>
                <w:b/>
                <w:sz w:val="22"/>
                <w:szCs w:val="22"/>
              </w:rPr>
            </w:pPr>
          </w:p>
          <w:p w:rsidR="00536F9E" w:rsidRPr="00046A74" w:rsidRDefault="00536F9E" w:rsidP="003F78AC">
            <w:pPr>
              <w:pStyle w:val="Pieddepage"/>
              <w:keepNext/>
              <w:spacing w:line="360" w:lineRule="auto"/>
              <w:rPr>
                <w:rFonts w:ascii="Tw Cen MT" w:hAnsi="Tw Cen MT" w:cs="Arial"/>
                <w:b/>
                <w:sz w:val="22"/>
                <w:szCs w:val="22"/>
              </w:rPr>
            </w:pPr>
          </w:p>
          <w:p w:rsidR="003F78AC" w:rsidRPr="00046A74" w:rsidRDefault="003F78AC" w:rsidP="003F78AC">
            <w:pPr>
              <w:pStyle w:val="Pieddepage"/>
              <w:keepNext/>
              <w:spacing w:line="360" w:lineRule="auto"/>
              <w:rPr>
                <w:rFonts w:ascii="Tw Cen MT" w:hAnsi="Tw Cen MT"/>
                <w:b/>
                <w:sz w:val="20"/>
              </w:rPr>
            </w:pPr>
            <w:r w:rsidRPr="00046A74">
              <w:rPr>
                <w:rFonts w:ascii="Tw Cen MT" w:hAnsi="Tw Cen MT" w:cs="Arial"/>
                <w:b/>
                <w:sz w:val="22"/>
                <w:szCs w:val="22"/>
              </w:rPr>
              <w:t xml:space="preserve">Groupe : ____________________________________________           Année : ___________________________________________  </w:t>
            </w:r>
          </w:p>
        </w:tc>
        <w:tc>
          <w:tcPr>
            <w:tcW w:w="3550" w:type="dxa"/>
            <w:gridSpan w:val="4"/>
            <w:tcBorders>
              <w:top w:val="threeDEmboss" w:sz="24" w:space="0" w:color="auto"/>
              <w:left w:val="single" w:sz="4" w:space="0" w:color="auto"/>
              <w:bottom w:val="thinThickSmallGap" w:sz="24" w:space="0" w:color="auto"/>
              <w:right w:val="threeDEmboss" w:sz="24" w:space="0" w:color="auto"/>
            </w:tcBorders>
            <w:shd w:val="clear" w:color="auto" w:fill="F2F2F2"/>
            <w:vAlign w:val="center"/>
          </w:tcPr>
          <w:p w:rsidR="003F78AC" w:rsidRPr="00046A74" w:rsidRDefault="003F78AC" w:rsidP="003F78AC">
            <w:pPr>
              <w:pStyle w:val="Titre4"/>
              <w:jc w:val="center"/>
              <w:rPr>
                <w:rFonts w:ascii="Tw Cen MT" w:hAnsi="Tw Cen MT"/>
                <w:szCs w:val="24"/>
              </w:rPr>
            </w:pPr>
            <w:r w:rsidRPr="00046A74">
              <w:rPr>
                <w:rFonts w:ascii="Tw Cen MT" w:hAnsi="Tw Cen MT"/>
                <w:szCs w:val="24"/>
              </w:rPr>
              <w:t xml:space="preserve">Légende </w:t>
            </w:r>
          </w:p>
        </w:tc>
      </w:tr>
      <w:tr w:rsidR="003F78AC" w:rsidRPr="00046A74" w:rsidTr="003F78AC">
        <w:trPr>
          <w:cantSplit/>
          <w:trHeight w:val="1541"/>
          <w:jc w:val="center"/>
        </w:trPr>
        <w:tc>
          <w:tcPr>
            <w:tcW w:w="15334" w:type="dxa"/>
            <w:gridSpan w:val="15"/>
            <w:vMerge/>
            <w:tcBorders>
              <w:left w:val="threeDEmboss" w:sz="24" w:space="0" w:color="auto"/>
              <w:bottom w:val="single" w:sz="4" w:space="0" w:color="auto"/>
            </w:tcBorders>
          </w:tcPr>
          <w:p w:rsidR="003F78AC" w:rsidRPr="00046A74" w:rsidRDefault="003F78AC" w:rsidP="003F78AC">
            <w:pPr>
              <w:pStyle w:val="Pieddepage"/>
              <w:keepNext/>
              <w:spacing w:line="360" w:lineRule="auto"/>
              <w:ind w:left="360"/>
              <w:rPr>
                <w:rFonts w:ascii="Tw Cen MT" w:hAnsi="Tw Cen MT" w:cs="Arial"/>
                <w:strike/>
                <w:sz w:val="20"/>
              </w:rPr>
            </w:pPr>
          </w:p>
        </w:tc>
        <w:tc>
          <w:tcPr>
            <w:tcW w:w="3550" w:type="dxa"/>
            <w:gridSpan w:val="4"/>
            <w:tcBorders>
              <w:top w:val="thinThickSmallGap" w:sz="24" w:space="0" w:color="auto"/>
              <w:bottom w:val="single" w:sz="4" w:space="0" w:color="auto"/>
              <w:right w:val="threeDEmboss" w:sz="24" w:space="0" w:color="auto"/>
            </w:tcBorders>
            <w:shd w:val="clear" w:color="auto" w:fill="F2F2F2"/>
            <w:vAlign w:val="center"/>
          </w:tcPr>
          <w:p w:rsidR="003F78AC" w:rsidRPr="00046A74" w:rsidRDefault="003F78AC" w:rsidP="003F78AC">
            <w:pPr>
              <w:rPr>
                <w:rFonts w:ascii="Tw Cen MT" w:hAnsi="Tw Cen MT"/>
                <w:sz w:val="20"/>
              </w:rPr>
            </w:pPr>
            <w:r w:rsidRPr="00046A74">
              <w:rPr>
                <w:rFonts w:ascii="Tw Cen MT" w:hAnsi="Tw Cen MT"/>
                <w:sz w:val="20"/>
              </w:rPr>
              <w:t xml:space="preserve">A : </w:t>
            </w:r>
            <w:r w:rsidR="0022729E">
              <w:rPr>
                <w:rFonts w:ascii="Tw Cen MT" w:hAnsi="Tw Cen MT"/>
                <w:sz w:val="20"/>
              </w:rPr>
              <w:t xml:space="preserve">répond </w:t>
            </w:r>
            <w:r w:rsidRPr="00046A74">
              <w:rPr>
                <w:rFonts w:ascii="Tw Cen MT" w:hAnsi="Tw Cen MT"/>
                <w:sz w:val="20"/>
              </w:rPr>
              <w:t>très facilement aux exigences</w:t>
            </w:r>
          </w:p>
          <w:p w:rsidR="003F78AC" w:rsidRPr="00046A74" w:rsidRDefault="003F78AC" w:rsidP="003F78AC">
            <w:pPr>
              <w:rPr>
                <w:rFonts w:ascii="Tw Cen MT" w:hAnsi="Tw Cen MT"/>
                <w:b/>
                <w:sz w:val="20"/>
              </w:rPr>
            </w:pPr>
            <w:r w:rsidRPr="00046A74">
              <w:rPr>
                <w:rFonts w:ascii="Tw Cen MT" w:hAnsi="Tw Cen MT"/>
                <w:b/>
                <w:sz w:val="20"/>
              </w:rPr>
              <w:t>B : répond aux exigences</w:t>
            </w:r>
          </w:p>
          <w:p w:rsidR="003F78AC" w:rsidRPr="00046A74" w:rsidRDefault="003F78AC" w:rsidP="003F78AC">
            <w:pPr>
              <w:rPr>
                <w:rFonts w:ascii="Tw Cen MT" w:hAnsi="Tw Cen MT"/>
                <w:sz w:val="20"/>
              </w:rPr>
            </w:pPr>
            <w:r w:rsidRPr="00046A74">
              <w:rPr>
                <w:rFonts w:ascii="Tw Cen MT" w:hAnsi="Tw Cen MT"/>
                <w:sz w:val="20"/>
              </w:rPr>
              <w:t>C : répond avec aide aux exigences</w:t>
            </w:r>
          </w:p>
          <w:p w:rsidR="003F78AC" w:rsidRPr="00046A74" w:rsidRDefault="003F78AC" w:rsidP="003F78AC">
            <w:pPr>
              <w:rPr>
                <w:rFonts w:ascii="Tw Cen MT" w:hAnsi="Tw Cen MT"/>
                <w:sz w:val="20"/>
              </w:rPr>
            </w:pPr>
            <w:r w:rsidRPr="00046A74">
              <w:rPr>
                <w:rFonts w:ascii="Tw Cen MT" w:hAnsi="Tw Cen MT"/>
                <w:sz w:val="20"/>
              </w:rPr>
              <w:t>D : répond difficilement aux exigences</w:t>
            </w:r>
          </w:p>
          <w:p w:rsidR="003F78AC" w:rsidRPr="00046A74" w:rsidRDefault="003F78AC" w:rsidP="003F78AC">
            <w:pPr>
              <w:rPr>
                <w:rFonts w:ascii="Tw Cen MT" w:hAnsi="Tw Cen MT" w:cs="Arial"/>
                <w:strike/>
                <w:sz w:val="20"/>
              </w:rPr>
            </w:pPr>
            <w:r w:rsidRPr="00046A74">
              <w:rPr>
                <w:rFonts w:ascii="Tw Cen MT" w:hAnsi="Tw Cen MT"/>
                <w:sz w:val="20"/>
              </w:rPr>
              <w:t>E : Ne répond pas aux exigences</w:t>
            </w:r>
          </w:p>
        </w:tc>
      </w:tr>
      <w:tr w:rsidR="003F78AC" w:rsidRPr="00046A74" w:rsidTr="00A63BDE">
        <w:trPr>
          <w:cantSplit/>
          <w:trHeight w:val="491"/>
          <w:jc w:val="center"/>
        </w:trPr>
        <w:tc>
          <w:tcPr>
            <w:tcW w:w="3761" w:type="dxa"/>
            <w:gridSpan w:val="2"/>
            <w:tcBorders>
              <w:left w:val="threeDEmboss" w:sz="24" w:space="0" w:color="auto"/>
              <w:bottom w:val="single" w:sz="4" w:space="0" w:color="auto"/>
            </w:tcBorders>
            <w:shd w:val="clear" w:color="auto" w:fill="F2F2F2"/>
            <w:vAlign w:val="center"/>
          </w:tcPr>
          <w:p w:rsidR="003F78AC" w:rsidRPr="00046A74" w:rsidRDefault="003F78AC" w:rsidP="003F78AC">
            <w:pPr>
              <w:jc w:val="center"/>
              <w:rPr>
                <w:rFonts w:ascii="Tw Cen MT" w:hAnsi="Tw Cen MT"/>
                <w:b/>
                <w:bCs/>
                <w:szCs w:val="24"/>
              </w:rPr>
            </w:pPr>
            <w:r w:rsidRPr="00046A74">
              <w:rPr>
                <w:rFonts w:ascii="Tw Cen MT" w:hAnsi="Tw Cen MT"/>
                <w:b/>
                <w:szCs w:val="24"/>
              </w:rPr>
              <w:t>Noms des élèves</w:t>
            </w:r>
          </w:p>
        </w:tc>
        <w:tc>
          <w:tcPr>
            <w:tcW w:w="1072" w:type="dxa"/>
            <w:shd w:val="clear" w:color="auto" w:fill="FFFFFF"/>
            <w:vAlign w:val="center"/>
          </w:tcPr>
          <w:p w:rsidR="003F78AC" w:rsidRPr="0022729E" w:rsidRDefault="003F78AC" w:rsidP="00A63BDE">
            <w:pPr>
              <w:pStyle w:val="Titre7"/>
              <w:jc w:val="center"/>
              <w:rPr>
                <w:rFonts w:ascii="Tw Cen MT" w:hAnsi="Tw Cen MT"/>
                <w:bCs/>
                <w:sz w:val="18"/>
                <w:szCs w:val="18"/>
              </w:rPr>
            </w:pPr>
            <w:r w:rsidRPr="0022729E">
              <w:rPr>
                <w:rFonts w:ascii="Tw Cen MT" w:hAnsi="Tw Cen MT"/>
                <w:sz w:val="18"/>
                <w:szCs w:val="18"/>
              </w:rPr>
              <w:t>Tâche 1</w:t>
            </w:r>
          </w:p>
        </w:tc>
        <w:tc>
          <w:tcPr>
            <w:tcW w:w="1071" w:type="dxa"/>
            <w:gridSpan w:val="2"/>
            <w:shd w:val="clear" w:color="auto" w:fill="FFFFFF"/>
            <w:vAlign w:val="center"/>
          </w:tcPr>
          <w:p w:rsidR="003F78AC" w:rsidRPr="0022729E" w:rsidRDefault="003F78AC" w:rsidP="00A63BDE">
            <w:pPr>
              <w:pStyle w:val="Titre7"/>
              <w:jc w:val="center"/>
              <w:rPr>
                <w:rFonts w:ascii="Tw Cen MT" w:hAnsi="Tw Cen MT"/>
                <w:bCs/>
                <w:sz w:val="18"/>
                <w:szCs w:val="18"/>
              </w:rPr>
            </w:pPr>
            <w:r w:rsidRPr="0022729E">
              <w:rPr>
                <w:rFonts w:ascii="Tw Cen MT" w:hAnsi="Tw Cen MT"/>
                <w:bCs/>
                <w:sz w:val="18"/>
                <w:szCs w:val="18"/>
              </w:rPr>
              <w:t>Tâche 2</w:t>
            </w:r>
          </w:p>
        </w:tc>
        <w:tc>
          <w:tcPr>
            <w:tcW w:w="1049" w:type="dxa"/>
            <w:shd w:val="clear" w:color="auto" w:fill="FFFFFF"/>
            <w:vAlign w:val="center"/>
          </w:tcPr>
          <w:p w:rsidR="003F78AC" w:rsidRPr="0022729E" w:rsidRDefault="003F78AC" w:rsidP="00A63BDE">
            <w:pPr>
              <w:pStyle w:val="Titre6"/>
              <w:spacing w:before="0" w:after="0"/>
              <w:jc w:val="center"/>
              <w:rPr>
                <w:rFonts w:ascii="Tw Cen MT" w:hAnsi="Tw Cen MT"/>
                <w:b w:val="0"/>
                <w:sz w:val="18"/>
                <w:szCs w:val="18"/>
              </w:rPr>
            </w:pPr>
            <w:r w:rsidRPr="0022729E">
              <w:rPr>
                <w:rFonts w:ascii="Tw Cen MT" w:hAnsi="Tw Cen MT"/>
                <w:b w:val="0"/>
                <w:sz w:val="18"/>
                <w:szCs w:val="18"/>
              </w:rPr>
              <w:t>Tâche 3</w:t>
            </w:r>
          </w:p>
        </w:tc>
        <w:tc>
          <w:tcPr>
            <w:tcW w:w="1148" w:type="dxa"/>
            <w:shd w:val="clear" w:color="auto" w:fill="FFFFFF"/>
            <w:vAlign w:val="center"/>
          </w:tcPr>
          <w:p w:rsidR="003F78AC" w:rsidRPr="0022729E" w:rsidRDefault="003F78AC" w:rsidP="00A63BDE">
            <w:pPr>
              <w:pStyle w:val="Titre6"/>
              <w:spacing w:before="0" w:after="0"/>
              <w:jc w:val="center"/>
              <w:rPr>
                <w:rFonts w:ascii="Tw Cen MT" w:hAnsi="Tw Cen MT"/>
                <w:b w:val="0"/>
                <w:sz w:val="18"/>
                <w:szCs w:val="18"/>
              </w:rPr>
            </w:pPr>
            <w:r w:rsidRPr="0022729E">
              <w:rPr>
                <w:rFonts w:ascii="Tw Cen MT" w:hAnsi="Tw Cen MT"/>
                <w:b w:val="0"/>
                <w:sz w:val="18"/>
                <w:szCs w:val="18"/>
              </w:rPr>
              <w:t>Tâche 4</w:t>
            </w:r>
          </w:p>
        </w:tc>
        <w:tc>
          <w:tcPr>
            <w:tcW w:w="1126" w:type="dxa"/>
            <w:shd w:val="clear" w:color="auto" w:fill="FFFFFF"/>
            <w:vAlign w:val="center"/>
          </w:tcPr>
          <w:p w:rsidR="003F78AC" w:rsidRPr="0022729E" w:rsidRDefault="003F78AC" w:rsidP="00A63BDE">
            <w:pPr>
              <w:pStyle w:val="Titre5"/>
              <w:spacing w:before="0" w:after="0"/>
              <w:jc w:val="center"/>
              <w:rPr>
                <w:rFonts w:ascii="Tw Cen MT" w:hAnsi="Tw Cen MT"/>
                <w:b w:val="0"/>
                <w:i w:val="0"/>
                <w:sz w:val="18"/>
                <w:szCs w:val="18"/>
              </w:rPr>
            </w:pPr>
            <w:r w:rsidRPr="0022729E">
              <w:rPr>
                <w:rFonts w:ascii="Tw Cen MT" w:hAnsi="Tw Cen MT"/>
                <w:b w:val="0"/>
                <w:i w:val="0"/>
                <w:sz w:val="18"/>
                <w:szCs w:val="18"/>
              </w:rPr>
              <w:t>Tâche 5</w:t>
            </w:r>
          </w:p>
        </w:tc>
        <w:tc>
          <w:tcPr>
            <w:tcW w:w="1044" w:type="dxa"/>
            <w:gridSpan w:val="2"/>
            <w:shd w:val="clear" w:color="auto" w:fill="FFFFFF"/>
            <w:vAlign w:val="center"/>
          </w:tcPr>
          <w:p w:rsidR="003F78AC" w:rsidRPr="0022729E" w:rsidRDefault="003F78AC" w:rsidP="00A63BDE">
            <w:pPr>
              <w:pStyle w:val="Titre5"/>
              <w:spacing w:before="0" w:after="0"/>
              <w:jc w:val="center"/>
              <w:rPr>
                <w:rFonts w:ascii="Tw Cen MT" w:hAnsi="Tw Cen MT"/>
                <w:b w:val="0"/>
                <w:i w:val="0"/>
                <w:sz w:val="18"/>
                <w:szCs w:val="18"/>
              </w:rPr>
            </w:pPr>
            <w:r w:rsidRPr="0022729E">
              <w:rPr>
                <w:rFonts w:ascii="Tw Cen MT" w:hAnsi="Tw Cen MT"/>
                <w:b w:val="0"/>
                <w:i w:val="0"/>
                <w:sz w:val="18"/>
                <w:szCs w:val="18"/>
              </w:rPr>
              <w:t>Tâche  6</w:t>
            </w:r>
          </w:p>
        </w:tc>
        <w:tc>
          <w:tcPr>
            <w:tcW w:w="941" w:type="dxa"/>
            <w:shd w:val="clear" w:color="auto" w:fill="FFFFFF"/>
            <w:vAlign w:val="center"/>
          </w:tcPr>
          <w:p w:rsidR="003F78AC" w:rsidRPr="0022729E" w:rsidRDefault="003F78AC" w:rsidP="00A63BDE">
            <w:pPr>
              <w:pStyle w:val="Titre5"/>
              <w:spacing w:before="0" w:after="0"/>
              <w:jc w:val="center"/>
              <w:rPr>
                <w:rFonts w:ascii="Tw Cen MT" w:hAnsi="Tw Cen MT"/>
                <w:b w:val="0"/>
                <w:bCs w:val="0"/>
                <w:i w:val="0"/>
                <w:sz w:val="18"/>
                <w:szCs w:val="18"/>
              </w:rPr>
            </w:pPr>
            <w:r w:rsidRPr="0022729E">
              <w:rPr>
                <w:rFonts w:ascii="Tw Cen MT" w:hAnsi="Tw Cen MT"/>
                <w:b w:val="0"/>
                <w:i w:val="0"/>
                <w:sz w:val="18"/>
                <w:szCs w:val="18"/>
              </w:rPr>
              <w:t>Tâche 7</w:t>
            </w:r>
          </w:p>
        </w:tc>
        <w:tc>
          <w:tcPr>
            <w:tcW w:w="2268" w:type="dxa"/>
            <w:gridSpan w:val="2"/>
            <w:shd w:val="clear" w:color="auto" w:fill="FFFFFF"/>
            <w:vAlign w:val="center"/>
          </w:tcPr>
          <w:p w:rsidR="003F78AC" w:rsidRPr="0022729E" w:rsidRDefault="003F78AC" w:rsidP="00A63BDE">
            <w:pPr>
              <w:pStyle w:val="Titre5"/>
              <w:spacing w:before="0" w:after="0"/>
              <w:jc w:val="center"/>
              <w:rPr>
                <w:rFonts w:ascii="Tw Cen MT" w:hAnsi="Tw Cen MT"/>
                <w:b w:val="0"/>
                <w:i w:val="0"/>
                <w:sz w:val="18"/>
                <w:szCs w:val="18"/>
              </w:rPr>
            </w:pPr>
            <w:r w:rsidRPr="0022729E">
              <w:rPr>
                <w:rFonts w:ascii="Tw Cen MT" w:hAnsi="Tw Cen MT"/>
                <w:b w:val="0"/>
                <w:i w:val="0"/>
                <w:sz w:val="18"/>
                <w:szCs w:val="18"/>
              </w:rPr>
              <w:t>Tâche 8</w:t>
            </w:r>
          </w:p>
          <w:p w:rsidR="003F78AC" w:rsidRPr="0022729E" w:rsidRDefault="003F78AC" w:rsidP="00A63BDE">
            <w:pPr>
              <w:jc w:val="center"/>
              <w:rPr>
                <w:rFonts w:ascii="Tw Cen MT" w:hAnsi="Tw Cen MT"/>
                <w:sz w:val="18"/>
                <w:szCs w:val="18"/>
              </w:rPr>
            </w:pPr>
            <w:r w:rsidRPr="0022729E">
              <w:rPr>
                <w:rFonts w:ascii="Tw Cen MT" w:hAnsi="Tw Cen MT"/>
                <w:bCs/>
                <w:sz w:val="18"/>
                <w:szCs w:val="18"/>
              </w:rPr>
              <w:t>A                        B</w:t>
            </w:r>
          </w:p>
        </w:tc>
        <w:tc>
          <w:tcPr>
            <w:tcW w:w="2152" w:type="dxa"/>
            <w:gridSpan w:val="3"/>
            <w:shd w:val="clear" w:color="auto" w:fill="FFFFFF"/>
            <w:vAlign w:val="center"/>
          </w:tcPr>
          <w:p w:rsidR="003F78AC" w:rsidRPr="0022729E" w:rsidRDefault="003F78AC" w:rsidP="00A63BDE">
            <w:pPr>
              <w:jc w:val="center"/>
              <w:rPr>
                <w:rFonts w:ascii="Tw Cen MT" w:hAnsi="Tw Cen MT"/>
                <w:bCs/>
                <w:sz w:val="18"/>
                <w:szCs w:val="18"/>
              </w:rPr>
            </w:pPr>
            <w:r w:rsidRPr="0022729E">
              <w:rPr>
                <w:rFonts w:ascii="Tw Cen MT" w:hAnsi="Tw Cen MT"/>
                <w:bCs/>
                <w:sz w:val="18"/>
                <w:szCs w:val="18"/>
              </w:rPr>
              <w:t>Tâche 9</w:t>
            </w:r>
          </w:p>
          <w:p w:rsidR="003F78AC" w:rsidRPr="0022729E" w:rsidRDefault="003F78AC" w:rsidP="00A63BDE">
            <w:pPr>
              <w:jc w:val="center"/>
              <w:rPr>
                <w:rFonts w:ascii="Tw Cen MT" w:hAnsi="Tw Cen MT"/>
                <w:sz w:val="18"/>
                <w:szCs w:val="18"/>
              </w:rPr>
            </w:pPr>
            <w:r w:rsidRPr="0022729E">
              <w:rPr>
                <w:rFonts w:ascii="Tw Cen MT" w:hAnsi="Tw Cen MT"/>
                <w:bCs/>
                <w:sz w:val="18"/>
                <w:szCs w:val="18"/>
              </w:rPr>
              <w:t>A                   B</w:t>
            </w:r>
          </w:p>
        </w:tc>
        <w:tc>
          <w:tcPr>
            <w:tcW w:w="1106" w:type="dxa"/>
            <w:shd w:val="clear" w:color="auto" w:fill="FFFFFF"/>
            <w:vAlign w:val="center"/>
          </w:tcPr>
          <w:p w:rsidR="003F78AC" w:rsidRPr="0022729E" w:rsidRDefault="003F78AC" w:rsidP="00A63BDE">
            <w:pPr>
              <w:pStyle w:val="Titre5"/>
              <w:spacing w:before="0" w:after="0"/>
              <w:jc w:val="center"/>
              <w:rPr>
                <w:rFonts w:ascii="Tw Cen MT" w:hAnsi="Tw Cen MT"/>
                <w:b w:val="0"/>
                <w:i w:val="0"/>
                <w:sz w:val="18"/>
                <w:szCs w:val="18"/>
              </w:rPr>
            </w:pPr>
            <w:r w:rsidRPr="0022729E">
              <w:rPr>
                <w:rFonts w:ascii="Tw Cen MT" w:hAnsi="Tw Cen MT"/>
                <w:b w:val="0"/>
                <w:i w:val="0"/>
                <w:sz w:val="18"/>
                <w:szCs w:val="18"/>
              </w:rPr>
              <w:t>Tâche 10</w:t>
            </w:r>
          </w:p>
        </w:tc>
        <w:tc>
          <w:tcPr>
            <w:tcW w:w="1136" w:type="dxa"/>
            <w:tcBorders>
              <w:right w:val="single" w:sz="4" w:space="0" w:color="auto"/>
            </w:tcBorders>
            <w:shd w:val="clear" w:color="auto" w:fill="FFFFFF"/>
            <w:vAlign w:val="center"/>
          </w:tcPr>
          <w:p w:rsidR="003F78AC" w:rsidRPr="00046A74" w:rsidRDefault="003F78AC" w:rsidP="00A63BDE">
            <w:pPr>
              <w:pStyle w:val="Titre3"/>
              <w:jc w:val="center"/>
              <w:rPr>
                <w:rFonts w:ascii="Tw Cen MT" w:hAnsi="Tw Cen MT"/>
                <w:sz w:val="20"/>
              </w:rPr>
            </w:pPr>
            <w:r w:rsidRPr="00046A74">
              <w:rPr>
                <w:rFonts w:ascii="Tw Cen MT" w:hAnsi="Tw Cen MT"/>
                <w:sz w:val="20"/>
              </w:rPr>
              <w:t>Jugement global</w:t>
            </w:r>
          </w:p>
        </w:tc>
        <w:tc>
          <w:tcPr>
            <w:tcW w:w="1010" w:type="dxa"/>
            <w:tcBorders>
              <w:left w:val="single" w:sz="4" w:space="0" w:color="auto"/>
              <w:right w:val="threeDEmboss" w:sz="24" w:space="0" w:color="auto"/>
            </w:tcBorders>
            <w:shd w:val="clear" w:color="auto" w:fill="FFFFFF"/>
            <w:vAlign w:val="center"/>
          </w:tcPr>
          <w:p w:rsidR="003F78AC" w:rsidRPr="00046A74" w:rsidRDefault="003F78AC" w:rsidP="00A63BDE">
            <w:pPr>
              <w:pStyle w:val="Titre3"/>
              <w:jc w:val="center"/>
              <w:rPr>
                <w:rFonts w:ascii="Tw Cen MT" w:hAnsi="Tw Cen MT"/>
                <w:sz w:val="20"/>
              </w:rPr>
            </w:pPr>
            <w:r w:rsidRPr="00046A74">
              <w:rPr>
                <w:rFonts w:ascii="Tw Cen MT" w:hAnsi="Tw Cen MT"/>
                <w:bCs w:val="0"/>
                <w:sz w:val="20"/>
              </w:rPr>
              <w:t>Échelon</w:t>
            </w:r>
          </w:p>
        </w:tc>
      </w:tr>
      <w:tr w:rsidR="003F78AC" w:rsidRPr="00046A74" w:rsidTr="00536F9E">
        <w:trPr>
          <w:cantSplit/>
          <w:trHeight w:val="330"/>
          <w:jc w:val="center"/>
        </w:trPr>
        <w:tc>
          <w:tcPr>
            <w:tcW w:w="476" w:type="dxa"/>
            <w:tcBorders>
              <w:top w:val="single" w:sz="4" w:space="0" w:color="auto"/>
              <w:left w:val="threeDEmboss" w:sz="24" w:space="0" w:color="auto"/>
            </w:tcBorders>
            <w:shd w:val="clear" w:color="auto" w:fill="F2F2F2"/>
          </w:tcPr>
          <w:p w:rsidR="003F78AC" w:rsidRPr="00046A74" w:rsidRDefault="003F78AC" w:rsidP="003F78AC">
            <w:pPr>
              <w:rPr>
                <w:rFonts w:ascii="Tw Cen MT" w:hAnsi="Tw Cen MT"/>
                <w:sz w:val="20"/>
              </w:rPr>
            </w:pPr>
            <w:r w:rsidRPr="00046A74">
              <w:rPr>
                <w:rFonts w:ascii="Tw Cen MT" w:hAnsi="Tw Cen MT"/>
                <w:sz w:val="20"/>
              </w:rPr>
              <w:t>1.</w:t>
            </w:r>
          </w:p>
        </w:tc>
        <w:tc>
          <w:tcPr>
            <w:tcW w:w="3285" w:type="dxa"/>
            <w:tcBorders>
              <w:top w:val="single" w:sz="4" w:space="0" w:color="auto"/>
            </w:tcBorders>
            <w:shd w:val="clear" w:color="auto" w:fill="F2F2F2"/>
          </w:tcPr>
          <w:p w:rsidR="003F78AC" w:rsidRPr="00046A74" w:rsidRDefault="003F78AC" w:rsidP="003F78AC">
            <w:pPr>
              <w:rPr>
                <w:rFonts w:ascii="Tw Cen MT" w:hAnsi="Tw Cen MT"/>
                <w:color w:val="FFFFFF"/>
                <w:sz w:val="20"/>
              </w:rPr>
            </w:pPr>
          </w:p>
        </w:tc>
        <w:tc>
          <w:tcPr>
            <w:tcW w:w="1079" w:type="dxa"/>
            <w:gridSpan w:val="2"/>
            <w:tcBorders>
              <w:top w:val="nil"/>
            </w:tcBorders>
            <w:shd w:val="clear" w:color="auto" w:fill="FFFFFF"/>
          </w:tcPr>
          <w:p w:rsidR="003F78AC" w:rsidRPr="00046A74" w:rsidRDefault="003F78AC" w:rsidP="003F78AC">
            <w:pPr>
              <w:rPr>
                <w:rFonts w:ascii="Tw Cen MT" w:hAnsi="Tw Cen MT"/>
                <w:color w:val="FFFFFF"/>
                <w:sz w:val="20"/>
              </w:rPr>
            </w:pPr>
          </w:p>
        </w:tc>
        <w:tc>
          <w:tcPr>
            <w:tcW w:w="1064" w:type="dxa"/>
            <w:tcBorders>
              <w:top w:val="nil"/>
            </w:tcBorders>
            <w:shd w:val="clear" w:color="auto" w:fill="FFFFFF"/>
          </w:tcPr>
          <w:p w:rsidR="003F78AC" w:rsidRPr="00046A74" w:rsidRDefault="003F78AC" w:rsidP="003F78AC">
            <w:pPr>
              <w:rPr>
                <w:rFonts w:ascii="Tw Cen MT" w:hAnsi="Tw Cen MT"/>
                <w:color w:val="FFFFFF"/>
                <w:sz w:val="20"/>
              </w:rPr>
            </w:pPr>
          </w:p>
        </w:tc>
        <w:tc>
          <w:tcPr>
            <w:tcW w:w="1049" w:type="dxa"/>
            <w:tcBorders>
              <w:top w:val="nil"/>
            </w:tcBorders>
            <w:shd w:val="clear" w:color="auto" w:fill="FFFFFF"/>
          </w:tcPr>
          <w:p w:rsidR="003F78AC" w:rsidRPr="00046A74" w:rsidRDefault="003F78AC" w:rsidP="003F78AC">
            <w:pPr>
              <w:rPr>
                <w:rFonts w:ascii="Tw Cen MT" w:hAnsi="Tw Cen MT"/>
                <w:color w:val="FFFFFF"/>
                <w:sz w:val="20"/>
              </w:rPr>
            </w:pPr>
          </w:p>
        </w:tc>
        <w:tc>
          <w:tcPr>
            <w:tcW w:w="1148" w:type="dxa"/>
            <w:tcBorders>
              <w:top w:val="nil"/>
            </w:tcBorders>
            <w:shd w:val="clear" w:color="auto" w:fill="FFFFFF"/>
          </w:tcPr>
          <w:p w:rsidR="003F78AC" w:rsidRPr="00046A74" w:rsidRDefault="003F78AC" w:rsidP="003F78AC">
            <w:pPr>
              <w:rPr>
                <w:rFonts w:ascii="Tw Cen MT" w:hAnsi="Tw Cen MT"/>
                <w:color w:val="FFFFFF"/>
                <w:sz w:val="20"/>
              </w:rPr>
            </w:pPr>
          </w:p>
        </w:tc>
        <w:tc>
          <w:tcPr>
            <w:tcW w:w="1148" w:type="dxa"/>
            <w:gridSpan w:val="2"/>
            <w:tcBorders>
              <w:top w:val="nil"/>
            </w:tcBorders>
            <w:shd w:val="clear" w:color="auto" w:fill="FFFFFF"/>
          </w:tcPr>
          <w:p w:rsidR="003F78AC" w:rsidRPr="00046A74" w:rsidRDefault="003F78AC" w:rsidP="003F78AC">
            <w:pPr>
              <w:rPr>
                <w:rFonts w:ascii="Tw Cen MT" w:hAnsi="Tw Cen MT"/>
                <w:color w:val="FFFFFF"/>
                <w:sz w:val="20"/>
              </w:rPr>
            </w:pPr>
          </w:p>
        </w:tc>
        <w:tc>
          <w:tcPr>
            <w:tcW w:w="1022" w:type="dxa"/>
            <w:tcBorders>
              <w:top w:val="nil"/>
            </w:tcBorders>
            <w:shd w:val="clear" w:color="auto" w:fill="FFFFFF"/>
          </w:tcPr>
          <w:p w:rsidR="003F78AC" w:rsidRPr="00046A74" w:rsidRDefault="003F78AC" w:rsidP="003F78AC">
            <w:pPr>
              <w:rPr>
                <w:rFonts w:ascii="Tw Cen MT" w:hAnsi="Tw Cen MT"/>
                <w:color w:val="FFFFFF"/>
                <w:sz w:val="20"/>
              </w:rPr>
            </w:pPr>
          </w:p>
        </w:tc>
        <w:tc>
          <w:tcPr>
            <w:tcW w:w="941" w:type="dxa"/>
            <w:tcBorders>
              <w:top w:val="nil"/>
            </w:tcBorders>
            <w:shd w:val="clear" w:color="auto" w:fill="FFFFFF"/>
          </w:tcPr>
          <w:p w:rsidR="003F78AC" w:rsidRPr="00046A74" w:rsidRDefault="003F78AC" w:rsidP="003F78AC">
            <w:pPr>
              <w:rPr>
                <w:rFonts w:ascii="Tw Cen MT" w:hAnsi="Tw Cen MT"/>
                <w:color w:val="FFFFFF"/>
                <w:sz w:val="20"/>
              </w:rPr>
            </w:pPr>
          </w:p>
        </w:tc>
        <w:tc>
          <w:tcPr>
            <w:tcW w:w="1188" w:type="dxa"/>
            <w:tcBorders>
              <w:top w:val="nil"/>
            </w:tcBorders>
            <w:shd w:val="clear" w:color="auto" w:fill="FFFFFF"/>
          </w:tcPr>
          <w:p w:rsidR="003F78AC" w:rsidRPr="00046A74" w:rsidRDefault="003F78AC" w:rsidP="003F78AC">
            <w:pPr>
              <w:rPr>
                <w:rFonts w:ascii="Tw Cen MT" w:hAnsi="Tw Cen MT"/>
                <w:color w:val="FFFFFF"/>
                <w:sz w:val="20"/>
              </w:rPr>
            </w:pPr>
          </w:p>
        </w:tc>
        <w:tc>
          <w:tcPr>
            <w:tcW w:w="1080" w:type="dxa"/>
            <w:tcBorders>
              <w:top w:val="nil"/>
            </w:tcBorders>
            <w:shd w:val="clear" w:color="auto" w:fill="FFFFFF"/>
          </w:tcPr>
          <w:p w:rsidR="003F78AC" w:rsidRPr="00046A74" w:rsidRDefault="003F78AC" w:rsidP="003F78AC">
            <w:pPr>
              <w:rPr>
                <w:rFonts w:ascii="Tw Cen MT" w:hAnsi="Tw Cen MT"/>
                <w:color w:val="FFFFFF"/>
                <w:sz w:val="20"/>
              </w:rPr>
            </w:pPr>
          </w:p>
        </w:tc>
        <w:tc>
          <w:tcPr>
            <w:tcW w:w="1081" w:type="dxa"/>
            <w:tcBorders>
              <w:top w:val="nil"/>
            </w:tcBorders>
            <w:shd w:val="clear" w:color="auto" w:fill="FFFFFF"/>
          </w:tcPr>
          <w:p w:rsidR="003F78AC" w:rsidRPr="00046A74" w:rsidRDefault="003F78AC" w:rsidP="003F78AC">
            <w:pPr>
              <w:rPr>
                <w:rFonts w:ascii="Tw Cen MT" w:hAnsi="Tw Cen MT"/>
                <w:color w:val="FFFFFF"/>
                <w:sz w:val="20"/>
              </w:rPr>
            </w:pPr>
          </w:p>
        </w:tc>
        <w:tc>
          <w:tcPr>
            <w:tcW w:w="1071" w:type="dxa"/>
            <w:gridSpan w:val="2"/>
            <w:tcBorders>
              <w:top w:val="nil"/>
            </w:tcBorders>
            <w:shd w:val="clear" w:color="auto" w:fill="FFFFFF"/>
          </w:tcPr>
          <w:p w:rsidR="003F78AC" w:rsidRPr="00046A74" w:rsidRDefault="003F78AC" w:rsidP="003F78AC">
            <w:pPr>
              <w:rPr>
                <w:rFonts w:ascii="Tw Cen MT" w:hAnsi="Tw Cen MT"/>
                <w:color w:val="FFFFFF"/>
                <w:sz w:val="20"/>
              </w:rPr>
            </w:pPr>
          </w:p>
        </w:tc>
        <w:tc>
          <w:tcPr>
            <w:tcW w:w="1106" w:type="dxa"/>
            <w:tcBorders>
              <w:top w:val="nil"/>
            </w:tcBorders>
            <w:shd w:val="clear" w:color="auto" w:fill="FFFFFF"/>
          </w:tcPr>
          <w:p w:rsidR="003F78AC" w:rsidRPr="00046A74" w:rsidRDefault="003F78AC" w:rsidP="003F78AC">
            <w:pPr>
              <w:rPr>
                <w:rFonts w:ascii="Tw Cen MT" w:hAnsi="Tw Cen MT"/>
                <w:color w:val="FFFFFF"/>
                <w:sz w:val="20"/>
              </w:rPr>
            </w:pPr>
          </w:p>
        </w:tc>
        <w:tc>
          <w:tcPr>
            <w:tcW w:w="1136" w:type="dxa"/>
            <w:tcBorders>
              <w:right w:val="single" w:sz="4" w:space="0" w:color="auto"/>
            </w:tcBorders>
            <w:shd w:val="clear" w:color="auto" w:fill="FFFFFF"/>
          </w:tcPr>
          <w:p w:rsidR="003F78AC" w:rsidRPr="00046A74" w:rsidRDefault="003F78AC" w:rsidP="003F78AC">
            <w:pPr>
              <w:rPr>
                <w:rFonts w:ascii="Tw Cen MT" w:hAnsi="Tw Cen MT"/>
                <w:color w:val="FFFFFF"/>
                <w:sz w:val="20"/>
              </w:rPr>
            </w:pPr>
          </w:p>
        </w:tc>
        <w:tc>
          <w:tcPr>
            <w:tcW w:w="1010" w:type="dxa"/>
            <w:tcBorders>
              <w:left w:val="single" w:sz="4" w:space="0" w:color="auto"/>
              <w:right w:val="threeDEmboss" w:sz="24" w:space="0" w:color="auto"/>
            </w:tcBorders>
            <w:shd w:val="clear" w:color="auto" w:fill="FFFFFF"/>
          </w:tcPr>
          <w:p w:rsidR="003F78AC" w:rsidRPr="00046A74" w:rsidRDefault="003F78AC" w:rsidP="003F78AC">
            <w:pPr>
              <w:rPr>
                <w:rFonts w:ascii="Tw Cen MT" w:hAnsi="Tw Cen MT"/>
                <w:color w:val="FFFFFF"/>
                <w:sz w:val="20"/>
              </w:rPr>
            </w:pPr>
          </w:p>
        </w:tc>
      </w:tr>
      <w:tr w:rsidR="003F78AC" w:rsidRPr="00046A74" w:rsidTr="00536F9E">
        <w:trPr>
          <w:cantSplit/>
          <w:trHeight w:val="330"/>
          <w:jc w:val="center"/>
        </w:trPr>
        <w:tc>
          <w:tcPr>
            <w:tcW w:w="476" w:type="dxa"/>
            <w:tcBorders>
              <w:left w:val="threeDEmboss" w:sz="24" w:space="0" w:color="auto"/>
            </w:tcBorders>
            <w:shd w:val="clear" w:color="auto" w:fill="F2F2F2"/>
          </w:tcPr>
          <w:p w:rsidR="003F78AC" w:rsidRPr="00046A74" w:rsidRDefault="003F78AC" w:rsidP="003F78AC">
            <w:pPr>
              <w:rPr>
                <w:rFonts w:ascii="Tw Cen MT" w:hAnsi="Tw Cen MT"/>
                <w:szCs w:val="28"/>
                <w:lang w:val="fr-FR"/>
              </w:rPr>
            </w:pPr>
            <w:r w:rsidRPr="00046A74">
              <w:rPr>
                <w:rFonts w:ascii="Tw Cen MT" w:hAnsi="Tw Cen MT"/>
                <w:szCs w:val="28"/>
                <w:lang w:val="fr-FR"/>
              </w:rPr>
              <w:t>2</w:t>
            </w:r>
          </w:p>
        </w:tc>
        <w:tc>
          <w:tcPr>
            <w:tcW w:w="3285" w:type="dxa"/>
            <w:shd w:val="clear" w:color="auto" w:fill="F2F2F2"/>
          </w:tcPr>
          <w:p w:rsidR="003F78AC" w:rsidRPr="00046A74" w:rsidRDefault="003F78AC" w:rsidP="003F78AC">
            <w:pPr>
              <w:rPr>
                <w:rFonts w:ascii="Tw Cen MT" w:hAnsi="Tw Cen MT"/>
                <w:color w:val="FFFFFF"/>
                <w:szCs w:val="28"/>
                <w:lang w:val="fr-FR"/>
              </w:rPr>
            </w:pPr>
          </w:p>
        </w:tc>
        <w:tc>
          <w:tcPr>
            <w:tcW w:w="1079" w:type="dxa"/>
            <w:gridSpan w:val="2"/>
            <w:shd w:val="clear" w:color="auto" w:fill="FFFFFF"/>
            <w:vAlign w:val="center"/>
          </w:tcPr>
          <w:p w:rsidR="003F78AC" w:rsidRPr="00046A74" w:rsidRDefault="003F78AC" w:rsidP="003F78AC">
            <w:pPr>
              <w:rPr>
                <w:rFonts w:ascii="Tw Cen MT" w:hAnsi="Tw Cen MT"/>
                <w:color w:val="FFFFFF"/>
                <w:sz w:val="20"/>
                <w:lang w:val="fr-FR"/>
              </w:rPr>
            </w:pPr>
          </w:p>
        </w:tc>
        <w:tc>
          <w:tcPr>
            <w:tcW w:w="1064" w:type="dxa"/>
            <w:shd w:val="clear" w:color="auto" w:fill="FFFFFF"/>
            <w:vAlign w:val="center"/>
          </w:tcPr>
          <w:p w:rsidR="003F78AC" w:rsidRPr="00046A74" w:rsidRDefault="003F78AC" w:rsidP="003F78AC">
            <w:pPr>
              <w:rPr>
                <w:rFonts w:ascii="Tw Cen MT" w:hAnsi="Tw Cen MT"/>
                <w:color w:val="FFFFFF"/>
                <w:sz w:val="20"/>
                <w:lang w:val="fr-FR"/>
              </w:rPr>
            </w:pPr>
          </w:p>
        </w:tc>
        <w:tc>
          <w:tcPr>
            <w:tcW w:w="1049" w:type="dxa"/>
            <w:shd w:val="clear" w:color="auto" w:fill="FFFFFF"/>
            <w:vAlign w:val="center"/>
          </w:tcPr>
          <w:p w:rsidR="003F78AC" w:rsidRPr="00046A74" w:rsidRDefault="003F78AC" w:rsidP="003F78AC">
            <w:pPr>
              <w:rPr>
                <w:rFonts w:ascii="Tw Cen MT" w:hAnsi="Tw Cen MT"/>
                <w:color w:val="FFFFFF"/>
                <w:sz w:val="20"/>
                <w:lang w:val="fr-FR"/>
              </w:rPr>
            </w:pPr>
          </w:p>
        </w:tc>
        <w:tc>
          <w:tcPr>
            <w:tcW w:w="1148" w:type="dxa"/>
            <w:shd w:val="clear" w:color="auto" w:fill="FFFFFF"/>
            <w:tcMar>
              <w:left w:w="57" w:type="dxa"/>
              <w:right w:w="57" w:type="dxa"/>
            </w:tcMar>
            <w:vAlign w:val="center"/>
          </w:tcPr>
          <w:p w:rsidR="003F78AC" w:rsidRPr="00046A74" w:rsidRDefault="003F78AC" w:rsidP="003F78AC">
            <w:pPr>
              <w:rPr>
                <w:rFonts w:ascii="Tw Cen MT" w:hAnsi="Tw Cen MT"/>
                <w:color w:val="FFFFFF"/>
                <w:sz w:val="20"/>
                <w:lang w:val="fr-FR"/>
              </w:rPr>
            </w:pPr>
          </w:p>
        </w:tc>
        <w:tc>
          <w:tcPr>
            <w:tcW w:w="1148" w:type="dxa"/>
            <w:gridSpan w:val="2"/>
            <w:shd w:val="clear" w:color="auto" w:fill="FFFFFF"/>
            <w:vAlign w:val="center"/>
          </w:tcPr>
          <w:p w:rsidR="003F78AC" w:rsidRPr="00046A74" w:rsidRDefault="003F78AC" w:rsidP="003F78AC">
            <w:pPr>
              <w:rPr>
                <w:rFonts w:ascii="Tw Cen MT" w:hAnsi="Tw Cen MT"/>
                <w:color w:val="FFFFFF"/>
                <w:sz w:val="20"/>
                <w:lang w:val="fr-FR"/>
              </w:rPr>
            </w:pPr>
          </w:p>
        </w:tc>
        <w:tc>
          <w:tcPr>
            <w:tcW w:w="1022" w:type="dxa"/>
            <w:shd w:val="clear" w:color="auto" w:fill="FFFFFF"/>
            <w:vAlign w:val="center"/>
          </w:tcPr>
          <w:p w:rsidR="003F78AC" w:rsidRPr="00046A74" w:rsidRDefault="003F78AC" w:rsidP="003F78AC">
            <w:pPr>
              <w:rPr>
                <w:rFonts w:ascii="Tw Cen MT" w:hAnsi="Tw Cen MT"/>
                <w:color w:val="FFFFFF"/>
                <w:sz w:val="20"/>
                <w:lang w:val="fr-FR"/>
              </w:rPr>
            </w:pPr>
          </w:p>
        </w:tc>
        <w:tc>
          <w:tcPr>
            <w:tcW w:w="941" w:type="dxa"/>
            <w:shd w:val="clear" w:color="auto" w:fill="FFFFFF"/>
            <w:vAlign w:val="center"/>
          </w:tcPr>
          <w:p w:rsidR="003F78AC" w:rsidRPr="00046A74" w:rsidRDefault="003F78AC" w:rsidP="003F78AC">
            <w:pPr>
              <w:rPr>
                <w:rFonts w:ascii="Tw Cen MT" w:hAnsi="Tw Cen MT"/>
                <w:color w:val="FFFFFF"/>
                <w:sz w:val="20"/>
                <w:lang w:val="fr-FR"/>
              </w:rPr>
            </w:pPr>
          </w:p>
        </w:tc>
        <w:tc>
          <w:tcPr>
            <w:tcW w:w="1188" w:type="dxa"/>
            <w:shd w:val="clear" w:color="auto" w:fill="FFFFFF"/>
            <w:vAlign w:val="center"/>
          </w:tcPr>
          <w:p w:rsidR="003F78AC" w:rsidRPr="00046A74" w:rsidRDefault="003F78AC" w:rsidP="003F78AC">
            <w:pPr>
              <w:rPr>
                <w:rFonts w:ascii="Tw Cen MT" w:hAnsi="Tw Cen MT"/>
                <w:color w:val="FFFFFF"/>
                <w:sz w:val="20"/>
                <w:lang w:val="fr-FR"/>
              </w:rPr>
            </w:pPr>
          </w:p>
        </w:tc>
        <w:tc>
          <w:tcPr>
            <w:tcW w:w="1080" w:type="dxa"/>
            <w:shd w:val="clear" w:color="auto" w:fill="FFFFFF"/>
            <w:vAlign w:val="center"/>
          </w:tcPr>
          <w:p w:rsidR="003F78AC" w:rsidRPr="00046A74" w:rsidRDefault="003F78AC" w:rsidP="003F78AC">
            <w:pPr>
              <w:rPr>
                <w:rFonts w:ascii="Tw Cen MT" w:hAnsi="Tw Cen MT"/>
                <w:color w:val="FFFFFF"/>
                <w:sz w:val="20"/>
                <w:lang w:val="fr-FR"/>
              </w:rPr>
            </w:pPr>
          </w:p>
        </w:tc>
        <w:tc>
          <w:tcPr>
            <w:tcW w:w="1081" w:type="dxa"/>
            <w:shd w:val="clear" w:color="auto" w:fill="FFFFFF"/>
            <w:vAlign w:val="center"/>
          </w:tcPr>
          <w:p w:rsidR="003F78AC" w:rsidRPr="00046A74" w:rsidRDefault="003F78AC" w:rsidP="003F78AC">
            <w:pPr>
              <w:rPr>
                <w:rFonts w:ascii="Tw Cen MT" w:hAnsi="Tw Cen MT"/>
                <w:color w:val="FFFFFF"/>
                <w:sz w:val="20"/>
                <w:lang w:val="fr-FR"/>
              </w:rPr>
            </w:pPr>
          </w:p>
        </w:tc>
        <w:tc>
          <w:tcPr>
            <w:tcW w:w="1071" w:type="dxa"/>
            <w:gridSpan w:val="2"/>
            <w:shd w:val="clear" w:color="auto" w:fill="FFFFFF"/>
            <w:vAlign w:val="center"/>
          </w:tcPr>
          <w:p w:rsidR="003F78AC" w:rsidRPr="00046A74" w:rsidRDefault="003F78AC" w:rsidP="003F78AC">
            <w:pPr>
              <w:rPr>
                <w:rFonts w:ascii="Tw Cen MT" w:hAnsi="Tw Cen MT"/>
                <w:color w:val="FFFFFF"/>
                <w:sz w:val="20"/>
                <w:lang w:val="fr-FR"/>
              </w:rPr>
            </w:pPr>
          </w:p>
        </w:tc>
        <w:tc>
          <w:tcPr>
            <w:tcW w:w="1106" w:type="dxa"/>
            <w:shd w:val="clear" w:color="auto" w:fill="FFFFFF"/>
            <w:vAlign w:val="center"/>
          </w:tcPr>
          <w:p w:rsidR="003F78AC" w:rsidRPr="00046A74" w:rsidRDefault="003F78AC" w:rsidP="003F78AC">
            <w:pPr>
              <w:rPr>
                <w:rFonts w:ascii="Tw Cen MT" w:hAnsi="Tw Cen MT"/>
                <w:color w:val="FFFFFF"/>
                <w:sz w:val="20"/>
                <w:lang w:val="fr-FR"/>
              </w:rPr>
            </w:pPr>
          </w:p>
        </w:tc>
        <w:tc>
          <w:tcPr>
            <w:tcW w:w="1136" w:type="dxa"/>
            <w:tcBorders>
              <w:right w:val="single" w:sz="4" w:space="0" w:color="auto"/>
            </w:tcBorders>
            <w:shd w:val="clear" w:color="auto" w:fill="FFFFFF"/>
            <w:vAlign w:val="center"/>
          </w:tcPr>
          <w:p w:rsidR="003F78AC" w:rsidRPr="00046A74" w:rsidRDefault="003F78AC" w:rsidP="003F78AC">
            <w:pPr>
              <w:rPr>
                <w:rFonts w:ascii="Tw Cen MT" w:hAnsi="Tw Cen MT"/>
                <w:color w:val="FFFFFF"/>
                <w:sz w:val="20"/>
                <w:lang w:val="fr-FR"/>
              </w:rPr>
            </w:pPr>
          </w:p>
        </w:tc>
        <w:tc>
          <w:tcPr>
            <w:tcW w:w="1010" w:type="dxa"/>
            <w:tcBorders>
              <w:left w:val="single" w:sz="4" w:space="0" w:color="auto"/>
              <w:right w:val="threeDEmboss" w:sz="24" w:space="0" w:color="auto"/>
            </w:tcBorders>
            <w:shd w:val="clear" w:color="auto" w:fill="FFFFFF"/>
            <w:vAlign w:val="center"/>
          </w:tcPr>
          <w:p w:rsidR="003F78AC" w:rsidRPr="00046A74" w:rsidRDefault="003F78AC" w:rsidP="003F78AC">
            <w:pPr>
              <w:rPr>
                <w:rFonts w:ascii="Tw Cen MT" w:hAnsi="Tw Cen MT"/>
                <w:color w:val="FFFFFF"/>
                <w:sz w:val="20"/>
                <w:lang w:val="fr-FR"/>
              </w:rPr>
            </w:pPr>
          </w:p>
        </w:tc>
      </w:tr>
      <w:tr w:rsidR="003F78AC" w:rsidRPr="00046A74" w:rsidTr="00536F9E">
        <w:trPr>
          <w:cantSplit/>
          <w:trHeight w:val="330"/>
          <w:jc w:val="center"/>
        </w:trPr>
        <w:tc>
          <w:tcPr>
            <w:tcW w:w="476" w:type="dxa"/>
            <w:tcBorders>
              <w:left w:val="threeDEmboss" w:sz="24" w:space="0" w:color="auto"/>
            </w:tcBorders>
            <w:shd w:val="clear" w:color="auto" w:fill="F2F2F2"/>
          </w:tcPr>
          <w:p w:rsidR="003F78AC" w:rsidRPr="00046A74" w:rsidRDefault="003F78AC" w:rsidP="003F78AC">
            <w:pPr>
              <w:rPr>
                <w:rFonts w:ascii="Tw Cen MT" w:hAnsi="Tw Cen MT"/>
                <w:szCs w:val="28"/>
              </w:rPr>
            </w:pPr>
            <w:r w:rsidRPr="00046A74">
              <w:rPr>
                <w:rFonts w:ascii="Tw Cen MT" w:hAnsi="Tw Cen MT"/>
                <w:szCs w:val="28"/>
              </w:rPr>
              <w:t>3</w:t>
            </w:r>
          </w:p>
        </w:tc>
        <w:tc>
          <w:tcPr>
            <w:tcW w:w="3285" w:type="dxa"/>
            <w:shd w:val="clear" w:color="auto" w:fill="F2F2F2"/>
          </w:tcPr>
          <w:p w:rsidR="003F78AC" w:rsidRPr="00046A74" w:rsidRDefault="003F78AC" w:rsidP="003F78AC">
            <w:pPr>
              <w:rPr>
                <w:rFonts w:ascii="Tw Cen MT" w:hAnsi="Tw Cen MT"/>
                <w:szCs w:val="28"/>
              </w:rPr>
            </w:pPr>
          </w:p>
        </w:tc>
        <w:tc>
          <w:tcPr>
            <w:tcW w:w="1079" w:type="dxa"/>
            <w:gridSpan w:val="2"/>
            <w:shd w:val="clear" w:color="auto" w:fill="FFFFFF"/>
            <w:vAlign w:val="center"/>
          </w:tcPr>
          <w:p w:rsidR="003F78AC" w:rsidRPr="00046A74" w:rsidRDefault="003F78AC" w:rsidP="003F78AC">
            <w:pPr>
              <w:rPr>
                <w:rFonts w:ascii="Tw Cen MT" w:hAnsi="Tw Cen MT"/>
                <w:color w:val="FFFFFF"/>
                <w:sz w:val="20"/>
              </w:rPr>
            </w:pPr>
          </w:p>
        </w:tc>
        <w:tc>
          <w:tcPr>
            <w:tcW w:w="1064" w:type="dxa"/>
            <w:shd w:val="clear" w:color="auto" w:fill="FFFFFF"/>
            <w:vAlign w:val="center"/>
          </w:tcPr>
          <w:p w:rsidR="003F78AC" w:rsidRPr="00046A74" w:rsidRDefault="003F78AC" w:rsidP="003F78AC">
            <w:pPr>
              <w:rPr>
                <w:rFonts w:ascii="Tw Cen MT" w:hAnsi="Tw Cen MT"/>
                <w:color w:val="FFFFFF"/>
                <w:sz w:val="20"/>
              </w:rPr>
            </w:pPr>
          </w:p>
        </w:tc>
        <w:tc>
          <w:tcPr>
            <w:tcW w:w="1049" w:type="dxa"/>
            <w:shd w:val="clear" w:color="auto" w:fill="FFFFFF"/>
            <w:vAlign w:val="center"/>
          </w:tcPr>
          <w:p w:rsidR="003F78AC" w:rsidRPr="00046A74" w:rsidRDefault="003F78AC" w:rsidP="003F78AC">
            <w:pPr>
              <w:rPr>
                <w:rFonts w:ascii="Tw Cen MT" w:hAnsi="Tw Cen MT"/>
                <w:color w:val="FFFFFF"/>
                <w:sz w:val="20"/>
              </w:rPr>
            </w:pPr>
          </w:p>
        </w:tc>
        <w:tc>
          <w:tcPr>
            <w:tcW w:w="1148" w:type="dxa"/>
            <w:shd w:val="clear" w:color="auto" w:fill="FFFFFF"/>
            <w:tcMar>
              <w:left w:w="57" w:type="dxa"/>
              <w:right w:w="57" w:type="dxa"/>
            </w:tcMar>
            <w:vAlign w:val="center"/>
          </w:tcPr>
          <w:p w:rsidR="003F78AC" w:rsidRPr="00046A74" w:rsidRDefault="003F78AC" w:rsidP="003F78AC">
            <w:pPr>
              <w:rPr>
                <w:rFonts w:ascii="Tw Cen MT" w:hAnsi="Tw Cen MT"/>
                <w:color w:val="FFFFFF"/>
                <w:sz w:val="20"/>
              </w:rPr>
            </w:pPr>
          </w:p>
        </w:tc>
        <w:tc>
          <w:tcPr>
            <w:tcW w:w="1148" w:type="dxa"/>
            <w:gridSpan w:val="2"/>
            <w:shd w:val="clear" w:color="auto" w:fill="FFFFFF"/>
            <w:vAlign w:val="center"/>
          </w:tcPr>
          <w:p w:rsidR="003F78AC" w:rsidRPr="00046A74" w:rsidRDefault="003F78AC" w:rsidP="003F78AC">
            <w:pPr>
              <w:rPr>
                <w:rFonts w:ascii="Tw Cen MT" w:hAnsi="Tw Cen MT"/>
                <w:color w:val="FFFFFF"/>
                <w:sz w:val="20"/>
              </w:rPr>
            </w:pPr>
          </w:p>
        </w:tc>
        <w:tc>
          <w:tcPr>
            <w:tcW w:w="1022" w:type="dxa"/>
            <w:shd w:val="clear" w:color="auto" w:fill="FFFFFF"/>
            <w:vAlign w:val="center"/>
          </w:tcPr>
          <w:p w:rsidR="003F78AC" w:rsidRPr="00046A74" w:rsidRDefault="003F78AC" w:rsidP="003F78AC">
            <w:pPr>
              <w:rPr>
                <w:rFonts w:ascii="Tw Cen MT" w:hAnsi="Tw Cen MT"/>
                <w:color w:val="FFFFFF"/>
                <w:sz w:val="20"/>
              </w:rPr>
            </w:pPr>
          </w:p>
        </w:tc>
        <w:tc>
          <w:tcPr>
            <w:tcW w:w="941" w:type="dxa"/>
            <w:shd w:val="clear" w:color="auto" w:fill="FFFFFF"/>
            <w:vAlign w:val="center"/>
          </w:tcPr>
          <w:p w:rsidR="003F78AC" w:rsidRPr="00046A74" w:rsidRDefault="003F78AC" w:rsidP="003F78AC">
            <w:pPr>
              <w:rPr>
                <w:rFonts w:ascii="Tw Cen MT" w:hAnsi="Tw Cen MT"/>
                <w:color w:val="FFFFFF"/>
                <w:sz w:val="20"/>
              </w:rPr>
            </w:pPr>
          </w:p>
        </w:tc>
        <w:tc>
          <w:tcPr>
            <w:tcW w:w="1188" w:type="dxa"/>
            <w:shd w:val="clear" w:color="auto" w:fill="FFFFFF"/>
            <w:vAlign w:val="center"/>
          </w:tcPr>
          <w:p w:rsidR="003F78AC" w:rsidRPr="00046A74" w:rsidRDefault="003F78AC" w:rsidP="003F78AC">
            <w:pPr>
              <w:rPr>
                <w:rFonts w:ascii="Tw Cen MT" w:hAnsi="Tw Cen MT"/>
                <w:color w:val="FFFFFF"/>
                <w:sz w:val="20"/>
              </w:rPr>
            </w:pPr>
          </w:p>
        </w:tc>
        <w:tc>
          <w:tcPr>
            <w:tcW w:w="1080" w:type="dxa"/>
            <w:shd w:val="clear" w:color="auto" w:fill="FFFFFF"/>
            <w:vAlign w:val="center"/>
          </w:tcPr>
          <w:p w:rsidR="003F78AC" w:rsidRPr="00046A74" w:rsidRDefault="003F78AC" w:rsidP="003F78AC">
            <w:pPr>
              <w:rPr>
                <w:rFonts w:ascii="Tw Cen MT" w:hAnsi="Tw Cen MT"/>
                <w:color w:val="FFFFFF"/>
                <w:sz w:val="20"/>
              </w:rPr>
            </w:pPr>
          </w:p>
        </w:tc>
        <w:tc>
          <w:tcPr>
            <w:tcW w:w="1081" w:type="dxa"/>
            <w:shd w:val="clear" w:color="auto" w:fill="FFFFFF"/>
            <w:vAlign w:val="center"/>
          </w:tcPr>
          <w:p w:rsidR="003F78AC" w:rsidRPr="00046A74" w:rsidRDefault="003F78AC" w:rsidP="003F78AC">
            <w:pPr>
              <w:rPr>
                <w:rFonts w:ascii="Tw Cen MT" w:hAnsi="Tw Cen MT"/>
                <w:color w:val="FFFFFF"/>
                <w:sz w:val="20"/>
              </w:rPr>
            </w:pPr>
          </w:p>
        </w:tc>
        <w:tc>
          <w:tcPr>
            <w:tcW w:w="1071" w:type="dxa"/>
            <w:gridSpan w:val="2"/>
            <w:shd w:val="clear" w:color="auto" w:fill="FFFFFF"/>
            <w:vAlign w:val="center"/>
          </w:tcPr>
          <w:p w:rsidR="003F78AC" w:rsidRPr="00046A74" w:rsidRDefault="003F78AC" w:rsidP="003F78AC">
            <w:pPr>
              <w:rPr>
                <w:rFonts w:ascii="Tw Cen MT" w:hAnsi="Tw Cen MT"/>
                <w:color w:val="FFFFFF"/>
                <w:sz w:val="20"/>
              </w:rPr>
            </w:pPr>
          </w:p>
        </w:tc>
        <w:tc>
          <w:tcPr>
            <w:tcW w:w="1106" w:type="dxa"/>
            <w:shd w:val="clear" w:color="auto" w:fill="FFFFFF"/>
            <w:vAlign w:val="center"/>
          </w:tcPr>
          <w:p w:rsidR="003F78AC" w:rsidRPr="00046A74" w:rsidRDefault="003F78AC" w:rsidP="003F78AC">
            <w:pPr>
              <w:rPr>
                <w:rFonts w:ascii="Tw Cen MT" w:hAnsi="Tw Cen MT"/>
                <w:color w:val="FFFFFF"/>
                <w:sz w:val="20"/>
              </w:rPr>
            </w:pPr>
          </w:p>
        </w:tc>
        <w:tc>
          <w:tcPr>
            <w:tcW w:w="1136" w:type="dxa"/>
            <w:tcBorders>
              <w:right w:val="single" w:sz="4" w:space="0" w:color="auto"/>
            </w:tcBorders>
            <w:shd w:val="clear" w:color="auto" w:fill="FFFFFF"/>
            <w:vAlign w:val="center"/>
          </w:tcPr>
          <w:p w:rsidR="003F78AC" w:rsidRPr="00046A74" w:rsidRDefault="003F78AC" w:rsidP="003F78AC">
            <w:pPr>
              <w:rPr>
                <w:rFonts w:ascii="Tw Cen MT" w:hAnsi="Tw Cen MT"/>
                <w:sz w:val="20"/>
              </w:rPr>
            </w:pPr>
          </w:p>
        </w:tc>
        <w:tc>
          <w:tcPr>
            <w:tcW w:w="1010" w:type="dxa"/>
            <w:tcBorders>
              <w:left w:val="single" w:sz="4" w:space="0" w:color="auto"/>
              <w:right w:val="threeDEmboss" w:sz="24" w:space="0" w:color="auto"/>
            </w:tcBorders>
            <w:shd w:val="clear" w:color="auto" w:fill="FFFFFF"/>
            <w:vAlign w:val="center"/>
          </w:tcPr>
          <w:p w:rsidR="003F78AC" w:rsidRPr="00046A74" w:rsidRDefault="003F78AC" w:rsidP="003F78AC">
            <w:pPr>
              <w:rPr>
                <w:rFonts w:ascii="Tw Cen MT" w:hAnsi="Tw Cen MT"/>
                <w:sz w:val="20"/>
              </w:rPr>
            </w:pPr>
          </w:p>
        </w:tc>
      </w:tr>
      <w:tr w:rsidR="003F78AC" w:rsidRPr="00046A74" w:rsidTr="00536F9E">
        <w:trPr>
          <w:cantSplit/>
          <w:trHeight w:val="330"/>
          <w:jc w:val="center"/>
        </w:trPr>
        <w:tc>
          <w:tcPr>
            <w:tcW w:w="476" w:type="dxa"/>
            <w:tcBorders>
              <w:left w:val="threeDEmboss" w:sz="24" w:space="0" w:color="auto"/>
            </w:tcBorders>
            <w:shd w:val="clear" w:color="auto" w:fill="F2F2F2"/>
          </w:tcPr>
          <w:p w:rsidR="003F78AC" w:rsidRPr="00046A74" w:rsidRDefault="003F78AC" w:rsidP="003F78AC">
            <w:pPr>
              <w:rPr>
                <w:rFonts w:ascii="Tw Cen MT" w:hAnsi="Tw Cen MT"/>
                <w:szCs w:val="28"/>
              </w:rPr>
            </w:pPr>
            <w:r w:rsidRPr="00046A74">
              <w:rPr>
                <w:rFonts w:ascii="Tw Cen MT" w:hAnsi="Tw Cen MT"/>
                <w:szCs w:val="28"/>
              </w:rPr>
              <w:t>4</w:t>
            </w:r>
          </w:p>
        </w:tc>
        <w:tc>
          <w:tcPr>
            <w:tcW w:w="3285" w:type="dxa"/>
            <w:shd w:val="clear" w:color="auto" w:fill="F2F2F2"/>
          </w:tcPr>
          <w:p w:rsidR="003F78AC" w:rsidRPr="00046A74" w:rsidRDefault="003F78AC" w:rsidP="003F78AC">
            <w:pPr>
              <w:rPr>
                <w:rFonts w:ascii="Tw Cen MT" w:hAnsi="Tw Cen MT"/>
                <w:szCs w:val="28"/>
              </w:rPr>
            </w:pPr>
          </w:p>
        </w:tc>
        <w:tc>
          <w:tcPr>
            <w:tcW w:w="1079" w:type="dxa"/>
            <w:gridSpan w:val="2"/>
            <w:shd w:val="clear" w:color="auto" w:fill="FFFFFF"/>
            <w:vAlign w:val="center"/>
          </w:tcPr>
          <w:p w:rsidR="003F78AC" w:rsidRPr="00046A74" w:rsidRDefault="003F78AC" w:rsidP="003F78AC">
            <w:pPr>
              <w:rPr>
                <w:rFonts w:ascii="Tw Cen MT" w:hAnsi="Tw Cen MT"/>
                <w:sz w:val="20"/>
              </w:rPr>
            </w:pPr>
          </w:p>
        </w:tc>
        <w:tc>
          <w:tcPr>
            <w:tcW w:w="1064" w:type="dxa"/>
            <w:shd w:val="clear" w:color="auto" w:fill="FFFFFF"/>
            <w:vAlign w:val="center"/>
          </w:tcPr>
          <w:p w:rsidR="003F78AC" w:rsidRPr="00046A74" w:rsidRDefault="003F78AC" w:rsidP="003F78AC">
            <w:pPr>
              <w:rPr>
                <w:rFonts w:ascii="Tw Cen MT" w:hAnsi="Tw Cen MT"/>
                <w:sz w:val="20"/>
              </w:rPr>
            </w:pPr>
          </w:p>
        </w:tc>
        <w:tc>
          <w:tcPr>
            <w:tcW w:w="1049" w:type="dxa"/>
            <w:shd w:val="clear" w:color="auto" w:fill="FFFFFF"/>
            <w:vAlign w:val="center"/>
          </w:tcPr>
          <w:p w:rsidR="003F78AC" w:rsidRPr="00046A74" w:rsidRDefault="003F78AC" w:rsidP="003F78AC">
            <w:pPr>
              <w:rPr>
                <w:rFonts w:ascii="Tw Cen MT" w:hAnsi="Tw Cen MT"/>
                <w:sz w:val="20"/>
              </w:rPr>
            </w:pPr>
          </w:p>
        </w:tc>
        <w:tc>
          <w:tcPr>
            <w:tcW w:w="1148" w:type="dxa"/>
            <w:shd w:val="clear" w:color="auto" w:fill="FFFFFF"/>
            <w:tcMar>
              <w:left w:w="57" w:type="dxa"/>
              <w:right w:w="57" w:type="dxa"/>
            </w:tcMar>
            <w:vAlign w:val="center"/>
          </w:tcPr>
          <w:p w:rsidR="003F78AC" w:rsidRPr="00046A74" w:rsidRDefault="003F78AC" w:rsidP="003F78AC">
            <w:pPr>
              <w:rPr>
                <w:rFonts w:ascii="Tw Cen MT" w:hAnsi="Tw Cen MT"/>
                <w:sz w:val="20"/>
              </w:rPr>
            </w:pPr>
          </w:p>
        </w:tc>
        <w:tc>
          <w:tcPr>
            <w:tcW w:w="1148" w:type="dxa"/>
            <w:gridSpan w:val="2"/>
            <w:shd w:val="clear" w:color="auto" w:fill="FFFFFF"/>
            <w:vAlign w:val="center"/>
          </w:tcPr>
          <w:p w:rsidR="003F78AC" w:rsidRPr="00046A74" w:rsidRDefault="003F78AC" w:rsidP="003F78AC">
            <w:pPr>
              <w:rPr>
                <w:rFonts w:ascii="Tw Cen MT" w:hAnsi="Tw Cen MT"/>
                <w:sz w:val="20"/>
              </w:rPr>
            </w:pPr>
          </w:p>
        </w:tc>
        <w:tc>
          <w:tcPr>
            <w:tcW w:w="1022" w:type="dxa"/>
            <w:shd w:val="clear" w:color="auto" w:fill="FFFFFF"/>
            <w:vAlign w:val="center"/>
          </w:tcPr>
          <w:p w:rsidR="003F78AC" w:rsidRPr="00046A74" w:rsidRDefault="003F78AC" w:rsidP="003F78AC">
            <w:pPr>
              <w:rPr>
                <w:rFonts w:ascii="Tw Cen MT" w:hAnsi="Tw Cen MT"/>
                <w:sz w:val="20"/>
              </w:rPr>
            </w:pPr>
          </w:p>
        </w:tc>
        <w:tc>
          <w:tcPr>
            <w:tcW w:w="941" w:type="dxa"/>
            <w:shd w:val="clear" w:color="auto" w:fill="FFFFFF"/>
            <w:vAlign w:val="center"/>
          </w:tcPr>
          <w:p w:rsidR="003F78AC" w:rsidRPr="00046A74" w:rsidRDefault="003F78AC" w:rsidP="003F78AC">
            <w:pPr>
              <w:rPr>
                <w:rFonts w:ascii="Tw Cen MT" w:hAnsi="Tw Cen MT"/>
                <w:sz w:val="20"/>
              </w:rPr>
            </w:pPr>
          </w:p>
        </w:tc>
        <w:tc>
          <w:tcPr>
            <w:tcW w:w="1188" w:type="dxa"/>
            <w:shd w:val="clear" w:color="auto" w:fill="FFFFFF"/>
            <w:vAlign w:val="center"/>
          </w:tcPr>
          <w:p w:rsidR="003F78AC" w:rsidRPr="00046A74" w:rsidRDefault="003F78AC" w:rsidP="003F78AC">
            <w:pPr>
              <w:rPr>
                <w:rFonts w:ascii="Tw Cen MT" w:hAnsi="Tw Cen MT"/>
                <w:sz w:val="20"/>
              </w:rPr>
            </w:pPr>
          </w:p>
        </w:tc>
        <w:tc>
          <w:tcPr>
            <w:tcW w:w="1080" w:type="dxa"/>
            <w:shd w:val="clear" w:color="auto" w:fill="FFFFFF"/>
            <w:vAlign w:val="center"/>
          </w:tcPr>
          <w:p w:rsidR="003F78AC" w:rsidRPr="00046A74" w:rsidRDefault="003F78AC" w:rsidP="003F78AC">
            <w:pPr>
              <w:rPr>
                <w:rFonts w:ascii="Tw Cen MT" w:hAnsi="Tw Cen MT"/>
                <w:sz w:val="20"/>
              </w:rPr>
            </w:pPr>
          </w:p>
        </w:tc>
        <w:tc>
          <w:tcPr>
            <w:tcW w:w="1081" w:type="dxa"/>
            <w:shd w:val="clear" w:color="auto" w:fill="FFFFFF"/>
            <w:vAlign w:val="center"/>
          </w:tcPr>
          <w:p w:rsidR="003F78AC" w:rsidRPr="00046A74" w:rsidRDefault="003F78AC" w:rsidP="003F78AC">
            <w:pPr>
              <w:rPr>
                <w:rFonts w:ascii="Tw Cen MT" w:hAnsi="Tw Cen MT"/>
                <w:sz w:val="20"/>
              </w:rPr>
            </w:pPr>
          </w:p>
        </w:tc>
        <w:tc>
          <w:tcPr>
            <w:tcW w:w="1071" w:type="dxa"/>
            <w:gridSpan w:val="2"/>
            <w:shd w:val="clear" w:color="auto" w:fill="FFFFFF"/>
            <w:vAlign w:val="center"/>
          </w:tcPr>
          <w:p w:rsidR="003F78AC" w:rsidRPr="00046A74" w:rsidRDefault="003F78AC" w:rsidP="003F78AC">
            <w:pPr>
              <w:rPr>
                <w:rFonts w:ascii="Tw Cen MT" w:hAnsi="Tw Cen MT"/>
                <w:sz w:val="20"/>
              </w:rPr>
            </w:pPr>
          </w:p>
        </w:tc>
        <w:tc>
          <w:tcPr>
            <w:tcW w:w="1106" w:type="dxa"/>
            <w:shd w:val="clear" w:color="auto" w:fill="FFFFFF"/>
            <w:vAlign w:val="center"/>
          </w:tcPr>
          <w:p w:rsidR="003F78AC" w:rsidRPr="00046A74" w:rsidRDefault="003F78AC" w:rsidP="003F78AC">
            <w:pPr>
              <w:rPr>
                <w:rFonts w:ascii="Tw Cen MT" w:hAnsi="Tw Cen MT"/>
                <w:sz w:val="20"/>
              </w:rPr>
            </w:pPr>
          </w:p>
        </w:tc>
        <w:tc>
          <w:tcPr>
            <w:tcW w:w="1136" w:type="dxa"/>
            <w:tcBorders>
              <w:right w:val="single" w:sz="4" w:space="0" w:color="auto"/>
            </w:tcBorders>
            <w:shd w:val="clear" w:color="auto" w:fill="FFFFFF"/>
            <w:vAlign w:val="center"/>
          </w:tcPr>
          <w:p w:rsidR="003F78AC" w:rsidRPr="00046A74" w:rsidRDefault="003F78AC" w:rsidP="003F78AC">
            <w:pPr>
              <w:rPr>
                <w:rFonts w:ascii="Tw Cen MT" w:hAnsi="Tw Cen MT"/>
                <w:sz w:val="20"/>
              </w:rPr>
            </w:pPr>
          </w:p>
        </w:tc>
        <w:tc>
          <w:tcPr>
            <w:tcW w:w="1010" w:type="dxa"/>
            <w:tcBorders>
              <w:left w:val="single" w:sz="4" w:space="0" w:color="auto"/>
              <w:right w:val="threeDEmboss" w:sz="24" w:space="0" w:color="auto"/>
            </w:tcBorders>
            <w:shd w:val="clear" w:color="auto" w:fill="FFFFFF"/>
            <w:vAlign w:val="center"/>
          </w:tcPr>
          <w:p w:rsidR="003F78AC" w:rsidRPr="00046A74" w:rsidRDefault="003F78AC" w:rsidP="003F78AC">
            <w:pPr>
              <w:rPr>
                <w:rFonts w:ascii="Tw Cen MT" w:hAnsi="Tw Cen MT"/>
                <w:sz w:val="20"/>
              </w:rPr>
            </w:pPr>
          </w:p>
        </w:tc>
      </w:tr>
      <w:tr w:rsidR="003F78AC" w:rsidRPr="00046A74" w:rsidTr="00536F9E">
        <w:trPr>
          <w:cantSplit/>
          <w:trHeight w:val="330"/>
          <w:jc w:val="center"/>
        </w:trPr>
        <w:tc>
          <w:tcPr>
            <w:tcW w:w="476" w:type="dxa"/>
            <w:tcBorders>
              <w:left w:val="threeDEmboss" w:sz="24" w:space="0" w:color="auto"/>
            </w:tcBorders>
            <w:shd w:val="clear" w:color="auto" w:fill="F2F2F2"/>
          </w:tcPr>
          <w:p w:rsidR="003F78AC" w:rsidRPr="00046A74" w:rsidRDefault="003F78AC" w:rsidP="003F78AC">
            <w:pPr>
              <w:rPr>
                <w:rFonts w:ascii="Tw Cen MT" w:hAnsi="Tw Cen MT"/>
                <w:szCs w:val="28"/>
              </w:rPr>
            </w:pPr>
            <w:r w:rsidRPr="00046A74">
              <w:rPr>
                <w:rFonts w:ascii="Tw Cen MT" w:hAnsi="Tw Cen MT"/>
                <w:szCs w:val="28"/>
              </w:rPr>
              <w:t>5</w:t>
            </w:r>
          </w:p>
        </w:tc>
        <w:tc>
          <w:tcPr>
            <w:tcW w:w="3285" w:type="dxa"/>
            <w:shd w:val="clear" w:color="auto" w:fill="F2F2F2"/>
          </w:tcPr>
          <w:p w:rsidR="003F78AC" w:rsidRPr="00046A74" w:rsidRDefault="003F78AC" w:rsidP="003F78AC">
            <w:pPr>
              <w:rPr>
                <w:rFonts w:ascii="Tw Cen MT" w:hAnsi="Tw Cen MT"/>
                <w:szCs w:val="28"/>
              </w:rPr>
            </w:pPr>
          </w:p>
        </w:tc>
        <w:tc>
          <w:tcPr>
            <w:tcW w:w="1079" w:type="dxa"/>
            <w:gridSpan w:val="2"/>
            <w:shd w:val="clear" w:color="auto" w:fill="FFFFFF"/>
            <w:vAlign w:val="center"/>
          </w:tcPr>
          <w:p w:rsidR="003F78AC" w:rsidRPr="00046A74" w:rsidRDefault="003F78AC" w:rsidP="003F78AC">
            <w:pPr>
              <w:rPr>
                <w:rFonts w:ascii="Tw Cen MT" w:hAnsi="Tw Cen MT"/>
                <w:sz w:val="20"/>
              </w:rPr>
            </w:pPr>
          </w:p>
        </w:tc>
        <w:tc>
          <w:tcPr>
            <w:tcW w:w="1064" w:type="dxa"/>
            <w:shd w:val="clear" w:color="auto" w:fill="FFFFFF"/>
            <w:vAlign w:val="center"/>
          </w:tcPr>
          <w:p w:rsidR="003F78AC" w:rsidRPr="00046A74" w:rsidRDefault="003F78AC" w:rsidP="003F78AC">
            <w:pPr>
              <w:rPr>
                <w:rFonts w:ascii="Tw Cen MT" w:hAnsi="Tw Cen MT"/>
                <w:sz w:val="20"/>
              </w:rPr>
            </w:pPr>
          </w:p>
        </w:tc>
        <w:tc>
          <w:tcPr>
            <w:tcW w:w="1049" w:type="dxa"/>
            <w:shd w:val="clear" w:color="auto" w:fill="FFFFFF"/>
            <w:vAlign w:val="center"/>
          </w:tcPr>
          <w:p w:rsidR="003F78AC" w:rsidRPr="00046A74" w:rsidRDefault="003F78AC" w:rsidP="003F78AC">
            <w:pPr>
              <w:rPr>
                <w:rFonts w:ascii="Tw Cen MT" w:hAnsi="Tw Cen MT"/>
                <w:sz w:val="20"/>
              </w:rPr>
            </w:pPr>
          </w:p>
        </w:tc>
        <w:tc>
          <w:tcPr>
            <w:tcW w:w="1148" w:type="dxa"/>
            <w:shd w:val="clear" w:color="auto" w:fill="FFFFFF"/>
            <w:tcMar>
              <w:left w:w="57" w:type="dxa"/>
              <w:right w:w="57" w:type="dxa"/>
            </w:tcMar>
            <w:vAlign w:val="center"/>
          </w:tcPr>
          <w:p w:rsidR="003F78AC" w:rsidRPr="00046A74" w:rsidRDefault="003F78AC" w:rsidP="003F78AC">
            <w:pPr>
              <w:rPr>
                <w:rFonts w:ascii="Tw Cen MT" w:hAnsi="Tw Cen MT"/>
                <w:sz w:val="20"/>
              </w:rPr>
            </w:pPr>
          </w:p>
        </w:tc>
        <w:tc>
          <w:tcPr>
            <w:tcW w:w="1148" w:type="dxa"/>
            <w:gridSpan w:val="2"/>
            <w:shd w:val="clear" w:color="auto" w:fill="FFFFFF"/>
            <w:vAlign w:val="center"/>
          </w:tcPr>
          <w:p w:rsidR="003F78AC" w:rsidRPr="00046A74" w:rsidRDefault="003F78AC" w:rsidP="003F78AC">
            <w:pPr>
              <w:rPr>
                <w:rFonts w:ascii="Tw Cen MT" w:hAnsi="Tw Cen MT"/>
                <w:sz w:val="20"/>
              </w:rPr>
            </w:pPr>
          </w:p>
        </w:tc>
        <w:tc>
          <w:tcPr>
            <w:tcW w:w="1022" w:type="dxa"/>
            <w:shd w:val="clear" w:color="auto" w:fill="FFFFFF"/>
            <w:vAlign w:val="center"/>
          </w:tcPr>
          <w:p w:rsidR="003F78AC" w:rsidRPr="00046A74" w:rsidRDefault="003F78AC" w:rsidP="003F78AC">
            <w:pPr>
              <w:rPr>
                <w:rFonts w:ascii="Tw Cen MT" w:hAnsi="Tw Cen MT"/>
                <w:sz w:val="20"/>
              </w:rPr>
            </w:pPr>
          </w:p>
        </w:tc>
        <w:tc>
          <w:tcPr>
            <w:tcW w:w="941" w:type="dxa"/>
            <w:shd w:val="clear" w:color="auto" w:fill="FFFFFF"/>
            <w:vAlign w:val="center"/>
          </w:tcPr>
          <w:p w:rsidR="003F78AC" w:rsidRPr="00046A74" w:rsidRDefault="003F78AC" w:rsidP="003F78AC">
            <w:pPr>
              <w:rPr>
                <w:rFonts w:ascii="Tw Cen MT" w:hAnsi="Tw Cen MT"/>
                <w:sz w:val="20"/>
              </w:rPr>
            </w:pPr>
          </w:p>
        </w:tc>
        <w:tc>
          <w:tcPr>
            <w:tcW w:w="1188" w:type="dxa"/>
            <w:shd w:val="clear" w:color="auto" w:fill="FFFFFF"/>
            <w:vAlign w:val="center"/>
          </w:tcPr>
          <w:p w:rsidR="003F78AC" w:rsidRPr="00046A74" w:rsidRDefault="003F78AC" w:rsidP="003F78AC">
            <w:pPr>
              <w:rPr>
                <w:rFonts w:ascii="Tw Cen MT" w:hAnsi="Tw Cen MT"/>
                <w:sz w:val="20"/>
              </w:rPr>
            </w:pPr>
          </w:p>
        </w:tc>
        <w:tc>
          <w:tcPr>
            <w:tcW w:w="1080" w:type="dxa"/>
            <w:shd w:val="clear" w:color="auto" w:fill="FFFFFF"/>
            <w:vAlign w:val="center"/>
          </w:tcPr>
          <w:p w:rsidR="003F78AC" w:rsidRPr="00046A74" w:rsidRDefault="003F78AC" w:rsidP="003F78AC">
            <w:pPr>
              <w:rPr>
                <w:rFonts w:ascii="Tw Cen MT" w:hAnsi="Tw Cen MT"/>
                <w:sz w:val="20"/>
              </w:rPr>
            </w:pPr>
          </w:p>
        </w:tc>
        <w:tc>
          <w:tcPr>
            <w:tcW w:w="1081" w:type="dxa"/>
            <w:shd w:val="clear" w:color="auto" w:fill="FFFFFF"/>
            <w:vAlign w:val="center"/>
          </w:tcPr>
          <w:p w:rsidR="003F78AC" w:rsidRPr="00046A74" w:rsidRDefault="003F78AC" w:rsidP="003F78AC">
            <w:pPr>
              <w:rPr>
                <w:rFonts w:ascii="Tw Cen MT" w:hAnsi="Tw Cen MT"/>
                <w:sz w:val="20"/>
              </w:rPr>
            </w:pPr>
          </w:p>
        </w:tc>
        <w:tc>
          <w:tcPr>
            <w:tcW w:w="1071" w:type="dxa"/>
            <w:gridSpan w:val="2"/>
            <w:shd w:val="clear" w:color="auto" w:fill="FFFFFF"/>
            <w:vAlign w:val="center"/>
          </w:tcPr>
          <w:p w:rsidR="003F78AC" w:rsidRPr="00046A74" w:rsidRDefault="003F78AC" w:rsidP="003F78AC">
            <w:pPr>
              <w:rPr>
                <w:rFonts w:ascii="Tw Cen MT" w:hAnsi="Tw Cen MT"/>
                <w:sz w:val="20"/>
              </w:rPr>
            </w:pPr>
          </w:p>
        </w:tc>
        <w:tc>
          <w:tcPr>
            <w:tcW w:w="1106" w:type="dxa"/>
            <w:shd w:val="clear" w:color="auto" w:fill="FFFFFF"/>
            <w:vAlign w:val="center"/>
          </w:tcPr>
          <w:p w:rsidR="003F78AC" w:rsidRPr="00046A74" w:rsidRDefault="003F78AC" w:rsidP="003F78AC">
            <w:pPr>
              <w:rPr>
                <w:rFonts w:ascii="Tw Cen MT" w:hAnsi="Tw Cen MT"/>
                <w:sz w:val="20"/>
              </w:rPr>
            </w:pPr>
          </w:p>
        </w:tc>
        <w:tc>
          <w:tcPr>
            <w:tcW w:w="1136" w:type="dxa"/>
            <w:tcBorders>
              <w:right w:val="single" w:sz="4" w:space="0" w:color="auto"/>
            </w:tcBorders>
            <w:shd w:val="clear" w:color="auto" w:fill="FFFFFF"/>
            <w:vAlign w:val="center"/>
          </w:tcPr>
          <w:p w:rsidR="003F78AC" w:rsidRPr="00046A74" w:rsidRDefault="003F78AC" w:rsidP="003F78AC">
            <w:pPr>
              <w:rPr>
                <w:rFonts w:ascii="Tw Cen MT" w:hAnsi="Tw Cen MT"/>
                <w:sz w:val="20"/>
              </w:rPr>
            </w:pPr>
          </w:p>
        </w:tc>
        <w:tc>
          <w:tcPr>
            <w:tcW w:w="1010" w:type="dxa"/>
            <w:tcBorders>
              <w:left w:val="single" w:sz="4" w:space="0" w:color="auto"/>
              <w:right w:val="threeDEmboss" w:sz="24" w:space="0" w:color="auto"/>
            </w:tcBorders>
            <w:shd w:val="clear" w:color="auto" w:fill="FFFFFF"/>
            <w:vAlign w:val="center"/>
          </w:tcPr>
          <w:p w:rsidR="003F78AC" w:rsidRPr="00046A74" w:rsidRDefault="003F78AC" w:rsidP="003F78AC">
            <w:pPr>
              <w:rPr>
                <w:rFonts w:ascii="Tw Cen MT" w:hAnsi="Tw Cen MT"/>
                <w:sz w:val="20"/>
              </w:rPr>
            </w:pPr>
          </w:p>
        </w:tc>
      </w:tr>
      <w:tr w:rsidR="003F78AC" w:rsidRPr="00046A74" w:rsidTr="00536F9E">
        <w:trPr>
          <w:cantSplit/>
          <w:trHeight w:val="330"/>
          <w:jc w:val="center"/>
        </w:trPr>
        <w:tc>
          <w:tcPr>
            <w:tcW w:w="476" w:type="dxa"/>
            <w:tcBorders>
              <w:left w:val="threeDEmboss" w:sz="24" w:space="0" w:color="auto"/>
            </w:tcBorders>
            <w:shd w:val="clear" w:color="auto" w:fill="F2F2F2"/>
          </w:tcPr>
          <w:p w:rsidR="003F78AC" w:rsidRPr="00046A74" w:rsidRDefault="003F78AC" w:rsidP="003F78AC">
            <w:pPr>
              <w:rPr>
                <w:rFonts w:ascii="Tw Cen MT" w:hAnsi="Tw Cen MT"/>
                <w:szCs w:val="28"/>
              </w:rPr>
            </w:pPr>
            <w:r w:rsidRPr="00046A74">
              <w:rPr>
                <w:rFonts w:ascii="Tw Cen MT" w:hAnsi="Tw Cen MT"/>
                <w:szCs w:val="28"/>
              </w:rPr>
              <w:t>6</w:t>
            </w:r>
          </w:p>
        </w:tc>
        <w:tc>
          <w:tcPr>
            <w:tcW w:w="3285" w:type="dxa"/>
            <w:shd w:val="clear" w:color="auto" w:fill="F2F2F2"/>
          </w:tcPr>
          <w:p w:rsidR="003F78AC" w:rsidRPr="00046A74" w:rsidRDefault="003F78AC" w:rsidP="003F78AC">
            <w:pPr>
              <w:rPr>
                <w:rFonts w:ascii="Tw Cen MT" w:hAnsi="Tw Cen MT"/>
                <w:szCs w:val="28"/>
              </w:rPr>
            </w:pPr>
          </w:p>
        </w:tc>
        <w:tc>
          <w:tcPr>
            <w:tcW w:w="1079" w:type="dxa"/>
            <w:gridSpan w:val="2"/>
            <w:shd w:val="clear" w:color="auto" w:fill="FFFFFF"/>
            <w:vAlign w:val="center"/>
          </w:tcPr>
          <w:p w:rsidR="003F78AC" w:rsidRPr="00046A74" w:rsidRDefault="003F78AC" w:rsidP="003F78AC">
            <w:pPr>
              <w:rPr>
                <w:rFonts w:ascii="Tw Cen MT" w:hAnsi="Tw Cen MT"/>
                <w:sz w:val="20"/>
              </w:rPr>
            </w:pPr>
          </w:p>
        </w:tc>
        <w:tc>
          <w:tcPr>
            <w:tcW w:w="1064" w:type="dxa"/>
            <w:shd w:val="clear" w:color="auto" w:fill="FFFFFF"/>
            <w:vAlign w:val="center"/>
          </w:tcPr>
          <w:p w:rsidR="003F78AC" w:rsidRPr="00046A74" w:rsidRDefault="003F78AC" w:rsidP="003F78AC">
            <w:pPr>
              <w:rPr>
                <w:rFonts w:ascii="Tw Cen MT" w:hAnsi="Tw Cen MT"/>
                <w:sz w:val="20"/>
              </w:rPr>
            </w:pPr>
          </w:p>
        </w:tc>
        <w:tc>
          <w:tcPr>
            <w:tcW w:w="1049" w:type="dxa"/>
            <w:shd w:val="clear" w:color="auto" w:fill="FFFFFF"/>
            <w:vAlign w:val="center"/>
          </w:tcPr>
          <w:p w:rsidR="003F78AC" w:rsidRPr="00046A74" w:rsidRDefault="003F78AC" w:rsidP="003F78AC">
            <w:pPr>
              <w:rPr>
                <w:rFonts w:ascii="Tw Cen MT" w:hAnsi="Tw Cen MT"/>
                <w:sz w:val="20"/>
              </w:rPr>
            </w:pPr>
          </w:p>
        </w:tc>
        <w:tc>
          <w:tcPr>
            <w:tcW w:w="1148" w:type="dxa"/>
            <w:shd w:val="clear" w:color="auto" w:fill="FFFFFF"/>
            <w:tcMar>
              <w:left w:w="57" w:type="dxa"/>
              <w:right w:w="57" w:type="dxa"/>
            </w:tcMar>
            <w:vAlign w:val="center"/>
          </w:tcPr>
          <w:p w:rsidR="003F78AC" w:rsidRPr="00046A74" w:rsidRDefault="003F78AC" w:rsidP="003F78AC">
            <w:pPr>
              <w:rPr>
                <w:rFonts w:ascii="Tw Cen MT" w:hAnsi="Tw Cen MT"/>
                <w:sz w:val="20"/>
              </w:rPr>
            </w:pPr>
          </w:p>
        </w:tc>
        <w:tc>
          <w:tcPr>
            <w:tcW w:w="1148" w:type="dxa"/>
            <w:gridSpan w:val="2"/>
            <w:shd w:val="clear" w:color="auto" w:fill="FFFFFF"/>
            <w:vAlign w:val="center"/>
          </w:tcPr>
          <w:p w:rsidR="003F78AC" w:rsidRPr="00046A74" w:rsidRDefault="003F78AC" w:rsidP="003F78AC">
            <w:pPr>
              <w:rPr>
                <w:rFonts w:ascii="Tw Cen MT" w:hAnsi="Tw Cen MT"/>
                <w:sz w:val="20"/>
              </w:rPr>
            </w:pPr>
          </w:p>
        </w:tc>
        <w:tc>
          <w:tcPr>
            <w:tcW w:w="1022" w:type="dxa"/>
            <w:shd w:val="clear" w:color="auto" w:fill="FFFFFF"/>
            <w:vAlign w:val="center"/>
          </w:tcPr>
          <w:p w:rsidR="003F78AC" w:rsidRPr="00046A74" w:rsidRDefault="003F78AC" w:rsidP="003F78AC">
            <w:pPr>
              <w:rPr>
                <w:rFonts w:ascii="Tw Cen MT" w:hAnsi="Tw Cen MT"/>
                <w:sz w:val="20"/>
              </w:rPr>
            </w:pPr>
          </w:p>
        </w:tc>
        <w:tc>
          <w:tcPr>
            <w:tcW w:w="941" w:type="dxa"/>
            <w:shd w:val="clear" w:color="auto" w:fill="FFFFFF"/>
            <w:vAlign w:val="center"/>
          </w:tcPr>
          <w:p w:rsidR="003F78AC" w:rsidRPr="00046A74" w:rsidRDefault="003F78AC" w:rsidP="003F78AC">
            <w:pPr>
              <w:rPr>
                <w:rFonts w:ascii="Tw Cen MT" w:hAnsi="Tw Cen MT"/>
                <w:sz w:val="20"/>
              </w:rPr>
            </w:pPr>
          </w:p>
        </w:tc>
        <w:tc>
          <w:tcPr>
            <w:tcW w:w="1188" w:type="dxa"/>
            <w:shd w:val="clear" w:color="auto" w:fill="FFFFFF"/>
            <w:vAlign w:val="center"/>
          </w:tcPr>
          <w:p w:rsidR="003F78AC" w:rsidRPr="00046A74" w:rsidRDefault="003F78AC" w:rsidP="003F78AC">
            <w:pPr>
              <w:rPr>
                <w:rFonts w:ascii="Tw Cen MT" w:hAnsi="Tw Cen MT"/>
                <w:sz w:val="20"/>
              </w:rPr>
            </w:pPr>
          </w:p>
        </w:tc>
        <w:tc>
          <w:tcPr>
            <w:tcW w:w="1080" w:type="dxa"/>
            <w:shd w:val="clear" w:color="auto" w:fill="FFFFFF"/>
            <w:vAlign w:val="center"/>
          </w:tcPr>
          <w:p w:rsidR="003F78AC" w:rsidRPr="00046A74" w:rsidRDefault="003F78AC" w:rsidP="003F78AC">
            <w:pPr>
              <w:rPr>
                <w:rFonts w:ascii="Tw Cen MT" w:hAnsi="Tw Cen MT"/>
                <w:sz w:val="20"/>
              </w:rPr>
            </w:pPr>
          </w:p>
        </w:tc>
        <w:tc>
          <w:tcPr>
            <w:tcW w:w="1081" w:type="dxa"/>
            <w:shd w:val="clear" w:color="auto" w:fill="FFFFFF"/>
            <w:vAlign w:val="center"/>
          </w:tcPr>
          <w:p w:rsidR="003F78AC" w:rsidRPr="00046A74" w:rsidRDefault="003F78AC" w:rsidP="003F78AC">
            <w:pPr>
              <w:rPr>
                <w:rFonts w:ascii="Tw Cen MT" w:hAnsi="Tw Cen MT"/>
                <w:sz w:val="20"/>
              </w:rPr>
            </w:pPr>
          </w:p>
        </w:tc>
        <w:tc>
          <w:tcPr>
            <w:tcW w:w="1071" w:type="dxa"/>
            <w:gridSpan w:val="2"/>
            <w:shd w:val="clear" w:color="auto" w:fill="FFFFFF"/>
            <w:vAlign w:val="center"/>
          </w:tcPr>
          <w:p w:rsidR="003F78AC" w:rsidRPr="00046A74" w:rsidRDefault="003F78AC" w:rsidP="003F78AC">
            <w:pPr>
              <w:rPr>
                <w:rFonts w:ascii="Tw Cen MT" w:hAnsi="Tw Cen MT"/>
                <w:sz w:val="20"/>
              </w:rPr>
            </w:pPr>
          </w:p>
        </w:tc>
        <w:tc>
          <w:tcPr>
            <w:tcW w:w="1106" w:type="dxa"/>
            <w:shd w:val="clear" w:color="auto" w:fill="FFFFFF"/>
            <w:vAlign w:val="center"/>
          </w:tcPr>
          <w:p w:rsidR="003F78AC" w:rsidRPr="00046A74" w:rsidRDefault="003F78AC" w:rsidP="003F78AC">
            <w:pPr>
              <w:rPr>
                <w:rFonts w:ascii="Tw Cen MT" w:hAnsi="Tw Cen MT"/>
                <w:sz w:val="20"/>
              </w:rPr>
            </w:pPr>
          </w:p>
        </w:tc>
        <w:tc>
          <w:tcPr>
            <w:tcW w:w="1136" w:type="dxa"/>
            <w:tcBorders>
              <w:right w:val="single" w:sz="4" w:space="0" w:color="auto"/>
            </w:tcBorders>
            <w:shd w:val="clear" w:color="auto" w:fill="FFFFFF"/>
            <w:vAlign w:val="center"/>
          </w:tcPr>
          <w:p w:rsidR="003F78AC" w:rsidRPr="00046A74" w:rsidRDefault="003F78AC" w:rsidP="003F78AC">
            <w:pPr>
              <w:rPr>
                <w:rFonts w:ascii="Tw Cen MT" w:hAnsi="Tw Cen MT"/>
                <w:sz w:val="20"/>
              </w:rPr>
            </w:pPr>
          </w:p>
        </w:tc>
        <w:tc>
          <w:tcPr>
            <w:tcW w:w="1010" w:type="dxa"/>
            <w:tcBorders>
              <w:left w:val="single" w:sz="4" w:space="0" w:color="auto"/>
              <w:right w:val="threeDEmboss" w:sz="24" w:space="0" w:color="auto"/>
            </w:tcBorders>
            <w:shd w:val="clear" w:color="auto" w:fill="FFFFFF"/>
            <w:vAlign w:val="center"/>
          </w:tcPr>
          <w:p w:rsidR="003F78AC" w:rsidRPr="00046A74" w:rsidRDefault="003F78AC" w:rsidP="003F78AC">
            <w:pPr>
              <w:rPr>
                <w:rFonts w:ascii="Tw Cen MT" w:hAnsi="Tw Cen MT"/>
                <w:sz w:val="20"/>
              </w:rPr>
            </w:pPr>
          </w:p>
        </w:tc>
      </w:tr>
      <w:tr w:rsidR="003F78AC" w:rsidRPr="00046A74" w:rsidTr="00536F9E">
        <w:trPr>
          <w:cantSplit/>
          <w:trHeight w:val="330"/>
          <w:jc w:val="center"/>
        </w:trPr>
        <w:tc>
          <w:tcPr>
            <w:tcW w:w="476" w:type="dxa"/>
            <w:tcBorders>
              <w:left w:val="threeDEmboss" w:sz="24" w:space="0" w:color="auto"/>
            </w:tcBorders>
            <w:shd w:val="clear" w:color="auto" w:fill="F2F2F2"/>
          </w:tcPr>
          <w:p w:rsidR="003F78AC" w:rsidRPr="00046A74" w:rsidRDefault="003F78AC" w:rsidP="003F78AC">
            <w:pPr>
              <w:rPr>
                <w:rFonts w:ascii="Tw Cen MT" w:hAnsi="Tw Cen MT"/>
                <w:szCs w:val="28"/>
              </w:rPr>
            </w:pPr>
            <w:r w:rsidRPr="00046A74">
              <w:rPr>
                <w:rFonts w:ascii="Tw Cen MT" w:hAnsi="Tw Cen MT"/>
                <w:szCs w:val="28"/>
              </w:rPr>
              <w:t>7</w:t>
            </w:r>
          </w:p>
        </w:tc>
        <w:tc>
          <w:tcPr>
            <w:tcW w:w="3285" w:type="dxa"/>
            <w:shd w:val="clear" w:color="auto" w:fill="F2F2F2"/>
          </w:tcPr>
          <w:p w:rsidR="003F78AC" w:rsidRPr="00046A74" w:rsidRDefault="003F78AC" w:rsidP="003F78AC">
            <w:pPr>
              <w:rPr>
                <w:rFonts w:ascii="Tw Cen MT" w:hAnsi="Tw Cen MT"/>
                <w:szCs w:val="28"/>
              </w:rPr>
            </w:pPr>
          </w:p>
        </w:tc>
        <w:tc>
          <w:tcPr>
            <w:tcW w:w="1079" w:type="dxa"/>
            <w:gridSpan w:val="2"/>
            <w:shd w:val="clear" w:color="auto" w:fill="FFFFFF"/>
            <w:vAlign w:val="center"/>
          </w:tcPr>
          <w:p w:rsidR="003F78AC" w:rsidRPr="00046A74" w:rsidRDefault="003F78AC" w:rsidP="003F78AC">
            <w:pPr>
              <w:rPr>
                <w:rFonts w:ascii="Tw Cen MT" w:hAnsi="Tw Cen MT"/>
                <w:sz w:val="20"/>
              </w:rPr>
            </w:pPr>
          </w:p>
        </w:tc>
        <w:tc>
          <w:tcPr>
            <w:tcW w:w="1064" w:type="dxa"/>
            <w:shd w:val="clear" w:color="auto" w:fill="FFFFFF"/>
            <w:vAlign w:val="center"/>
          </w:tcPr>
          <w:p w:rsidR="003F78AC" w:rsidRPr="00046A74" w:rsidRDefault="003F78AC" w:rsidP="003F78AC">
            <w:pPr>
              <w:rPr>
                <w:rFonts w:ascii="Tw Cen MT" w:hAnsi="Tw Cen MT"/>
                <w:sz w:val="20"/>
              </w:rPr>
            </w:pPr>
          </w:p>
        </w:tc>
        <w:tc>
          <w:tcPr>
            <w:tcW w:w="1049" w:type="dxa"/>
            <w:shd w:val="clear" w:color="auto" w:fill="FFFFFF"/>
            <w:vAlign w:val="center"/>
          </w:tcPr>
          <w:p w:rsidR="003F78AC" w:rsidRPr="00046A74" w:rsidRDefault="003F78AC" w:rsidP="003F78AC">
            <w:pPr>
              <w:rPr>
                <w:rFonts w:ascii="Tw Cen MT" w:hAnsi="Tw Cen MT"/>
                <w:sz w:val="20"/>
              </w:rPr>
            </w:pPr>
          </w:p>
        </w:tc>
        <w:tc>
          <w:tcPr>
            <w:tcW w:w="1148" w:type="dxa"/>
            <w:shd w:val="clear" w:color="auto" w:fill="FFFFFF"/>
            <w:tcMar>
              <w:left w:w="57" w:type="dxa"/>
              <w:right w:w="57" w:type="dxa"/>
            </w:tcMar>
            <w:vAlign w:val="center"/>
          </w:tcPr>
          <w:p w:rsidR="003F78AC" w:rsidRPr="00046A74" w:rsidRDefault="003F78AC" w:rsidP="003F78AC">
            <w:pPr>
              <w:rPr>
                <w:rFonts w:ascii="Tw Cen MT" w:hAnsi="Tw Cen MT"/>
                <w:sz w:val="20"/>
              </w:rPr>
            </w:pPr>
          </w:p>
        </w:tc>
        <w:tc>
          <w:tcPr>
            <w:tcW w:w="1148" w:type="dxa"/>
            <w:gridSpan w:val="2"/>
            <w:shd w:val="clear" w:color="auto" w:fill="FFFFFF"/>
            <w:vAlign w:val="center"/>
          </w:tcPr>
          <w:p w:rsidR="003F78AC" w:rsidRPr="00046A74" w:rsidRDefault="003F78AC" w:rsidP="003F78AC">
            <w:pPr>
              <w:rPr>
                <w:rFonts w:ascii="Tw Cen MT" w:hAnsi="Tw Cen MT"/>
                <w:sz w:val="20"/>
              </w:rPr>
            </w:pPr>
          </w:p>
        </w:tc>
        <w:tc>
          <w:tcPr>
            <w:tcW w:w="1022" w:type="dxa"/>
            <w:shd w:val="clear" w:color="auto" w:fill="FFFFFF"/>
            <w:vAlign w:val="center"/>
          </w:tcPr>
          <w:p w:rsidR="003F78AC" w:rsidRPr="00046A74" w:rsidRDefault="003F78AC" w:rsidP="003F78AC">
            <w:pPr>
              <w:rPr>
                <w:rFonts w:ascii="Tw Cen MT" w:hAnsi="Tw Cen MT"/>
                <w:sz w:val="20"/>
              </w:rPr>
            </w:pPr>
          </w:p>
        </w:tc>
        <w:tc>
          <w:tcPr>
            <w:tcW w:w="941" w:type="dxa"/>
            <w:shd w:val="clear" w:color="auto" w:fill="FFFFFF"/>
            <w:vAlign w:val="center"/>
          </w:tcPr>
          <w:p w:rsidR="003F78AC" w:rsidRPr="00046A74" w:rsidRDefault="003F78AC" w:rsidP="003F78AC">
            <w:pPr>
              <w:rPr>
                <w:rFonts w:ascii="Tw Cen MT" w:hAnsi="Tw Cen MT"/>
                <w:sz w:val="20"/>
              </w:rPr>
            </w:pPr>
          </w:p>
        </w:tc>
        <w:tc>
          <w:tcPr>
            <w:tcW w:w="1188" w:type="dxa"/>
            <w:shd w:val="clear" w:color="auto" w:fill="FFFFFF"/>
            <w:vAlign w:val="center"/>
          </w:tcPr>
          <w:p w:rsidR="003F78AC" w:rsidRPr="00046A74" w:rsidRDefault="003F78AC" w:rsidP="003F78AC">
            <w:pPr>
              <w:rPr>
                <w:rFonts w:ascii="Tw Cen MT" w:hAnsi="Tw Cen MT"/>
                <w:sz w:val="20"/>
              </w:rPr>
            </w:pPr>
          </w:p>
        </w:tc>
        <w:tc>
          <w:tcPr>
            <w:tcW w:w="1080" w:type="dxa"/>
            <w:shd w:val="clear" w:color="auto" w:fill="FFFFFF"/>
            <w:vAlign w:val="center"/>
          </w:tcPr>
          <w:p w:rsidR="003F78AC" w:rsidRPr="00046A74" w:rsidRDefault="003F78AC" w:rsidP="003F78AC">
            <w:pPr>
              <w:rPr>
                <w:rFonts w:ascii="Tw Cen MT" w:hAnsi="Tw Cen MT"/>
                <w:sz w:val="20"/>
              </w:rPr>
            </w:pPr>
          </w:p>
        </w:tc>
        <w:tc>
          <w:tcPr>
            <w:tcW w:w="1081" w:type="dxa"/>
            <w:shd w:val="clear" w:color="auto" w:fill="FFFFFF"/>
            <w:vAlign w:val="center"/>
          </w:tcPr>
          <w:p w:rsidR="003F78AC" w:rsidRPr="00046A74" w:rsidRDefault="003F78AC" w:rsidP="003F78AC">
            <w:pPr>
              <w:rPr>
                <w:rFonts w:ascii="Tw Cen MT" w:hAnsi="Tw Cen MT"/>
                <w:sz w:val="20"/>
              </w:rPr>
            </w:pPr>
          </w:p>
        </w:tc>
        <w:tc>
          <w:tcPr>
            <w:tcW w:w="1071" w:type="dxa"/>
            <w:gridSpan w:val="2"/>
            <w:shd w:val="clear" w:color="auto" w:fill="FFFFFF"/>
            <w:vAlign w:val="center"/>
          </w:tcPr>
          <w:p w:rsidR="003F78AC" w:rsidRPr="00046A74" w:rsidRDefault="003F78AC" w:rsidP="003F78AC">
            <w:pPr>
              <w:rPr>
                <w:rFonts w:ascii="Tw Cen MT" w:hAnsi="Tw Cen MT"/>
                <w:sz w:val="20"/>
              </w:rPr>
            </w:pPr>
          </w:p>
        </w:tc>
        <w:tc>
          <w:tcPr>
            <w:tcW w:w="1106" w:type="dxa"/>
            <w:shd w:val="clear" w:color="auto" w:fill="FFFFFF"/>
            <w:vAlign w:val="center"/>
          </w:tcPr>
          <w:p w:rsidR="003F78AC" w:rsidRPr="00046A74" w:rsidRDefault="003F78AC" w:rsidP="003F78AC">
            <w:pPr>
              <w:rPr>
                <w:rFonts w:ascii="Tw Cen MT" w:hAnsi="Tw Cen MT"/>
                <w:sz w:val="20"/>
              </w:rPr>
            </w:pPr>
          </w:p>
        </w:tc>
        <w:tc>
          <w:tcPr>
            <w:tcW w:w="1136" w:type="dxa"/>
            <w:tcBorders>
              <w:right w:val="single" w:sz="4" w:space="0" w:color="auto"/>
            </w:tcBorders>
            <w:shd w:val="clear" w:color="auto" w:fill="FFFFFF"/>
            <w:vAlign w:val="center"/>
          </w:tcPr>
          <w:p w:rsidR="003F78AC" w:rsidRPr="00046A74" w:rsidRDefault="003F78AC" w:rsidP="003F78AC">
            <w:pPr>
              <w:rPr>
                <w:rFonts w:ascii="Tw Cen MT" w:hAnsi="Tw Cen MT"/>
                <w:sz w:val="20"/>
              </w:rPr>
            </w:pPr>
          </w:p>
        </w:tc>
        <w:tc>
          <w:tcPr>
            <w:tcW w:w="1010" w:type="dxa"/>
            <w:tcBorders>
              <w:left w:val="single" w:sz="4" w:space="0" w:color="auto"/>
              <w:right w:val="threeDEmboss" w:sz="24" w:space="0" w:color="auto"/>
            </w:tcBorders>
            <w:shd w:val="clear" w:color="auto" w:fill="FFFFFF"/>
            <w:vAlign w:val="center"/>
          </w:tcPr>
          <w:p w:rsidR="003F78AC" w:rsidRPr="00046A74" w:rsidRDefault="003F78AC" w:rsidP="003F78AC">
            <w:pPr>
              <w:rPr>
                <w:rFonts w:ascii="Tw Cen MT" w:hAnsi="Tw Cen MT"/>
                <w:sz w:val="20"/>
              </w:rPr>
            </w:pPr>
          </w:p>
        </w:tc>
      </w:tr>
      <w:tr w:rsidR="003F78AC" w:rsidRPr="00046A74" w:rsidTr="00536F9E">
        <w:trPr>
          <w:cantSplit/>
          <w:trHeight w:val="330"/>
          <w:jc w:val="center"/>
        </w:trPr>
        <w:tc>
          <w:tcPr>
            <w:tcW w:w="476" w:type="dxa"/>
            <w:tcBorders>
              <w:left w:val="threeDEmboss" w:sz="24" w:space="0" w:color="auto"/>
            </w:tcBorders>
            <w:shd w:val="clear" w:color="auto" w:fill="F2F2F2"/>
          </w:tcPr>
          <w:p w:rsidR="003F78AC" w:rsidRPr="00046A74" w:rsidRDefault="003F78AC" w:rsidP="003F78AC">
            <w:pPr>
              <w:rPr>
                <w:rFonts w:ascii="Tw Cen MT" w:hAnsi="Tw Cen MT"/>
                <w:szCs w:val="28"/>
              </w:rPr>
            </w:pPr>
            <w:r w:rsidRPr="00046A74">
              <w:rPr>
                <w:rFonts w:ascii="Tw Cen MT" w:hAnsi="Tw Cen MT"/>
                <w:szCs w:val="28"/>
              </w:rPr>
              <w:t>8</w:t>
            </w:r>
          </w:p>
        </w:tc>
        <w:tc>
          <w:tcPr>
            <w:tcW w:w="3285" w:type="dxa"/>
            <w:shd w:val="clear" w:color="auto" w:fill="F2F2F2"/>
          </w:tcPr>
          <w:p w:rsidR="003F78AC" w:rsidRPr="00046A74" w:rsidRDefault="003F78AC" w:rsidP="003F78AC">
            <w:pPr>
              <w:rPr>
                <w:rFonts w:ascii="Tw Cen MT" w:hAnsi="Tw Cen MT"/>
                <w:szCs w:val="28"/>
              </w:rPr>
            </w:pPr>
          </w:p>
        </w:tc>
        <w:tc>
          <w:tcPr>
            <w:tcW w:w="1079" w:type="dxa"/>
            <w:gridSpan w:val="2"/>
            <w:shd w:val="clear" w:color="auto" w:fill="FFFFFF"/>
            <w:vAlign w:val="center"/>
          </w:tcPr>
          <w:p w:rsidR="003F78AC" w:rsidRPr="00046A74" w:rsidRDefault="003F78AC" w:rsidP="003F78AC">
            <w:pPr>
              <w:rPr>
                <w:rFonts w:ascii="Tw Cen MT" w:hAnsi="Tw Cen MT"/>
                <w:sz w:val="20"/>
              </w:rPr>
            </w:pPr>
          </w:p>
        </w:tc>
        <w:tc>
          <w:tcPr>
            <w:tcW w:w="1064" w:type="dxa"/>
            <w:tcBorders>
              <w:top w:val="nil"/>
            </w:tcBorders>
            <w:shd w:val="clear" w:color="auto" w:fill="FFFFFF"/>
            <w:vAlign w:val="center"/>
          </w:tcPr>
          <w:p w:rsidR="003F78AC" w:rsidRPr="00046A74" w:rsidRDefault="003F78AC" w:rsidP="003F78AC">
            <w:pPr>
              <w:rPr>
                <w:rFonts w:ascii="Tw Cen MT" w:hAnsi="Tw Cen MT"/>
                <w:sz w:val="20"/>
              </w:rPr>
            </w:pPr>
          </w:p>
        </w:tc>
        <w:tc>
          <w:tcPr>
            <w:tcW w:w="1049" w:type="dxa"/>
            <w:shd w:val="clear" w:color="auto" w:fill="FFFFFF"/>
            <w:vAlign w:val="center"/>
          </w:tcPr>
          <w:p w:rsidR="003F78AC" w:rsidRPr="00046A74" w:rsidRDefault="003F78AC" w:rsidP="003F78AC">
            <w:pPr>
              <w:rPr>
                <w:rFonts w:ascii="Tw Cen MT" w:hAnsi="Tw Cen MT"/>
                <w:sz w:val="20"/>
              </w:rPr>
            </w:pPr>
          </w:p>
        </w:tc>
        <w:tc>
          <w:tcPr>
            <w:tcW w:w="1148" w:type="dxa"/>
            <w:shd w:val="clear" w:color="auto" w:fill="FFFFFF"/>
            <w:tcMar>
              <w:left w:w="57" w:type="dxa"/>
              <w:right w:w="57" w:type="dxa"/>
            </w:tcMar>
            <w:vAlign w:val="center"/>
          </w:tcPr>
          <w:p w:rsidR="003F78AC" w:rsidRPr="00046A74" w:rsidRDefault="003F78AC" w:rsidP="003F78AC">
            <w:pPr>
              <w:rPr>
                <w:rFonts w:ascii="Tw Cen MT" w:hAnsi="Tw Cen MT"/>
                <w:sz w:val="20"/>
              </w:rPr>
            </w:pPr>
          </w:p>
        </w:tc>
        <w:tc>
          <w:tcPr>
            <w:tcW w:w="1148" w:type="dxa"/>
            <w:gridSpan w:val="2"/>
            <w:shd w:val="clear" w:color="auto" w:fill="FFFFFF"/>
            <w:vAlign w:val="center"/>
          </w:tcPr>
          <w:p w:rsidR="003F78AC" w:rsidRPr="00046A74" w:rsidRDefault="003F78AC" w:rsidP="003F78AC">
            <w:pPr>
              <w:rPr>
                <w:rFonts w:ascii="Tw Cen MT" w:hAnsi="Tw Cen MT"/>
                <w:sz w:val="20"/>
              </w:rPr>
            </w:pPr>
          </w:p>
        </w:tc>
        <w:tc>
          <w:tcPr>
            <w:tcW w:w="1022" w:type="dxa"/>
            <w:shd w:val="clear" w:color="auto" w:fill="FFFFFF"/>
            <w:vAlign w:val="center"/>
          </w:tcPr>
          <w:p w:rsidR="003F78AC" w:rsidRPr="00046A74" w:rsidRDefault="003F78AC" w:rsidP="003F78AC">
            <w:pPr>
              <w:rPr>
                <w:rFonts w:ascii="Tw Cen MT" w:hAnsi="Tw Cen MT"/>
                <w:sz w:val="20"/>
              </w:rPr>
            </w:pPr>
          </w:p>
        </w:tc>
        <w:tc>
          <w:tcPr>
            <w:tcW w:w="941" w:type="dxa"/>
            <w:shd w:val="clear" w:color="auto" w:fill="FFFFFF"/>
            <w:vAlign w:val="center"/>
          </w:tcPr>
          <w:p w:rsidR="003F78AC" w:rsidRPr="00046A74" w:rsidRDefault="003F78AC" w:rsidP="003F78AC">
            <w:pPr>
              <w:rPr>
                <w:rFonts w:ascii="Tw Cen MT" w:hAnsi="Tw Cen MT"/>
                <w:sz w:val="20"/>
              </w:rPr>
            </w:pPr>
          </w:p>
        </w:tc>
        <w:tc>
          <w:tcPr>
            <w:tcW w:w="1188" w:type="dxa"/>
            <w:shd w:val="clear" w:color="auto" w:fill="FFFFFF"/>
            <w:vAlign w:val="center"/>
          </w:tcPr>
          <w:p w:rsidR="003F78AC" w:rsidRPr="00046A74" w:rsidRDefault="003F78AC" w:rsidP="003F78AC">
            <w:pPr>
              <w:rPr>
                <w:rFonts w:ascii="Tw Cen MT" w:hAnsi="Tw Cen MT"/>
                <w:sz w:val="20"/>
              </w:rPr>
            </w:pPr>
          </w:p>
        </w:tc>
        <w:tc>
          <w:tcPr>
            <w:tcW w:w="1080" w:type="dxa"/>
            <w:shd w:val="clear" w:color="auto" w:fill="FFFFFF"/>
            <w:vAlign w:val="center"/>
          </w:tcPr>
          <w:p w:rsidR="003F78AC" w:rsidRPr="00046A74" w:rsidRDefault="003F78AC" w:rsidP="003F78AC">
            <w:pPr>
              <w:rPr>
                <w:rFonts w:ascii="Tw Cen MT" w:hAnsi="Tw Cen MT"/>
                <w:sz w:val="20"/>
              </w:rPr>
            </w:pPr>
          </w:p>
        </w:tc>
        <w:tc>
          <w:tcPr>
            <w:tcW w:w="1081" w:type="dxa"/>
            <w:shd w:val="clear" w:color="auto" w:fill="FFFFFF"/>
            <w:vAlign w:val="center"/>
          </w:tcPr>
          <w:p w:rsidR="003F78AC" w:rsidRPr="00046A74" w:rsidRDefault="003F78AC" w:rsidP="003F78AC">
            <w:pPr>
              <w:rPr>
                <w:rFonts w:ascii="Tw Cen MT" w:hAnsi="Tw Cen MT"/>
                <w:sz w:val="20"/>
              </w:rPr>
            </w:pPr>
          </w:p>
        </w:tc>
        <w:tc>
          <w:tcPr>
            <w:tcW w:w="1071" w:type="dxa"/>
            <w:gridSpan w:val="2"/>
            <w:shd w:val="clear" w:color="auto" w:fill="FFFFFF"/>
            <w:vAlign w:val="center"/>
          </w:tcPr>
          <w:p w:rsidR="003F78AC" w:rsidRPr="00046A74" w:rsidRDefault="003F78AC" w:rsidP="003F78AC">
            <w:pPr>
              <w:rPr>
                <w:rFonts w:ascii="Tw Cen MT" w:hAnsi="Tw Cen MT"/>
                <w:sz w:val="20"/>
              </w:rPr>
            </w:pPr>
          </w:p>
        </w:tc>
        <w:tc>
          <w:tcPr>
            <w:tcW w:w="1106" w:type="dxa"/>
            <w:shd w:val="clear" w:color="auto" w:fill="FFFFFF"/>
            <w:vAlign w:val="center"/>
          </w:tcPr>
          <w:p w:rsidR="003F78AC" w:rsidRPr="00046A74" w:rsidRDefault="003F78AC" w:rsidP="003F78AC">
            <w:pPr>
              <w:rPr>
                <w:rFonts w:ascii="Tw Cen MT" w:hAnsi="Tw Cen MT"/>
                <w:sz w:val="20"/>
              </w:rPr>
            </w:pPr>
          </w:p>
        </w:tc>
        <w:tc>
          <w:tcPr>
            <w:tcW w:w="1136" w:type="dxa"/>
            <w:tcBorders>
              <w:right w:val="single" w:sz="4" w:space="0" w:color="auto"/>
            </w:tcBorders>
            <w:shd w:val="clear" w:color="auto" w:fill="FFFFFF"/>
            <w:vAlign w:val="center"/>
          </w:tcPr>
          <w:p w:rsidR="003F78AC" w:rsidRPr="00046A74" w:rsidRDefault="003F78AC" w:rsidP="003F78AC">
            <w:pPr>
              <w:rPr>
                <w:rFonts w:ascii="Tw Cen MT" w:hAnsi="Tw Cen MT"/>
                <w:sz w:val="20"/>
              </w:rPr>
            </w:pPr>
          </w:p>
        </w:tc>
        <w:tc>
          <w:tcPr>
            <w:tcW w:w="1010" w:type="dxa"/>
            <w:tcBorders>
              <w:left w:val="single" w:sz="4" w:space="0" w:color="auto"/>
              <w:right w:val="threeDEmboss" w:sz="24" w:space="0" w:color="auto"/>
            </w:tcBorders>
            <w:shd w:val="clear" w:color="auto" w:fill="FFFFFF"/>
            <w:vAlign w:val="center"/>
          </w:tcPr>
          <w:p w:rsidR="003F78AC" w:rsidRPr="00046A74" w:rsidRDefault="003F78AC" w:rsidP="003F78AC">
            <w:pPr>
              <w:rPr>
                <w:rFonts w:ascii="Tw Cen MT" w:hAnsi="Tw Cen MT"/>
                <w:sz w:val="20"/>
              </w:rPr>
            </w:pPr>
          </w:p>
        </w:tc>
      </w:tr>
      <w:tr w:rsidR="003F78AC" w:rsidRPr="00046A74" w:rsidTr="00536F9E">
        <w:trPr>
          <w:cantSplit/>
          <w:trHeight w:val="330"/>
          <w:jc w:val="center"/>
        </w:trPr>
        <w:tc>
          <w:tcPr>
            <w:tcW w:w="476" w:type="dxa"/>
            <w:tcBorders>
              <w:left w:val="threeDEmboss" w:sz="24" w:space="0" w:color="auto"/>
            </w:tcBorders>
            <w:shd w:val="clear" w:color="auto" w:fill="F2F2F2"/>
          </w:tcPr>
          <w:p w:rsidR="003F78AC" w:rsidRPr="00046A74" w:rsidRDefault="003F78AC" w:rsidP="003F78AC">
            <w:pPr>
              <w:rPr>
                <w:rFonts w:ascii="Tw Cen MT" w:hAnsi="Tw Cen MT"/>
                <w:szCs w:val="28"/>
              </w:rPr>
            </w:pPr>
            <w:r w:rsidRPr="00046A74">
              <w:rPr>
                <w:rFonts w:ascii="Tw Cen MT" w:hAnsi="Tw Cen MT"/>
                <w:szCs w:val="28"/>
              </w:rPr>
              <w:t>9</w:t>
            </w:r>
          </w:p>
        </w:tc>
        <w:tc>
          <w:tcPr>
            <w:tcW w:w="3285" w:type="dxa"/>
            <w:shd w:val="clear" w:color="auto" w:fill="F2F2F2"/>
          </w:tcPr>
          <w:p w:rsidR="003F78AC" w:rsidRPr="00046A74" w:rsidRDefault="003F78AC" w:rsidP="003F78AC">
            <w:pPr>
              <w:rPr>
                <w:rFonts w:ascii="Tw Cen MT" w:hAnsi="Tw Cen MT"/>
                <w:szCs w:val="28"/>
              </w:rPr>
            </w:pPr>
          </w:p>
        </w:tc>
        <w:tc>
          <w:tcPr>
            <w:tcW w:w="1079" w:type="dxa"/>
            <w:gridSpan w:val="2"/>
            <w:shd w:val="clear" w:color="auto" w:fill="FFFFFF"/>
            <w:vAlign w:val="center"/>
          </w:tcPr>
          <w:p w:rsidR="003F78AC" w:rsidRPr="00046A74" w:rsidRDefault="003F78AC" w:rsidP="003F78AC">
            <w:pPr>
              <w:rPr>
                <w:rFonts w:ascii="Tw Cen MT" w:hAnsi="Tw Cen MT"/>
                <w:sz w:val="20"/>
              </w:rPr>
            </w:pPr>
          </w:p>
        </w:tc>
        <w:tc>
          <w:tcPr>
            <w:tcW w:w="1064" w:type="dxa"/>
            <w:shd w:val="clear" w:color="auto" w:fill="FFFFFF"/>
            <w:vAlign w:val="center"/>
          </w:tcPr>
          <w:p w:rsidR="003F78AC" w:rsidRPr="00046A74" w:rsidRDefault="003F78AC" w:rsidP="003F78AC">
            <w:pPr>
              <w:rPr>
                <w:rFonts w:ascii="Tw Cen MT" w:hAnsi="Tw Cen MT"/>
                <w:sz w:val="20"/>
              </w:rPr>
            </w:pPr>
          </w:p>
        </w:tc>
        <w:tc>
          <w:tcPr>
            <w:tcW w:w="1049" w:type="dxa"/>
            <w:shd w:val="clear" w:color="auto" w:fill="FFFFFF"/>
            <w:vAlign w:val="center"/>
          </w:tcPr>
          <w:p w:rsidR="003F78AC" w:rsidRPr="00046A74" w:rsidRDefault="003F78AC" w:rsidP="003F78AC">
            <w:pPr>
              <w:rPr>
                <w:rFonts w:ascii="Tw Cen MT" w:hAnsi="Tw Cen MT"/>
                <w:sz w:val="20"/>
              </w:rPr>
            </w:pPr>
          </w:p>
        </w:tc>
        <w:tc>
          <w:tcPr>
            <w:tcW w:w="1148" w:type="dxa"/>
            <w:shd w:val="clear" w:color="auto" w:fill="FFFFFF"/>
            <w:tcMar>
              <w:left w:w="57" w:type="dxa"/>
              <w:right w:w="57" w:type="dxa"/>
            </w:tcMar>
            <w:vAlign w:val="center"/>
          </w:tcPr>
          <w:p w:rsidR="003F78AC" w:rsidRPr="00046A74" w:rsidRDefault="003F78AC" w:rsidP="003F78AC">
            <w:pPr>
              <w:rPr>
                <w:rFonts w:ascii="Tw Cen MT" w:hAnsi="Tw Cen MT"/>
                <w:sz w:val="20"/>
              </w:rPr>
            </w:pPr>
          </w:p>
        </w:tc>
        <w:tc>
          <w:tcPr>
            <w:tcW w:w="1148" w:type="dxa"/>
            <w:gridSpan w:val="2"/>
            <w:shd w:val="clear" w:color="auto" w:fill="FFFFFF"/>
            <w:vAlign w:val="center"/>
          </w:tcPr>
          <w:p w:rsidR="003F78AC" w:rsidRPr="00046A74" w:rsidRDefault="003F78AC" w:rsidP="003F78AC">
            <w:pPr>
              <w:rPr>
                <w:rFonts w:ascii="Tw Cen MT" w:hAnsi="Tw Cen MT"/>
                <w:sz w:val="20"/>
              </w:rPr>
            </w:pPr>
          </w:p>
        </w:tc>
        <w:tc>
          <w:tcPr>
            <w:tcW w:w="1022" w:type="dxa"/>
            <w:shd w:val="clear" w:color="auto" w:fill="FFFFFF"/>
            <w:vAlign w:val="center"/>
          </w:tcPr>
          <w:p w:rsidR="003F78AC" w:rsidRPr="00046A74" w:rsidRDefault="003F78AC" w:rsidP="003F78AC">
            <w:pPr>
              <w:rPr>
                <w:rFonts w:ascii="Tw Cen MT" w:hAnsi="Tw Cen MT"/>
                <w:sz w:val="20"/>
              </w:rPr>
            </w:pPr>
          </w:p>
        </w:tc>
        <w:tc>
          <w:tcPr>
            <w:tcW w:w="941" w:type="dxa"/>
            <w:shd w:val="clear" w:color="auto" w:fill="FFFFFF"/>
            <w:vAlign w:val="center"/>
          </w:tcPr>
          <w:p w:rsidR="003F78AC" w:rsidRPr="00046A74" w:rsidRDefault="003F78AC" w:rsidP="003F78AC">
            <w:pPr>
              <w:rPr>
                <w:rFonts w:ascii="Tw Cen MT" w:hAnsi="Tw Cen MT"/>
                <w:sz w:val="20"/>
              </w:rPr>
            </w:pPr>
          </w:p>
        </w:tc>
        <w:tc>
          <w:tcPr>
            <w:tcW w:w="1188" w:type="dxa"/>
            <w:shd w:val="clear" w:color="auto" w:fill="FFFFFF"/>
            <w:vAlign w:val="center"/>
          </w:tcPr>
          <w:p w:rsidR="003F78AC" w:rsidRPr="00046A74" w:rsidRDefault="003F78AC" w:rsidP="003F78AC">
            <w:pPr>
              <w:rPr>
                <w:rFonts w:ascii="Tw Cen MT" w:hAnsi="Tw Cen MT"/>
                <w:sz w:val="20"/>
              </w:rPr>
            </w:pPr>
          </w:p>
        </w:tc>
        <w:tc>
          <w:tcPr>
            <w:tcW w:w="1080" w:type="dxa"/>
            <w:shd w:val="clear" w:color="auto" w:fill="FFFFFF"/>
            <w:vAlign w:val="center"/>
          </w:tcPr>
          <w:p w:rsidR="003F78AC" w:rsidRPr="00046A74" w:rsidRDefault="003F78AC" w:rsidP="003F78AC">
            <w:pPr>
              <w:rPr>
                <w:rFonts w:ascii="Tw Cen MT" w:hAnsi="Tw Cen MT"/>
                <w:sz w:val="20"/>
              </w:rPr>
            </w:pPr>
          </w:p>
        </w:tc>
        <w:tc>
          <w:tcPr>
            <w:tcW w:w="1081" w:type="dxa"/>
            <w:shd w:val="clear" w:color="auto" w:fill="FFFFFF"/>
            <w:vAlign w:val="center"/>
          </w:tcPr>
          <w:p w:rsidR="003F78AC" w:rsidRPr="00046A74" w:rsidRDefault="003F78AC" w:rsidP="003F78AC">
            <w:pPr>
              <w:rPr>
                <w:rFonts w:ascii="Tw Cen MT" w:hAnsi="Tw Cen MT"/>
                <w:sz w:val="20"/>
              </w:rPr>
            </w:pPr>
          </w:p>
        </w:tc>
        <w:tc>
          <w:tcPr>
            <w:tcW w:w="1071" w:type="dxa"/>
            <w:gridSpan w:val="2"/>
            <w:shd w:val="clear" w:color="auto" w:fill="FFFFFF"/>
            <w:vAlign w:val="center"/>
          </w:tcPr>
          <w:p w:rsidR="003F78AC" w:rsidRPr="00046A74" w:rsidRDefault="003F78AC" w:rsidP="003F78AC">
            <w:pPr>
              <w:rPr>
                <w:rFonts w:ascii="Tw Cen MT" w:hAnsi="Tw Cen MT"/>
                <w:sz w:val="20"/>
              </w:rPr>
            </w:pPr>
          </w:p>
        </w:tc>
        <w:tc>
          <w:tcPr>
            <w:tcW w:w="1106" w:type="dxa"/>
            <w:shd w:val="clear" w:color="auto" w:fill="FFFFFF"/>
            <w:vAlign w:val="center"/>
          </w:tcPr>
          <w:p w:rsidR="003F78AC" w:rsidRPr="00046A74" w:rsidRDefault="003F78AC" w:rsidP="003F78AC">
            <w:pPr>
              <w:rPr>
                <w:rFonts w:ascii="Tw Cen MT" w:hAnsi="Tw Cen MT"/>
                <w:sz w:val="20"/>
              </w:rPr>
            </w:pPr>
          </w:p>
        </w:tc>
        <w:tc>
          <w:tcPr>
            <w:tcW w:w="1136" w:type="dxa"/>
            <w:tcBorders>
              <w:right w:val="single" w:sz="4" w:space="0" w:color="auto"/>
            </w:tcBorders>
            <w:shd w:val="clear" w:color="auto" w:fill="FFFFFF"/>
            <w:vAlign w:val="center"/>
          </w:tcPr>
          <w:p w:rsidR="003F78AC" w:rsidRPr="00046A74" w:rsidRDefault="003F78AC" w:rsidP="003F78AC">
            <w:pPr>
              <w:rPr>
                <w:rFonts w:ascii="Tw Cen MT" w:hAnsi="Tw Cen MT"/>
                <w:sz w:val="20"/>
              </w:rPr>
            </w:pPr>
          </w:p>
        </w:tc>
        <w:tc>
          <w:tcPr>
            <w:tcW w:w="1010" w:type="dxa"/>
            <w:tcBorders>
              <w:left w:val="single" w:sz="4" w:space="0" w:color="auto"/>
              <w:right w:val="threeDEmboss" w:sz="24" w:space="0" w:color="auto"/>
            </w:tcBorders>
            <w:shd w:val="clear" w:color="auto" w:fill="FFFFFF"/>
            <w:vAlign w:val="center"/>
          </w:tcPr>
          <w:p w:rsidR="003F78AC" w:rsidRPr="00046A74" w:rsidRDefault="003F78AC" w:rsidP="003F78AC">
            <w:pPr>
              <w:rPr>
                <w:rFonts w:ascii="Tw Cen MT" w:hAnsi="Tw Cen MT"/>
                <w:sz w:val="20"/>
              </w:rPr>
            </w:pPr>
          </w:p>
        </w:tc>
      </w:tr>
      <w:tr w:rsidR="003F78AC" w:rsidRPr="00046A74" w:rsidTr="00536F9E">
        <w:trPr>
          <w:cantSplit/>
          <w:trHeight w:val="330"/>
          <w:jc w:val="center"/>
        </w:trPr>
        <w:tc>
          <w:tcPr>
            <w:tcW w:w="476" w:type="dxa"/>
            <w:tcBorders>
              <w:left w:val="threeDEmboss" w:sz="24" w:space="0" w:color="auto"/>
              <w:bottom w:val="threeDEmboss" w:sz="24" w:space="0" w:color="auto"/>
            </w:tcBorders>
            <w:shd w:val="clear" w:color="auto" w:fill="F2F2F2"/>
          </w:tcPr>
          <w:p w:rsidR="003F78AC" w:rsidRPr="00046A74" w:rsidRDefault="003F78AC" w:rsidP="003F78AC">
            <w:pPr>
              <w:rPr>
                <w:rFonts w:ascii="Tw Cen MT" w:hAnsi="Tw Cen MT"/>
                <w:szCs w:val="28"/>
              </w:rPr>
            </w:pPr>
            <w:r w:rsidRPr="00046A74">
              <w:rPr>
                <w:rFonts w:ascii="Tw Cen MT" w:hAnsi="Tw Cen MT"/>
                <w:szCs w:val="28"/>
              </w:rPr>
              <w:t>10</w:t>
            </w:r>
          </w:p>
        </w:tc>
        <w:tc>
          <w:tcPr>
            <w:tcW w:w="3285" w:type="dxa"/>
            <w:tcBorders>
              <w:bottom w:val="threeDEmboss" w:sz="24" w:space="0" w:color="auto"/>
            </w:tcBorders>
            <w:shd w:val="clear" w:color="auto" w:fill="F2F2F2"/>
          </w:tcPr>
          <w:p w:rsidR="003F78AC" w:rsidRPr="00046A74" w:rsidRDefault="003F78AC" w:rsidP="003F78AC">
            <w:pPr>
              <w:rPr>
                <w:rFonts w:ascii="Tw Cen MT" w:hAnsi="Tw Cen MT"/>
                <w:szCs w:val="28"/>
              </w:rPr>
            </w:pPr>
          </w:p>
        </w:tc>
        <w:tc>
          <w:tcPr>
            <w:tcW w:w="1079" w:type="dxa"/>
            <w:gridSpan w:val="2"/>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064" w:type="dxa"/>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049" w:type="dxa"/>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148" w:type="dxa"/>
            <w:tcBorders>
              <w:bottom w:val="threeDEmboss" w:sz="24" w:space="0" w:color="auto"/>
            </w:tcBorders>
            <w:shd w:val="clear" w:color="auto" w:fill="FFFFFF"/>
            <w:tcMar>
              <w:left w:w="57" w:type="dxa"/>
              <w:right w:w="57" w:type="dxa"/>
            </w:tcMar>
            <w:vAlign w:val="center"/>
          </w:tcPr>
          <w:p w:rsidR="003F78AC" w:rsidRPr="00046A74" w:rsidRDefault="003F78AC" w:rsidP="003F78AC">
            <w:pPr>
              <w:rPr>
                <w:rFonts w:ascii="Tw Cen MT" w:hAnsi="Tw Cen MT"/>
                <w:sz w:val="20"/>
              </w:rPr>
            </w:pPr>
          </w:p>
        </w:tc>
        <w:tc>
          <w:tcPr>
            <w:tcW w:w="1148" w:type="dxa"/>
            <w:gridSpan w:val="2"/>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022" w:type="dxa"/>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941" w:type="dxa"/>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188" w:type="dxa"/>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080" w:type="dxa"/>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081" w:type="dxa"/>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071" w:type="dxa"/>
            <w:gridSpan w:val="2"/>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106" w:type="dxa"/>
            <w:tcBorders>
              <w:bottom w:val="threeDEmboss" w:sz="24" w:space="0" w:color="auto"/>
            </w:tcBorders>
            <w:shd w:val="clear" w:color="auto" w:fill="FFFFFF"/>
            <w:vAlign w:val="center"/>
          </w:tcPr>
          <w:p w:rsidR="003F78AC" w:rsidRPr="00046A74" w:rsidRDefault="003F78AC" w:rsidP="003F78AC">
            <w:pPr>
              <w:rPr>
                <w:rFonts w:ascii="Tw Cen MT" w:hAnsi="Tw Cen MT"/>
                <w:sz w:val="20"/>
              </w:rPr>
            </w:pPr>
          </w:p>
        </w:tc>
        <w:tc>
          <w:tcPr>
            <w:tcW w:w="1136" w:type="dxa"/>
            <w:tcBorders>
              <w:bottom w:val="threeDEmboss" w:sz="24" w:space="0" w:color="auto"/>
              <w:right w:val="single" w:sz="4" w:space="0" w:color="auto"/>
            </w:tcBorders>
            <w:shd w:val="clear" w:color="auto" w:fill="FFFFFF"/>
            <w:vAlign w:val="center"/>
          </w:tcPr>
          <w:p w:rsidR="003F78AC" w:rsidRPr="00046A74" w:rsidRDefault="003F78AC" w:rsidP="003F78AC">
            <w:pPr>
              <w:rPr>
                <w:rFonts w:ascii="Tw Cen MT" w:hAnsi="Tw Cen MT"/>
                <w:sz w:val="20"/>
              </w:rPr>
            </w:pPr>
          </w:p>
        </w:tc>
        <w:tc>
          <w:tcPr>
            <w:tcW w:w="1010" w:type="dxa"/>
            <w:tcBorders>
              <w:left w:val="single" w:sz="4" w:space="0" w:color="auto"/>
              <w:bottom w:val="threeDEmboss" w:sz="24" w:space="0" w:color="auto"/>
              <w:right w:val="threeDEmboss" w:sz="24" w:space="0" w:color="auto"/>
            </w:tcBorders>
            <w:shd w:val="clear" w:color="auto" w:fill="FFFFFF"/>
            <w:vAlign w:val="center"/>
          </w:tcPr>
          <w:p w:rsidR="003F78AC" w:rsidRPr="00046A74" w:rsidRDefault="003F78AC" w:rsidP="003F78AC">
            <w:pPr>
              <w:rPr>
                <w:rFonts w:ascii="Tw Cen MT" w:hAnsi="Tw Cen MT"/>
                <w:sz w:val="20"/>
              </w:rPr>
            </w:pPr>
          </w:p>
        </w:tc>
      </w:tr>
    </w:tbl>
    <w:p w:rsidR="003F78AC" w:rsidRPr="00046A74" w:rsidRDefault="003F78AC" w:rsidP="00036309">
      <w:pPr>
        <w:tabs>
          <w:tab w:val="left" w:pos="3038"/>
        </w:tabs>
        <w:rPr>
          <w:rFonts w:ascii="Tw Cen MT" w:hAnsi="Tw Cen MT" w:cs="Arial"/>
        </w:rPr>
      </w:pPr>
    </w:p>
    <w:p w:rsidR="00D96C6E" w:rsidRPr="00046A74" w:rsidRDefault="00D96C6E" w:rsidP="00036309">
      <w:pPr>
        <w:tabs>
          <w:tab w:val="left" w:pos="3038"/>
        </w:tabs>
        <w:rPr>
          <w:rFonts w:ascii="Tw Cen MT" w:hAnsi="Tw Cen MT" w:cs="Arial"/>
        </w:rPr>
        <w:sectPr w:rsidR="00D96C6E" w:rsidRPr="00046A74" w:rsidSect="00C2074F">
          <w:headerReference w:type="first" r:id="rId19"/>
          <w:footerReference w:type="first" r:id="rId20"/>
          <w:pgSz w:w="20160" w:h="12240" w:orient="landscape" w:code="5"/>
          <w:pgMar w:top="1138" w:right="1138" w:bottom="1138" w:left="1138" w:header="720" w:footer="331" w:gutter="0"/>
          <w:cols w:space="708"/>
          <w:titlePg/>
          <w:docGrid w:linePitch="360"/>
        </w:sectPr>
      </w:pPr>
    </w:p>
    <w:p w:rsidR="00D96C6E" w:rsidRPr="00046A74" w:rsidRDefault="00D96C6E" w:rsidP="00046A74">
      <w:pPr>
        <w:pStyle w:val="Titre2"/>
        <w:spacing w:before="0"/>
      </w:pPr>
      <w:bookmarkStart w:id="18" w:name="_Toc265219441"/>
      <w:r w:rsidRPr="00046A74">
        <w:lastRenderedPageBreak/>
        <w:t>Annexe 2 – Grille descriptive pour l'évaluation de la compétence 2</w:t>
      </w:r>
      <w:r w:rsidR="0022729E">
        <w:t xml:space="preserve">, </w:t>
      </w:r>
      <w:r w:rsidRPr="00046A74">
        <w:t xml:space="preserve"> </w:t>
      </w:r>
      <w:r w:rsidRPr="0022729E">
        <w:rPr>
          <w:i/>
        </w:rPr>
        <w:t>Mettre à profit un raisonnement mathématique</w:t>
      </w:r>
      <w:bookmarkEnd w:id="18"/>
    </w:p>
    <w:tbl>
      <w:tblPr>
        <w:tblpPr w:leftFromText="141" w:rightFromText="141" w:vertAnchor="text" w:horzAnchor="margin" w:tblpXSpec="center" w:tblpY="64"/>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567"/>
        <w:gridCol w:w="2564"/>
        <w:gridCol w:w="2528"/>
        <w:gridCol w:w="2745"/>
        <w:gridCol w:w="2280"/>
        <w:gridCol w:w="2280"/>
      </w:tblGrid>
      <w:tr w:rsidR="00D96C6E" w:rsidRPr="00046A74" w:rsidTr="009E7774">
        <w:trPr>
          <w:trHeight w:val="284"/>
        </w:trPr>
        <w:tc>
          <w:tcPr>
            <w:tcW w:w="537" w:type="dxa"/>
            <w:vMerge w:val="restart"/>
            <w:tcBorders>
              <w:top w:val="nil"/>
              <w:left w:val="nil"/>
              <w:right w:val="nil"/>
            </w:tcBorders>
          </w:tcPr>
          <w:p w:rsidR="00D96C6E" w:rsidRPr="00046A74" w:rsidRDefault="00D96C6E" w:rsidP="00046A74">
            <w:pPr>
              <w:jc w:val="center"/>
              <w:rPr>
                <w:rFonts w:ascii="Tw Cen MT" w:hAnsi="Tw Cen MT"/>
                <w:b/>
                <w:sz w:val="20"/>
              </w:rPr>
            </w:pPr>
          </w:p>
        </w:tc>
        <w:tc>
          <w:tcPr>
            <w:tcW w:w="1567" w:type="dxa"/>
            <w:vMerge w:val="restart"/>
            <w:tcBorders>
              <w:top w:val="nil"/>
              <w:left w:val="nil"/>
            </w:tcBorders>
          </w:tcPr>
          <w:p w:rsidR="00D96C6E" w:rsidRPr="00046A74" w:rsidRDefault="00D96C6E" w:rsidP="00046A74">
            <w:pPr>
              <w:jc w:val="center"/>
              <w:rPr>
                <w:rFonts w:ascii="Tw Cen MT" w:hAnsi="Tw Cen MT"/>
                <w:b/>
                <w:sz w:val="20"/>
              </w:rPr>
            </w:pPr>
          </w:p>
        </w:tc>
        <w:tc>
          <w:tcPr>
            <w:tcW w:w="12397" w:type="dxa"/>
            <w:gridSpan w:val="5"/>
            <w:vAlign w:val="center"/>
          </w:tcPr>
          <w:p w:rsidR="00D96C6E" w:rsidRPr="00046A74" w:rsidRDefault="00D96C6E" w:rsidP="00046A74">
            <w:pPr>
              <w:jc w:val="center"/>
              <w:rPr>
                <w:rFonts w:ascii="Tw Cen MT" w:hAnsi="Tw Cen MT"/>
                <w:b/>
                <w:sz w:val="20"/>
              </w:rPr>
            </w:pPr>
            <w:r w:rsidRPr="00046A74">
              <w:rPr>
                <w:rFonts w:ascii="Tw Cen MT" w:hAnsi="Tw Cen MT"/>
                <w:b/>
                <w:sz w:val="20"/>
              </w:rPr>
              <w:t>MANIFESTATIONS OBSERVABLES</w:t>
            </w:r>
          </w:p>
        </w:tc>
      </w:tr>
      <w:tr w:rsidR="00D96C6E" w:rsidRPr="00046A74" w:rsidTr="009E7774">
        <w:trPr>
          <w:trHeight w:val="284"/>
        </w:trPr>
        <w:tc>
          <w:tcPr>
            <w:tcW w:w="537" w:type="dxa"/>
            <w:vMerge/>
            <w:tcBorders>
              <w:left w:val="nil"/>
              <w:right w:val="nil"/>
            </w:tcBorders>
          </w:tcPr>
          <w:p w:rsidR="00D96C6E" w:rsidRPr="00046A74" w:rsidRDefault="00D96C6E" w:rsidP="00046A74">
            <w:pPr>
              <w:jc w:val="center"/>
              <w:rPr>
                <w:rFonts w:ascii="Tw Cen MT" w:hAnsi="Tw Cen MT"/>
                <w:b/>
                <w:sz w:val="20"/>
              </w:rPr>
            </w:pPr>
          </w:p>
        </w:tc>
        <w:tc>
          <w:tcPr>
            <w:tcW w:w="1567" w:type="dxa"/>
            <w:vMerge/>
            <w:tcBorders>
              <w:left w:val="nil"/>
            </w:tcBorders>
          </w:tcPr>
          <w:p w:rsidR="00D96C6E" w:rsidRPr="00046A74" w:rsidRDefault="00D96C6E" w:rsidP="00046A74">
            <w:pPr>
              <w:jc w:val="center"/>
              <w:rPr>
                <w:rFonts w:ascii="Tw Cen MT" w:hAnsi="Tw Cen MT"/>
                <w:b/>
                <w:sz w:val="20"/>
              </w:rPr>
            </w:pPr>
          </w:p>
        </w:tc>
        <w:tc>
          <w:tcPr>
            <w:tcW w:w="2564" w:type="dxa"/>
            <w:vAlign w:val="center"/>
          </w:tcPr>
          <w:p w:rsidR="00D96C6E" w:rsidRPr="00046A74" w:rsidRDefault="00D96C6E" w:rsidP="00046A74">
            <w:pPr>
              <w:jc w:val="center"/>
              <w:rPr>
                <w:rFonts w:ascii="Tw Cen MT" w:hAnsi="Tw Cen MT"/>
                <w:b/>
                <w:sz w:val="20"/>
              </w:rPr>
            </w:pPr>
            <w:r w:rsidRPr="00046A74">
              <w:rPr>
                <w:rFonts w:ascii="Tw Cen MT" w:hAnsi="Tw Cen MT"/>
                <w:b/>
                <w:sz w:val="20"/>
              </w:rPr>
              <w:t>Niveau A</w:t>
            </w:r>
          </w:p>
        </w:tc>
        <w:tc>
          <w:tcPr>
            <w:tcW w:w="2528" w:type="dxa"/>
            <w:vAlign w:val="center"/>
          </w:tcPr>
          <w:p w:rsidR="00D96C6E" w:rsidRPr="00046A74" w:rsidRDefault="00D96C6E" w:rsidP="00046A74">
            <w:pPr>
              <w:jc w:val="center"/>
              <w:rPr>
                <w:rFonts w:ascii="Tw Cen MT" w:hAnsi="Tw Cen MT"/>
                <w:b/>
                <w:sz w:val="20"/>
              </w:rPr>
            </w:pPr>
            <w:r w:rsidRPr="00046A74">
              <w:rPr>
                <w:rFonts w:ascii="Tw Cen MT" w:hAnsi="Tw Cen MT"/>
                <w:b/>
                <w:sz w:val="20"/>
              </w:rPr>
              <w:t>Niveau B</w:t>
            </w:r>
          </w:p>
        </w:tc>
        <w:tc>
          <w:tcPr>
            <w:tcW w:w="2745" w:type="dxa"/>
            <w:vAlign w:val="center"/>
          </w:tcPr>
          <w:p w:rsidR="00D96C6E" w:rsidRPr="00046A74" w:rsidRDefault="00D96C6E" w:rsidP="00046A74">
            <w:pPr>
              <w:jc w:val="center"/>
              <w:rPr>
                <w:rFonts w:ascii="Tw Cen MT" w:hAnsi="Tw Cen MT"/>
                <w:b/>
                <w:sz w:val="20"/>
              </w:rPr>
            </w:pPr>
            <w:r w:rsidRPr="00046A74">
              <w:rPr>
                <w:rFonts w:ascii="Tw Cen MT" w:hAnsi="Tw Cen MT"/>
                <w:b/>
                <w:sz w:val="20"/>
              </w:rPr>
              <w:t>Niveau C</w:t>
            </w:r>
          </w:p>
        </w:tc>
        <w:tc>
          <w:tcPr>
            <w:tcW w:w="2280" w:type="dxa"/>
            <w:vAlign w:val="center"/>
          </w:tcPr>
          <w:p w:rsidR="00D96C6E" w:rsidRPr="00046A74" w:rsidRDefault="00D96C6E" w:rsidP="00046A74">
            <w:pPr>
              <w:jc w:val="center"/>
              <w:rPr>
                <w:rFonts w:ascii="Tw Cen MT" w:hAnsi="Tw Cen MT"/>
                <w:b/>
                <w:sz w:val="20"/>
              </w:rPr>
            </w:pPr>
            <w:r w:rsidRPr="00046A74">
              <w:rPr>
                <w:rFonts w:ascii="Tw Cen MT" w:hAnsi="Tw Cen MT"/>
                <w:b/>
                <w:sz w:val="20"/>
              </w:rPr>
              <w:t>Niveau D</w:t>
            </w:r>
          </w:p>
        </w:tc>
        <w:tc>
          <w:tcPr>
            <w:tcW w:w="2280" w:type="dxa"/>
            <w:vAlign w:val="center"/>
          </w:tcPr>
          <w:p w:rsidR="00D96C6E" w:rsidRPr="00046A74" w:rsidRDefault="00D96C6E" w:rsidP="00046A74">
            <w:pPr>
              <w:jc w:val="center"/>
              <w:rPr>
                <w:rFonts w:ascii="Tw Cen MT" w:hAnsi="Tw Cen MT"/>
                <w:b/>
                <w:sz w:val="20"/>
              </w:rPr>
            </w:pPr>
            <w:r w:rsidRPr="00046A74">
              <w:rPr>
                <w:rFonts w:ascii="Tw Cen MT" w:hAnsi="Tw Cen MT"/>
                <w:b/>
                <w:sz w:val="20"/>
              </w:rPr>
              <w:t>Niveau E</w:t>
            </w:r>
          </w:p>
        </w:tc>
      </w:tr>
      <w:tr w:rsidR="00D96C6E" w:rsidRPr="00046A74" w:rsidTr="009E7774">
        <w:trPr>
          <w:trHeight w:val="706"/>
        </w:trPr>
        <w:tc>
          <w:tcPr>
            <w:tcW w:w="537" w:type="dxa"/>
            <w:vMerge w:val="restart"/>
            <w:textDirection w:val="btLr"/>
          </w:tcPr>
          <w:p w:rsidR="00D96C6E" w:rsidRPr="00046A74" w:rsidRDefault="00D96C6E" w:rsidP="00046A74">
            <w:pPr>
              <w:ind w:left="113" w:right="113"/>
              <w:jc w:val="center"/>
              <w:rPr>
                <w:rFonts w:ascii="Tw Cen MT" w:hAnsi="Tw Cen MT"/>
                <w:b/>
                <w:sz w:val="20"/>
              </w:rPr>
            </w:pPr>
            <w:r w:rsidRPr="00046A74">
              <w:rPr>
                <w:rFonts w:ascii="Tw Cen MT" w:hAnsi="Tw Cen MT"/>
                <w:b/>
                <w:sz w:val="20"/>
              </w:rPr>
              <w:t>CRITÈRES  D’ÉVALUATION</w:t>
            </w:r>
          </w:p>
        </w:tc>
        <w:tc>
          <w:tcPr>
            <w:tcW w:w="1567" w:type="dxa"/>
            <w:vMerge w:val="restart"/>
            <w:vAlign w:val="center"/>
          </w:tcPr>
          <w:p w:rsidR="00D96C6E" w:rsidRPr="00046A74" w:rsidRDefault="00D96C6E" w:rsidP="00046A74">
            <w:pPr>
              <w:jc w:val="center"/>
              <w:rPr>
                <w:rFonts w:ascii="Tw Cen MT" w:hAnsi="Tw Cen MT"/>
                <w:b/>
                <w:sz w:val="20"/>
                <w:u w:val="single"/>
              </w:rPr>
            </w:pPr>
            <w:r w:rsidRPr="00046A74">
              <w:rPr>
                <w:rFonts w:ascii="Tw Cen MT" w:hAnsi="Tw Cen MT"/>
                <w:b/>
                <w:sz w:val="20"/>
                <w:u w:val="single"/>
              </w:rPr>
              <w:t>Critère 1</w:t>
            </w:r>
          </w:p>
          <w:p w:rsidR="00D96C6E" w:rsidRPr="00046A74" w:rsidRDefault="00D96C6E" w:rsidP="00046A74">
            <w:pPr>
              <w:jc w:val="center"/>
              <w:rPr>
                <w:rFonts w:ascii="Tw Cen MT" w:hAnsi="Tw Cen MT"/>
                <w:sz w:val="20"/>
              </w:rPr>
            </w:pPr>
            <w:r w:rsidRPr="00046A74">
              <w:rPr>
                <w:rFonts w:ascii="Tw Cen MT" w:hAnsi="Tw Cen MT"/>
                <w:sz w:val="20"/>
              </w:rPr>
              <w:t>Manifestation, oralement ou par écrit,</w:t>
            </w:r>
          </w:p>
          <w:p w:rsidR="00D96C6E" w:rsidRPr="00046A74" w:rsidRDefault="00D96C6E" w:rsidP="00046A74">
            <w:pPr>
              <w:jc w:val="center"/>
              <w:rPr>
                <w:rFonts w:ascii="Tw Cen MT" w:hAnsi="Tw Cen MT"/>
                <w:sz w:val="20"/>
                <w:u w:val="single"/>
              </w:rPr>
            </w:pPr>
            <w:r w:rsidRPr="00046A74">
              <w:rPr>
                <w:rFonts w:ascii="Tw Cen MT" w:hAnsi="Tw Cen MT"/>
                <w:sz w:val="20"/>
              </w:rPr>
              <w:t>de la compréhension de la situation</w:t>
            </w:r>
          </w:p>
          <w:p w:rsidR="00D96C6E" w:rsidRPr="00046A74" w:rsidRDefault="00D96C6E" w:rsidP="00046A74">
            <w:pPr>
              <w:jc w:val="center"/>
              <w:rPr>
                <w:rFonts w:ascii="Tw Cen MT" w:hAnsi="Tw Cen MT"/>
                <w:sz w:val="20"/>
              </w:rPr>
            </w:pPr>
          </w:p>
        </w:tc>
        <w:tc>
          <w:tcPr>
            <w:tcW w:w="2564" w:type="dxa"/>
            <w:tcBorders>
              <w:bottom w:val="dashed" w:sz="4" w:space="0" w:color="auto"/>
            </w:tcBorders>
          </w:tcPr>
          <w:p w:rsidR="00D96C6E" w:rsidRPr="00046A74" w:rsidRDefault="00D96C6E" w:rsidP="00046A74">
            <w:pPr>
              <w:rPr>
                <w:rFonts w:ascii="Tw Cen MT" w:hAnsi="Tw Cen MT"/>
                <w:b/>
                <w:sz w:val="20"/>
              </w:rPr>
            </w:pPr>
            <w:r w:rsidRPr="00046A74">
              <w:rPr>
                <w:rFonts w:ascii="Tw Cen MT" w:hAnsi="Tw Cen MT"/>
                <w:b/>
                <w:sz w:val="20"/>
              </w:rPr>
              <w:t>L’élève …</w:t>
            </w:r>
          </w:p>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cerne tous les aspects de la situation.</w:t>
            </w:r>
          </w:p>
        </w:tc>
        <w:tc>
          <w:tcPr>
            <w:tcW w:w="2528" w:type="dxa"/>
            <w:tcBorders>
              <w:bottom w:val="dashed" w:sz="4" w:space="0" w:color="auto"/>
            </w:tcBorders>
          </w:tcPr>
          <w:p w:rsidR="00D96C6E" w:rsidRPr="00046A74" w:rsidRDefault="00D96C6E" w:rsidP="00046A74">
            <w:pPr>
              <w:rPr>
                <w:rFonts w:ascii="Tw Cen MT" w:hAnsi="Tw Cen MT"/>
                <w:b/>
                <w:sz w:val="20"/>
              </w:rPr>
            </w:pPr>
            <w:r w:rsidRPr="00046A74">
              <w:rPr>
                <w:rFonts w:ascii="Tw Cen MT" w:hAnsi="Tw Cen MT"/>
                <w:b/>
                <w:sz w:val="20"/>
              </w:rPr>
              <w:t>L’élève …</w:t>
            </w:r>
          </w:p>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cerne les principaux aspects de la situation.</w:t>
            </w:r>
          </w:p>
        </w:tc>
        <w:tc>
          <w:tcPr>
            <w:tcW w:w="2745" w:type="dxa"/>
            <w:tcBorders>
              <w:bottom w:val="dashed" w:sz="4" w:space="0" w:color="auto"/>
            </w:tcBorders>
          </w:tcPr>
          <w:p w:rsidR="00D96C6E" w:rsidRPr="00046A74" w:rsidRDefault="00D96C6E" w:rsidP="00046A74">
            <w:pPr>
              <w:rPr>
                <w:rFonts w:ascii="Tw Cen MT" w:hAnsi="Tw Cen MT"/>
                <w:b/>
                <w:sz w:val="20"/>
              </w:rPr>
            </w:pPr>
            <w:r w:rsidRPr="00046A74">
              <w:rPr>
                <w:rFonts w:ascii="Tw Cen MT" w:hAnsi="Tw Cen MT"/>
                <w:b/>
                <w:sz w:val="20"/>
              </w:rPr>
              <w:t>L’élève …</w:t>
            </w:r>
          </w:p>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cerne quelques aspects de la situation.</w:t>
            </w:r>
          </w:p>
        </w:tc>
        <w:tc>
          <w:tcPr>
            <w:tcW w:w="2280" w:type="dxa"/>
            <w:tcBorders>
              <w:bottom w:val="dashed" w:sz="4" w:space="0" w:color="auto"/>
            </w:tcBorders>
          </w:tcPr>
          <w:p w:rsidR="00D96C6E" w:rsidRPr="00046A74" w:rsidRDefault="00D96C6E" w:rsidP="00046A74">
            <w:pPr>
              <w:rPr>
                <w:rFonts w:ascii="Tw Cen MT" w:hAnsi="Tw Cen MT"/>
                <w:b/>
                <w:sz w:val="20"/>
              </w:rPr>
            </w:pPr>
            <w:r w:rsidRPr="00046A74">
              <w:rPr>
                <w:rFonts w:ascii="Tw Cen MT" w:hAnsi="Tw Cen MT"/>
                <w:b/>
                <w:sz w:val="20"/>
              </w:rPr>
              <w:t>L’élève …</w:t>
            </w:r>
          </w:p>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cerne peu d’aspects de la situation.</w:t>
            </w:r>
          </w:p>
        </w:tc>
        <w:tc>
          <w:tcPr>
            <w:tcW w:w="2280" w:type="dxa"/>
            <w:tcBorders>
              <w:bottom w:val="dashed" w:sz="4" w:space="0" w:color="auto"/>
            </w:tcBorders>
          </w:tcPr>
          <w:p w:rsidR="00D96C6E" w:rsidRPr="00046A74" w:rsidRDefault="00D96C6E" w:rsidP="00046A74">
            <w:pPr>
              <w:rPr>
                <w:rFonts w:ascii="Tw Cen MT" w:hAnsi="Tw Cen MT"/>
                <w:b/>
                <w:sz w:val="20"/>
              </w:rPr>
            </w:pPr>
            <w:r w:rsidRPr="00046A74">
              <w:rPr>
                <w:rFonts w:ascii="Tw Cen MT" w:hAnsi="Tw Cen MT"/>
                <w:b/>
                <w:sz w:val="20"/>
              </w:rPr>
              <w:t>L’élève …</w:t>
            </w:r>
          </w:p>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ne cerne aucun aspect de la situation.</w:t>
            </w:r>
          </w:p>
        </w:tc>
      </w:tr>
      <w:tr w:rsidR="00D96C6E" w:rsidRPr="00046A74" w:rsidTr="009E7774">
        <w:trPr>
          <w:trHeight w:val="616"/>
        </w:trPr>
        <w:tc>
          <w:tcPr>
            <w:tcW w:w="537" w:type="dxa"/>
            <w:vMerge/>
          </w:tcPr>
          <w:p w:rsidR="00D96C6E" w:rsidRPr="00046A74" w:rsidRDefault="00D96C6E" w:rsidP="00046A74">
            <w:pPr>
              <w:jc w:val="center"/>
              <w:rPr>
                <w:rFonts w:ascii="Tw Cen MT" w:hAnsi="Tw Cen MT"/>
                <w:b/>
                <w:sz w:val="20"/>
              </w:rPr>
            </w:pPr>
          </w:p>
        </w:tc>
        <w:tc>
          <w:tcPr>
            <w:tcW w:w="1567" w:type="dxa"/>
            <w:vMerge/>
            <w:vAlign w:val="center"/>
          </w:tcPr>
          <w:p w:rsidR="00D96C6E" w:rsidRPr="00046A74" w:rsidRDefault="00D96C6E" w:rsidP="00046A74">
            <w:pPr>
              <w:jc w:val="center"/>
              <w:rPr>
                <w:rFonts w:ascii="Tw Cen MT" w:hAnsi="Tw Cen MT"/>
                <w:b/>
                <w:sz w:val="20"/>
                <w:u w:val="single"/>
              </w:rPr>
            </w:pPr>
          </w:p>
        </w:tc>
        <w:tc>
          <w:tcPr>
            <w:tcW w:w="2564"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recourt à des stratégies efficaces.</w:t>
            </w:r>
          </w:p>
        </w:tc>
        <w:tc>
          <w:tcPr>
            <w:tcW w:w="2528"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b/>
                <w:sz w:val="20"/>
              </w:rPr>
            </w:pPr>
            <w:r w:rsidRPr="00046A74">
              <w:rPr>
                <w:rFonts w:ascii="Tw Cen MT" w:hAnsi="Tw Cen MT"/>
                <w:sz w:val="20"/>
              </w:rPr>
              <w:t>recourt à des stratégies appropriées.</w:t>
            </w:r>
          </w:p>
        </w:tc>
        <w:tc>
          <w:tcPr>
            <w:tcW w:w="2745"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b/>
                <w:sz w:val="20"/>
              </w:rPr>
            </w:pPr>
            <w:r w:rsidRPr="00046A74">
              <w:rPr>
                <w:rFonts w:ascii="Tw Cen MT" w:hAnsi="Tw Cen MT"/>
                <w:sz w:val="20"/>
              </w:rPr>
              <w:t>recourt à des stratégies peu efficaces.</w:t>
            </w:r>
          </w:p>
        </w:tc>
        <w:tc>
          <w:tcPr>
            <w:tcW w:w="2280"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recourt à des stratégies peu appropriées.</w:t>
            </w:r>
          </w:p>
        </w:tc>
        <w:tc>
          <w:tcPr>
            <w:tcW w:w="2280"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recourt à des stratégies inappropriées.</w:t>
            </w:r>
          </w:p>
        </w:tc>
      </w:tr>
      <w:tr w:rsidR="00D96C6E" w:rsidRPr="00046A74" w:rsidTr="009E7774">
        <w:trPr>
          <w:trHeight w:val="1134"/>
        </w:trPr>
        <w:tc>
          <w:tcPr>
            <w:tcW w:w="537" w:type="dxa"/>
            <w:vMerge/>
          </w:tcPr>
          <w:p w:rsidR="00D96C6E" w:rsidRPr="00046A74" w:rsidRDefault="00D96C6E" w:rsidP="00046A74">
            <w:pPr>
              <w:jc w:val="center"/>
              <w:rPr>
                <w:rFonts w:ascii="Tw Cen MT" w:hAnsi="Tw Cen MT"/>
                <w:b/>
                <w:sz w:val="20"/>
              </w:rPr>
            </w:pPr>
          </w:p>
        </w:tc>
        <w:tc>
          <w:tcPr>
            <w:tcW w:w="1567" w:type="dxa"/>
            <w:vMerge/>
            <w:vAlign w:val="center"/>
          </w:tcPr>
          <w:p w:rsidR="00D96C6E" w:rsidRPr="00046A74" w:rsidRDefault="00D96C6E" w:rsidP="00046A74">
            <w:pPr>
              <w:jc w:val="center"/>
              <w:rPr>
                <w:rFonts w:ascii="Tw Cen MT" w:hAnsi="Tw Cen MT"/>
                <w:b/>
                <w:sz w:val="20"/>
                <w:u w:val="single"/>
              </w:rPr>
            </w:pPr>
          </w:p>
        </w:tc>
        <w:tc>
          <w:tcPr>
            <w:tcW w:w="2564"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fait appel aux concepts et aux processus mathématiques lui permettant de répondre de façon efficiente aux exigences de la situation.</w:t>
            </w:r>
          </w:p>
        </w:tc>
        <w:tc>
          <w:tcPr>
            <w:tcW w:w="2528"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b/>
                <w:sz w:val="20"/>
              </w:rPr>
            </w:pPr>
            <w:r w:rsidRPr="00046A74">
              <w:rPr>
                <w:rFonts w:ascii="Tw Cen MT" w:hAnsi="Tw Cen MT"/>
                <w:sz w:val="20"/>
              </w:rPr>
              <w:t>fait appel aux concepts et aux processus mathématiques appropriés à la situation.</w:t>
            </w:r>
          </w:p>
        </w:tc>
        <w:tc>
          <w:tcPr>
            <w:tcW w:w="2745"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b/>
                <w:sz w:val="20"/>
              </w:rPr>
            </w:pPr>
            <w:r w:rsidRPr="00046A74">
              <w:rPr>
                <w:rFonts w:ascii="Tw Cen MT" w:hAnsi="Tw Cen MT"/>
                <w:sz w:val="20"/>
              </w:rPr>
              <w:t>fait appel à quelques concepts et quelques processus mathématiques appropriés à la situation.</w:t>
            </w:r>
          </w:p>
        </w:tc>
        <w:tc>
          <w:tcPr>
            <w:tcW w:w="2280"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fait appel à des concepts et à des processus mathématiques peu appropriés à la situation.</w:t>
            </w:r>
          </w:p>
        </w:tc>
        <w:tc>
          <w:tcPr>
            <w:tcW w:w="2280"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fait appel à des concepts et à des processus mathématiques non appropriés à la situation.</w:t>
            </w:r>
          </w:p>
        </w:tc>
      </w:tr>
      <w:tr w:rsidR="00D96C6E" w:rsidRPr="00046A74" w:rsidTr="009E7774">
        <w:trPr>
          <w:trHeight w:val="1202"/>
        </w:trPr>
        <w:tc>
          <w:tcPr>
            <w:tcW w:w="537" w:type="dxa"/>
            <w:vMerge/>
          </w:tcPr>
          <w:p w:rsidR="00D96C6E" w:rsidRPr="00046A74" w:rsidRDefault="00D96C6E" w:rsidP="00046A74">
            <w:pPr>
              <w:jc w:val="center"/>
              <w:rPr>
                <w:rFonts w:ascii="Tw Cen MT" w:hAnsi="Tw Cen MT"/>
                <w:b/>
                <w:sz w:val="20"/>
              </w:rPr>
            </w:pPr>
          </w:p>
        </w:tc>
        <w:tc>
          <w:tcPr>
            <w:tcW w:w="1567" w:type="dxa"/>
            <w:vAlign w:val="center"/>
          </w:tcPr>
          <w:p w:rsidR="00D96C6E" w:rsidRPr="00046A74" w:rsidRDefault="00D96C6E" w:rsidP="00046A74">
            <w:pPr>
              <w:jc w:val="center"/>
              <w:rPr>
                <w:rFonts w:ascii="Tw Cen MT" w:hAnsi="Tw Cen MT"/>
                <w:b/>
                <w:sz w:val="20"/>
                <w:u w:val="single"/>
              </w:rPr>
            </w:pPr>
            <w:r w:rsidRPr="00046A74">
              <w:rPr>
                <w:rFonts w:ascii="Tw Cen MT" w:hAnsi="Tw Cen MT"/>
                <w:b/>
                <w:sz w:val="20"/>
                <w:u w:val="single"/>
              </w:rPr>
              <w:t>Critère 2</w:t>
            </w:r>
          </w:p>
          <w:p w:rsidR="00D96C6E" w:rsidRPr="00046A74" w:rsidRDefault="00D96C6E" w:rsidP="00046A74">
            <w:pPr>
              <w:jc w:val="center"/>
              <w:rPr>
                <w:rFonts w:ascii="Tw Cen MT" w:hAnsi="Tw Cen MT"/>
                <w:b/>
                <w:sz w:val="20"/>
                <w:u w:val="single"/>
              </w:rPr>
            </w:pPr>
          </w:p>
          <w:p w:rsidR="00D96C6E" w:rsidRPr="00046A74" w:rsidRDefault="00D96C6E" w:rsidP="00046A74">
            <w:pPr>
              <w:jc w:val="center"/>
              <w:rPr>
                <w:rFonts w:ascii="Tw Cen MT" w:hAnsi="Tw Cen MT"/>
                <w:sz w:val="20"/>
              </w:rPr>
            </w:pPr>
            <w:r w:rsidRPr="00046A74">
              <w:rPr>
                <w:rFonts w:ascii="Tw Cen MT" w:hAnsi="Tw Cen MT"/>
                <w:sz w:val="20"/>
              </w:rPr>
              <w:t>Application correcte des concepts et des processus retenus</w:t>
            </w:r>
          </w:p>
        </w:tc>
        <w:tc>
          <w:tcPr>
            <w:tcW w:w="2564" w:type="dxa"/>
            <w:tcBorders>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applique de façon appropriée les concepts et les processus mathématiques requis.</w:t>
            </w:r>
          </w:p>
        </w:tc>
        <w:tc>
          <w:tcPr>
            <w:tcW w:w="2528" w:type="dxa"/>
            <w:tcBorders>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applique de façon appropriée les concepts et les processus mathématiques requis en commettant des erreurs mineures (erreurs de calcul, imprécisions, oublis, etc.)</w:t>
            </w:r>
          </w:p>
        </w:tc>
        <w:tc>
          <w:tcPr>
            <w:tcW w:w="2745" w:type="dxa"/>
            <w:tcBorders>
              <w:bottom w:val="dashed" w:sz="4" w:space="0" w:color="auto"/>
            </w:tcBorders>
          </w:tcPr>
          <w:p w:rsidR="00D96C6E" w:rsidRPr="00046A74" w:rsidRDefault="00D96C6E" w:rsidP="00371B21">
            <w:pPr>
              <w:numPr>
                <w:ilvl w:val="0"/>
                <w:numId w:val="38"/>
              </w:numPr>
              <w:tabs>
                <w:tab w:val="clear" w:pos="360"/>
                <w:tab w:val="num" w:pos="175"/>
              </w:tabs>
              <w:ind w:left="176" w:hanging="176"/>
              <w:rPr>
                <w:rFonts w:ascii="Tw Cen MT" w:hAnsi="Tw Cen MT"/>
                <w:sz w:val="20"/>
              </w:rPr>
            </w:pPr>
            <w:r w:rsidRPr="00046A74">
              <w:rPr>
                <w:rFonts w:ascii="Tw Cen MT" w:hAnsi="Tw Cen MT"/>
                <w:sz w:val="20"/>
              </w:rPr>
              <w:t>applique les concepts et les processus mathématiques requis en commettant quelques erreurs relative</w:t>
            </w:r>
            <w:r w:rsidR="00371B21">
              <w:rPr>
                <w:rFonts w:ascii="Tw Cen MT" w:hAnsi="Tw Cen MT"/>
                <w:sz w:val="20"/>
              </w:rPr>
              <w:t>s aux concepts et aux processus.</w:t>
            </w:r>
          </w:p>
        </w:tc>
        <w:tc>
          <w:tcPr>
            <w:tcW w:w="2280" w:type="dxa"/>
            <w:tcBorders>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applique les concepts et les processus mathématiques requis en commettant plusieurs erreurs relatives aux concepts et aux processus.</w:t>
            </w:r>
          </w:p>
        </w:tc>
        <w:tc>
          <w:tcPr>
            <w:tcW w:w="2280" w:type="dxa"/>
            <w:tcBorders>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applique les concepts et les processus mathématiques retenus en commettant plusieurs erreurs relatives aux concepts et aux processus.</w:t>
            </w:r>
          </w:p>
        </w:tc>
      </w:tr>
      <w:tr w:rsidR="00D96C6E" w:rsidRPr="00046A74" w:rsidTr="009E7774">
        <w:trPr>
          <w:trHeight w:val="727"/>
        </w:trPr>
        <w:tc>
          <w:tcPr>
            <w:tcW w:w="537" w:type="dxa"/>
            <w:vMerge/>
          </w:tcPr>
          <w:p w:rsidR="00D96C6E" w:rsidRPr="00046A74" w:rsidRDefault="00D96C6E" w:rsidP="00046A74">
            <w:pPr>
              <w:jc w:val="center"/>
              <w:rPr>
                <w:rFonts w:ascii="Tw Cen MT" w:hAnsi="Tw Cen MT"/>
                <w:b/>
                <w:sz w:val="20"/>
              </w:rPr>
            </w:pPr>
          </w:p>
        </w:tc>
        <w:tc>
          <w:tcPr>
            <w:tcW w:w="1567" w:type="dxa"/>
            <w:vMerge w:val="restart"/>
            <w:vAlign w:val="center"/>
          </w:tcPr>
          <w:p w:rsidR="00D96C6E" w:rsidRPr="00046A74" w:rsidRDefault="00D96C6E" w:rsidP="00046A74">
            <w:pPr>
              <w:jc w:val="center"/>
              <w:rPr>
                <w:rFonts w:ascii="Tw Cen MT" w:hAnsi="Tw Cen MT"/>
                <w:b/>
                <w:sz w:val="20"/>
                <w:u w:val="single"/>
              </w:rPr>
            </w:pPr>
          </w:p>
          <w:p w:rsidR="00D96C6E" w:rsidRPr="00046A74" w:rsidRDefault="00D96C6E" w:rsidP="00046A74">
            <w:pPr>
              <w:jc w:val="center"/>
              <w:rPr>
                <w:rFonts w:ascii="Tw Cen MT" w:hAnsi="Tw Cen MT"/>
                <w:b/>
                <w:sz w:val="20"/>
                <w:u w:val="single"/>
              </w:rPr>
            </w:pPr>
            <w:r w:rsidRPr="00046A74">
              <w:rPr>
                <w:rFonts w:ascii="Tw Cen MT" w:hAnsi="Tw Cen MT"/>
                <w:b/>
                <w:sz w:val="20"/>
                <w:u w:val="single"/>
              </w:rPr>
              <w:t>Critère 3</w:t>
            </w:r>
          </w:p>
          <w:p w:rsidR="00D96C6E" w:rsidRPr="00046A74" w:rsidRDefault="00D96C6E" w:rsidP="00046A74">
            <w:pPr>
              <w:jc w:val="center"/>
              <w:rPr>
                <w:rFonts w:ascii="Tw Cen MT" w:hAnsi="Tw Cen MT"/>
                <w:b/>
                <w:sz w:val="20"/>
                <w:u w:val="single"/>
              </w:rPr>
            </w:pPr>
          </w:p>
          <w:p w:rsidR="00D96C6E" w:rsidRPr="00046A74" w:rsidRDefault="00D96C6E" w:rsidP="00046A74">
            <w:pPr>
              <w:jc w:val="center"/>
              <w:rPr>
                <w:rFonts w:ascii="Tw Cen MT" w:hAnsi="Tw Cen MT"/>
                <w:sz w:val="20"/>
              </w:rPr>
            </w:pPr>
            <w:r w:rsidRPr="00046A74">
              <w:rPr>
                <w:rFonts w:ascii="Tw Cen MT" w:hAnsi="Tw Cen MT"/>
                <w:sz w:val="20"/>
              </w:rPr>
              <w:t>Justification orale ou écrite d’une action ou d’une suite d’actions appropriées à la situation</w:t>
            </w:r>
          </w:p>
        </w:tc>
        <w:tc>
          <w:tcPr>
            <w:tcW w:w="2564" w:type="dxa"/>
            <w:tcBorders>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présente une démarche complète et structurée.</w:t>
            </w:r>
          </w:p>
        </w:tc>
        <w:tc>
          <w:tcPr>
            <w:tcW w:w="2528" w:type="dxa"/>
            <w:tcBorders>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présente une démarche complète, bien que certaines étapes soient implicites.</w:t>
            </w:r>
          </w:p>
        </w:tc>
        <w:tc>
          <w:tcPr>
            <w:tcW w:w="2745" w:type="dxa"/>
            <w:tcBorders>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présente une démarche peu organisée qui manque de clarté.</w:t>
            </w:r>
          </w:p>
        </w:tc>
        <w:tc>
          <w:tcPr>
            <w:tcW w:w="2280" w:type="dxa"/>
            <w:tcBorders>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présente des éléments isolés en guise de démarche.</w:t>
            </w:r>
          </w:p>
        </w:tc>
        <w:tc>
          <w:tcPr>
            <w:tcW w:w="2280" w:type="dxa"/>
            <w:tcBorders>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présente des éléments n’ayant aucun lien avec la situation ou ne présente aucune trace.</w:t>
            </w:r>
          </w:p>
        </w:tc>
      </w:tr>
      <w:tr w:rsidR="00D96C6E" w:rsidRPr="00046A74" w:rsidTr="009E7774">
        <w:trPr>
          <w:trHeight w:val="1412"/>
        </w:trPr>
        <w:tc>
          <w:tcPr>
            <w:tcW w:w="537" w:type="dxa"/>
            <w:vMerge/>
          </w:tcPr>
          <w:p w:rsidR="00D96C6E" w:rsidRPr="00046A74" w:rsidRDefault="00D96C6E" w:rsidP="00046A74">
            <w:pPr>
              <w:jc w:val="center"/>
              <w:rPr>
                <w:rFonts w:ascii="Tw Cen MT" w:hAnsi="Tw Cen MT"/>
                <w:b/>
                <w:sz w:val="20"/>
              </w:rPr>
            </w:pPr>
          </w:p>
        </w:tc>
        <w:tc>
          <w:tcPr>
            <w:tcW w:w="1567" w:type="dxa"/>
            <w:vMerge/>
            <w:vAlign w:val="center"/>
          </w:tcPr>
          <w:p w:rsidR="00D96C6E" w:rsidRPr="00046A74" w:rsidRDefault="00D96C6E" w:rsidP="00046A74">
            <w:pPr>
              <w:jc w:val="center"/>
              <w:rPr>
                <w:rFonts w:ascii="Tw Cen MT" w:hAnsi="Tw Cen MT"/>
                <w:b/>
                <w:sz w:val="20"/>
                <w:u w:val="single"/>
              </w:rPr>
            </w:pPr>
          </w:p>
        </w:tc>
        <w:tc>
          <w:tcPr>
            <w:tcW w:w="2564"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utilise des arguments mathématiques judicieux pour justifier ou appuyer</w:t>
            </w:r>
            <w:r w:rsidR="00371B21">
              <w:rPr>
                <w:rFonts w:ascii="Tw Cen MT" w:hAnsi="Tw Cen MT"/>
                <w:sz w:val="20"/>
              </w:rPr>
              <w:t>,</w:t>
            </w:r>
            <w:r w:rsidRPr="00046A74">
              <w:rPr>
                <w:rFonts w:ascii="Tw Cen MT" w:hAnsi="Tw Cen MT"/>
                <w:sz w:val="20"/>
              </w:rPr>
              <w:t xml:space="preserve"> au besoin</w:t>
            </w:r>
            <w:r w:rsidR="00371B21">
              <w:rPr>
                <w:rFonts w:ascii="Tw Cen MT" w:hAnsi="Tw Cen MT"/>
                <w:sz w:val="20"/>
              </w:rPr>
              <w:t>,</w:t>
            </w:r>
            <w:r w:rsidRPr="00046A74">
              <w:rPr>
                <w:rFonts w:ascii="Tw Cen MT" w:hAnsi="Tw Cen MT"/>
                <w:sz w:val="20"/>
              </w:rPr>
              <w:t xml:space="preserve"> ses conclusions ou ses résultats.</w:t>
            </w:r>
          </w:p>
        </w:tc>
        <w:tc>
          <w:tcPr>
            <w:tcW w:w="2528"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utilise des arguments mathématiques appropriés pour justifier ou appuyer</w:t>
            </w:r>
            <w:r w:rsidR="00371B21">
              <w:rPr>
                <w:rFonts w:ascii="Tw Cen MT" w:hAnsi="Tw Cen MT"/>
                <w:sz w:val="20"/>
              </w:rPr>
              <w:t>,</w:t>
            </w:r>
            <w:r w:rsidRPr="00046A74">
              <w:rPr>
                <w:rFonts w:ascii="Tw Cen MT" w:hAnsi="Tw Cen MT"/>
                <w:sz w:val="20"/>
              </w:rPr>
              <w:t xml:space="preserve"> au besoin</w:t>
            </w:r>
            <w:r w:rsidR="00371B21">
              <w:rPr>
                <w:rFonts w:ascii="Tw Cen MT" w:hAnsi="Tw Cen MT"/>
                <w:sz w:val="20"/>
              </w:rPr>
              <w:t>,</w:t>
            </w:r>
            <w:r w:rsidRPr="00046A74">
              <w:rPr>
                <w:rFonts w:ascii="Tw Cen MT" w:hAnsi="Tw Cen MT"/>
                <w:sz w:val="20"/>
              </w:rPr>
              <w:t xml:space="preserve"> ses conclusions ou ses résultats.</w:t>
            </w:r>
          </w:p>
        </w:tc>
        <w:tc>
          <w:tcPr>
            <w:tcW w:w="2745"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utilise quelques arguments mathématiques appropriés ou des arguments mathématiques rudimentaires pour justifier ou appuyer</w:t>
            </w:r>
            <w:r w:rsidR="00371B21">
              <w:rPr>
                <w:rFonts w:ascii="Tw Cen MT" w:hAnsi="Tw Cen MT"/>
                <w:sz w:val="20"/>
              </w:rPr>
              <w:t>,</w:t>
            </w:r>
            <w:r w:rsidRPr="00046A74">
              <w:rPr>
                <w:rFonts w:ascii="Tw Cen MT" w:hAnsi="Tw Cen MT"/>
                <w:sz w:val="20"/>
              </w:rPr>
              <w:t xml:space="preserve"> au besoin</w:t>
            </w:r>
            <w:r w:rsidR="00371B21">
              <w:rPr>
                <w:rFonts w:ascii="Tw Cen MT" w:hAnsi="Tw Cen MT"/>
                <w:sz w:val="20"/>
              </w:rPr>
              <w:t>,</w:t>
            </w:r>
            <w:r w:rsidRPr="00046A74">
              <w:rPr>
                <w:rFonts w:ascii="Tw Cen MT" w:hAnsi="Tw Cen MT"/>
                <w:sz w:val="20"/>
              </w:rPr>
              <w:t xml:space="preserve"> ses conclusions ou ses résultats.</w:t>
            </w:r>
          </w:p>
          <w:p w:rsidR="00D96C6E" w:rsidRPr="00046A74" w:rsidRDefault="00D96C6E" w:rsidP="00046A74">
            <w:pPr>
              <w:ind w:left="176"/>
              <w:rPr>
                <w:rFonts w:ascii="Tw Cen MT" w:hAnsi="Tw Cen MT"/>
                <w:sz w:val="20"/>
              </w:rPr>
            </w:pPr>
          </w:p>
        </w:tc>
        <w:tc>
          <w:tcPr>
            <w:tcW w:w="2280"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utilise des arguments mathématiques peu appropriés pour justifier ou appuyer au besoin ses conclusions ou ses résultats.</w:t>
            </w:r>
          </w:p>
        </w:tc>
        <w:tc>
          <w:tcPr>
            <w:tcW w:w="2280" w:type="dxa"/>
            <w:tcBorders>
              <w:top w:val="dashed" w:sz="4" w:space="0" w:color="auto"/>
              <w:bottom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utilise des arguments mathématiques erronés ou sans liens avec les exigences de la situation pour justifier ou appuyer au besoin ses conclusions ou ses résultats.</w:t>
            </w:r>
          </w:p>
        </w:tc>
      </w:tr>
      <w:tr w:rsidR="00D96C6E" w:rsidRPr="00046A74" w:rsidTr="009E7774">
        <w:trPr>
          <w:trHeight w:val="1202"/>
        </w:trPr>
        <w:tc>
          <w:tcPr>
            <w:tcW w:w="537" w:type="dxa"/>
            <w:vMerge/>
          </w:tcPr>
          <w:p w:rsidR="00D96C6E" w:rsidRPr="00046A74" w:rsidRDefault="00D96C6E" w:rsidP="00046A74">
            <w:pPr>
              <w:jc w:val="center"/>
              <w:rPr>
                <w:rFonts w:ascii="Tw Cen MT" w:hAnsi="Tw Cen MT"/>
                <w:b/>
                <w:sz w:val="20"/>
              </w:rPr>
            </w:pPr>
          </w:p>
        </w:tc>
        <w:tc>
          <w:tcPr>
            <w:tcW w:w="1567" w:type="dxa"/>
            <w:vMerge/>
            <w:vAlign w:val="center"/>
          </w:tcPr>
          <w:p w:rsidR="00D96C6E" w:rsidRPr="00046A74" w:rsidRDefault="00D96C6E" w:rsidP="00046A74">
            <w:pPr>
              <w:jc w:val="center"/>
              <w:rPr>
                <w:rFonts w:ascii="Tw Cen MT" w:hAnsi="Tw Cen MT"/>
                <w:b/>
                <w:sz w:val="20"/>
                <w:u w:val="single"/>
              </w:rPr>
            </w:pPr>
          </w:p>
        </w:tc>
        <w:tc>
          <w:tcPr>
            <w:tcW w:w="2564"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formule une c</w:t>
            </w:r>
            <w:r w:rsidR="00371B21">
              <w:rPr>
                <w:rFonts w:ascii="Tw Cen MT" w:hAnsi="Tw Cen MT"/>
                <w:sz w:val="20"/>
              </w:rPr>
              <w:t>onje</w:t>
            </w:r>
            <w:r w:rsidRPr="00046A74">
              <w:rPr>
                <w:rFonts w:ascii="Tw Cen MT" w:hAnsi="Tw Cen MT"/>
                <w:sz w:val="20"/>
              </w:rPr>
              <w:t>cture appropriée en s’appuyant sur une analyse rigoureuse de la situation ou sur des exemples tenant compte de tous les aspects importants de la situation.</w:t>
            </w:r>
          </w:p>
        </w:tc>
        <w:tc>
          <w:tcPr>
            <w:tcW w:w="2528"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formule une conjecture appropriée en s’appuyant sur une analyse appropriée de la situation ou sur des exemples tenant compte de la plupart des aspects importants de la situation.</w:t>
            </w:r>
          </w:p>
        </w:tc>
        <w:tc>
          <w:tcPr>
            <w:tcW w:w="2745"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formule une conjecture partiellement appropriée en s’appuyant sur une analyse de la situation ou sur des exemples tenant compte de quelques aspects d’une situation.</w:t>
            </w:r>
          </w:p>
        </w:tc>
        <w:tc>
          <w:tcPr>
            <w:tcW w:w="2280"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formule une conjecture peu appropriée en s’appuyant sur une analyse tenant compte de peu d’aspects de la situation ou sur des cas ou des exemples choisis au hasard.</w:t>
            </w:r>
          </w:p>
        </w:tc>
        <w:tc>
          <w:tcPr>
            <w:tcW w:w="2280" w:type="dxa"/>
            <w:tcBorders>
              <w:top w:val="dashed" w:sz="4" w:space="0" w:color="auto"/>
            </w:tcBorders>
          </w:tcPr>
          <w:p w:rsidR="00D96C6E" w:rsidRPr="00046A74" w:rsidRDefault="00D96C6E" w:rsidP="00046A74">
            <w:pPr>
              <w:numPr>
                <w:ilvl w:val="0"/>
                <w:numId w:val="38"/>
              </w:numPr>
              <w:tabs>
                <w:tab w:val="clear" w:pos="360"/>
                <w:tab w:val="num" w:pos="175"/>
              </w:tabs>
              <w:ind w:left="176" w:hanging="176"/>
              <w:rPr>
                <w:rFonts w:ascii="Tw Cen MT" w:hAnsi="Tw Cen MT"/>
                <w:sz w:val="20"/>
              </w:rPr>
            </w:pPr>
            <w:r w:rsidRPr="00046A74">
              <w:rPr>
                <w:rFonts w:ascii="Tw Cen MT" w:hAnsi="Tw Cen MT"/>
                <w:sz w:val="20"/>
              </w:rPr>
              <w:t>formule une conjecture inappropriée, sans liens avec la situation.</w:t>
            </w:r>
          </w:p>
        </w:tc>
      </w:tr>
    </w:tbl>
    <w:p w:rsidR="00D96C6E" w:rsidRPr="00046A74" w:rsidRDefault="00D96C6E" w:rsidP="00036309">
      <w:pPr>
        <w:tabs>
          <w:tab w:val="left" w:pos="3038"/>
        </w:tabs>
        <w:rPr>
          <w:rFonts w:ascii="Tw Cen MT" w:hAnsi="Tw Cen MT" w:cs="Arial"/>
        </w:rPr>
        <w:sectPr w:rsidR="00D96C6E" w:rsidRPr="00046A74" w:rsidSect="00C2074F">
          <w:headerReference w:type="first" r:id="rId21"/>
          <w:footerReference w:type="first" r:id="rId22"/>
          <w:pgSz w:w="15840" w:h="12240" w:orient="landscape" w:code="1"/>
          <w:pgMar w:top="1138" w:right="1138" w:bottom="1138" w:left="1138" w:header="720" w:footer="3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4330"/>
        <w:gridCol w:w="4750"/>
      </w:tblGrid>
      <w:tr w:rsidR="00E9238D" w:rsidRPr="00046A74" w:rsidTr="004F0D15">
        <w:trPr>
          <w:trHeight w:val="567"/>
        </w:trPr>
        <w:tc>
          <w:tcPr>
            <w:tcW w:w="14041" w:type="dxa"/>
            <w:gridSpan w:val="3"/>
            <w:shd w:val="clear" w:color="auto" w:fill="auto"/>
            <w:vAlign w:val="center"/>
          </w:tcPr>
          <w:p w:rsidR="00E9238D" w:rsidRPr="00046A74" w:rsidRDefault="00E9238D" w:rsidP="004F0D15">
            <w:pPr>
              <w:jc w:val="center"/>
              <w:rPr>
                <w:rFonts w:ascii="Tw Cen MT" w:hAnsi="Tw Cen MT"/>
                <w:b/>
                <w:smallCaps/>
                <w:sz w:val="32"/>
                <w:szCs w:val="32"/>
              </w:rPr>
            </w:pPr>
            <w:r w:rsidRPr="00046A74">
              <w:rPr>
                <w:rFonts w:ascii="Tw Cen MT" w:hAnsi="Tw Cen MT"/>
                <w:b/>
                <w:smallCaps/>
                <w:sz w:val="32"/>
                <w:szCs w:val="32"/>
              </w:rPr>
              <w:lastRenderedPageBreak/>
              <w:t>Compétence 2 : Mettre à profit un raisonnement mathématique</w:t>
            </w:r>
          </w:p>
        </w:tc>
      </w:tr>
      <w:tr w:rsidR="00E9238D" w:rsidRPr="00046A74" w:rsidTr="004F0D15">
        <w:trPr>
          <w:trHeight w:val="1675"/>
        </w:trPr>
        <w:tc>
          <w:tcPr>
            <w:tcW w:w="4788" w:type="dxa"/>
            <w:shd w:val="clear" w:color="auto" w:fill="auto"/>
            <w:vAlign w:val="center"/>
          </w:tcPr>
          <w:p w:rsidR="00E9238D" w:rsidRPr="00046A74" w:rsidRDefault="00E9238D" w:rsidP="004F0D15">
            <w:pPr>
              <w:jc w:val="center"/>
              <w:rPr>
                <w:rFonts w:ascii="Tw Cen MT" w:hAnsi="Tw Cen MT"/>
                <w:b/>
                <w:sz w:val="28"/>
                <w:szCs w:val="28"/>
                <w:u w:val="single"/>
              </w:rPr>
            </w:pPr>
            <w:r w:rsidRPr="00046A74">
              <w:rPr>
                <w:rFonts w:ascii="Tw Cen MT" w:hAnsi="Tw Cen MT"/>
                <w:b/>
                <w:sz w:val="28"/>
                <w:szCs w:val="28"/>
                <w:u w:val="single"/>
              </w:rPr>
              <w:t>Éléments observables liés au critère 1</w:t>
            </w:r>
          </w:p>
          <w:p w:rsidR="00E9238D" w:rsidRPr="00046A74" w:rsidRDefault="00E9238D" w:rsidP="004F0D15">
            <w:pPr>
              <w:spacing w:before="120"/>
              <w:jc w:val="center"/>
              <w:rPr>
                <w:rFonts w:ascii="Tw Cen MT" w:hAnsi="Tw Cen MT"/>
                <w:b/>
              </w:rPr>
            </w:pPr>
            <w:r w:rsidRPr="00046A74">
              <w:rPr>
                <w:rFonts w:ascii="Tw Cen MT" w:hAnsi="Tw Cen MT"/>
                <w:b/>
              </w:rPr>
              <w:t>Manifestation, oralement ou par écrit,</w:t>
            </w:r>
          </w:p>
          <w:p w:rsidR="00E9238D" w:rsidRPr="00046A74" w:rsidRDefault="00E9238D" w:rsidP="004F0D15">
            <w:pPr>
              <w:jc w:val="center"/>
              <w:rPr>
                <w:rFonts w:ascii="Tw Cen MT" w:hAnsi="Tw Cen MT"/>
                <w:sz w:val="15"/>
                <w:szCs w:val="15"/>
              </w:rPr>
            </w:pPr>
            <w:r w:rsidRPr="00046A74">
              <w:rPr>
                <w:rFonts w:ascii="Tw Cen MT" w:hAnsi="Tw Cen MT"/>
                <w:b/>
              </w:rPr>
              <w:t>de la compréhension de la situation</w:t>
            </w:r>
          </w:p>
        </w:tc>
        <w:tc>
          <w:tcPr>
            <w:tcW w:w="4410" w:type="dxa"/>
            <w:shd w:val="clear" w:color="auto" w:fill="auto"/>
            <w:vAlign w:val="center"/>
          </w:tcPr>
          <w:p w:rsidR="00E9238D" w:rsidRPr="00046A74" w:rsidRDefault="00E9238D" w:rsidP="004F0D15">
            <w:pPr>
              <w:jc w:val="center"/>
              <w:rPr>
                <w:rFonts w:ascii="Tw Cen MT" w:hAnsi="Tw Cen MT"/>
                <w:b/>
                <w:sz w:val="28"/>
                <w:szCs w:val="28"/>
                <w:u w:val="single"/>
              </w:rPr>
            </w:pPr>
            <w:r w:rsidRPr="00046A74">
              <w:rPr>
                <w:rFonts w:ascii="Tw Cen MT" w:hAnsi="Tw Cen MT"/>
                <w:b/>
                <w:sz w:val="28"/>
                <w:szCs w:val="28"/>
                <w:u w:val="single"/>
              </w:rPr>
              <w:t>Éléments observables liés au critère 2</w:t>
            </w:r>
          </w:p>
          <w:p w:rsidR="00E9238D" w:rsidRPr="00046A74" w:rsidRDefault="00E9238D" w:rsidP="004F0D15">
            <w:pPr>
              <w:spacing w:before="120"/>
              <w:jc w:val="center"/>
              <w:rPr>
                <w:rFonts w:ascii="Tw Cen MT" w:hAnsi="Tw Cen MT"/>
                <w:b/>
              </w:rPr>
            </w:pPr>
            <w:r w:rsidRPr="00046A74">
              <w:rPr>
                <w:rFonts w:ascii="Tw Cen MT" w:hAnsi="Tw Cen MT"/>
                <w:b/>
              </w:rPr>
              <w:t>Application correcte des concepts</w:t>
            </w:r>
          </w:p>
          <w:p w:rsidR="00E9238D" w:rsidRPr="00046A74" w:rsidRDefault="00E9238D" w:rsidP="004F0D15">
            <w:pPr>
              <w:jc w:val="center"/>
              <w:rPr>
                <w:rFonts w:ascii="Tw Cen MT" w:hAnsi="Tw Cen MT"/>
                <w:sz w:val="15"/>
                <w:szCs w:val="15"/>
              </w:rPr>
            </w:pPr>
            <w:r w:rsidRPr="00046A74">
              <w:rPr>
                <w:rFonts w:ascii="Tw Cen MT" w:hAnsi="Tw Cen MT"/>
                <w:b/>
              </w:rPr>
              <w:t>et des processus retenus</w:t>
            </w:r>
          </w:p>
        </w:tc>
        <w:tc>
          <w:tcPr>
            <w:tcW w:w="4843" w:type="dxa"/>
            <w:shd w:val="clear" w:color="auto" w:fill="auto"/>
            <w:vAlign w:val="center"/>
          </w:tcPr>
          <w:p w:rsidR="00E9238D" w:rsidRPr="00046A74" w:rsidRDefault="00E9238D" w:rsidP="004F0D15">
            <w:pPr>
              <w:jc w:val="center"/>
              <w:rPr>
                <w:rFonts w:ascii="Tw Cen MT" w:hAnsi="Tw Cen MT"/>
                <w:b/>
                <w:sz w:val="28"/>
                <w:szCs w:val="28"/>
                <w:u w:val="single"/>
              </w:rPr>
            </w:pPr>
            <w:r w:rsidRPr="00046A74">
              <w:rPr>
                <w:rFonts w:ascii="Tw Cen MT" w:hAnsi="Tw Cen MT"/>
                <w:b/>
                <w:sz w:val="28"/>
                <w:szCs w:val="28"/>
                <w:u w:val="single"/>
              </w:rPr>
              <w:t>Éléments observables liés au critère 3</w:t>
            </w:r>
          </w:p>
          <w:p w:rsidR="00E9238D" w:rsidRPr="00046A74" w:rsidRDefault="00E9238D" w:rsidP="004F0D15">
            <w:pPr>
              <w:spacing w:before="120"/>
              <w:jc w:val="center"/>
              <w:rPr>
                <w:rFonts w:ascii="Tw Cen MT" w:hAnsi="Tw Cen MT"/>
              </w:rPr>
            </w:pPr>
            <w:r w:rsidRPr="00046A74">
              <w:rPr>
                <w:rFonts w:ascii="Tw Cen MT" w:hAnsi="Tw Cen MT"/>
                <w:b/>
              </w:rPr>
              <w:t>Justification orale ou écrite d’une action ou d’une suite d’actions appropriées à la situation</w:t>
            </w:r>
          </w:p>
        </w:tc>
      </w:tr>
      <w:tr w:rsidR="00E9238D" w:rsidRPr="00046A74" w:rsidTr="004F0D15">
        <w:trPr>
          <w:trHeight w:val="7178"/>
        </w:trPr>
        <w:tc>
          <w:tcPr>
            <w:tcW w:w="4788" w:type="dxa"/>
            <w:shd w:val="clear" w:color="auto" w:fill="auto"/>
          </w:tcPr>
          <w:p w:rsidR="00E9238D" w:rsidRPr="00046A74" w:rsidRDefault="00E9238D" w:rsidP="004F0D15">
            <w:pPr>
              <w:ind w:left="113" w:hanging="113"/>
              <w:rPr>
                <w:rFonts w:ascii="Tw Cen MT" w:hAnsi="Tw Cen MT"/>
                <w:sz w:val="22"/>
                <w:szCs w:val="22"/>
              </w:rPr>
            </w:pPr>
          </w:p>
          <w:p w:rsidR="00E9238D" w:rsidRPr="00046A74" w:rsidRDefault="00E9238D" w:rsidP="004F0D15">
            <w:pPr>
              <w:ind w:left="113" w:hanging="113"/>
              <w:rPr>
                <w:rFonts w:ascii="Tw Cen MT" w:hAnsi="Tw Cen MT"/>
                <w:b/>
                <w:sz w:val="22"/>
                <w:szCs w:val="22"/>
                <w:u w:val="single"/>
              </w:rPr>
            </w:pPr>
            <w:r w:rsidRPr="00046A74">
              <w:rPr>
                <w:rFonts w:ascii="Tw Cen MT" w:hAnsi="Tw Cen MT"/>
                <w:b/>
                <w:sz w:val="22"/>
                <w:szCs w:val="22"/>
                <w:u w:val="single"/>
              </w:rPr>
              <w:t>L’élève :</w:t>
            </w:r>
          </w:p>
          <w:p w:rsidR="00E9238D" w:rsidRPr="00046A74" w:rsidRDefault="00E9238D" w:rsidP="004F0D15">
            <w:pPr>
              <w:ind w:left="113" w:hanging="113"/>
              <w:rPr>
                <w:rFonts w:ascii="Tw Cen MT" w:hAnsi="Tw Cen MT"/>
                <w:sz w:val="22"/>
                <w:szCs w:val="22"/>
              </w:rPr>
            </w:pPr>
          </w:p>
          <w:p w:rsidR="00E9238D" w:rsidRPr="00046A74" w:rsidRDefault="00E9238D" w:rsidP="00E9238D">
            <w:pPr>
              <w:numPr>
                <w:ilvl w:val="0"/>
                <w:numId w:val="40"/>
              </w:numPr>
              <w:tabs>
                <w:tab w:val="clear" w:pos="1643"/>
              </w:tabs>
              <w:ind w:hanging="431"/>
              <w:rPr>
                <w:rFonts w:ascii="Tw Cen MT" w:hAnsi="Tw Cen MT"/>
                <w:sz w:val="22"/>
                <w:szCs w:val="22"/>
              </w:rPr>
            </w:pPr>
            <w:r w:rsidRPr="00046A74">
              <w:rPr>
                <w:rFonts w:ascii="Tw Cen MT" w:hAnsi="Tw Cen MT"/>
                <w:sz w:val="22"/>
                <w:szCs w:val="22"/>
              </w:rPr>
              <w:t>décrit la tâche à accomplir;</w:t>
            </w:r>
          </w:p>
          <w:p w:rsidR="00E9238D" w:rsidRPr="00046A74" w:rsidRDefault="00E9238D" w:rsidP="004F0D15">
            <w:pPr>
              <w:rPr>
                <w:rFonts w:ascii="Tw Cen MT" w:hAnsi="Tw Cen MT"/>
                <w:sz w:val="22"/>
                <w:szCs w:val="22"/>
              </w:rPr>
            </w:pPr>
          </w:p>
          <w:p w:rsidR="00E9238D" w:rsidRPr="00046A74" w:rsidRDefault="00E9238D" w:rsidP="00E9238D">
            <w:pPr>
              <w:numPr>
                <w:ilvl w:val="0"/>
                <w:numId w:val="40"/>
              </w:numPr>
              <w:tabs>
                <w:tab w:val="clear" w:pos="1643"/>
              </w:tabs>
              <w:ind w:hanging="431"/>
              <w:rPr>
                <w:rFonts w:ascii="Tw Cen MT" w:hAnsi="Tw Cen MT"/>
                <w:sz w:val="22"/>
                <w:szCs w:val="22"/>
              </w:rPr>
            </w:pPr>
            <w:r w:rsidRPr="00046A74">
              <w:rPr>
                <w:rFonts w:ascii="Tw Cen MT" w:hAnsi="Tw Cen MT"/>
                <w:sz w:val="22"/>
                <w:szCs w:val="22"/>
              </w:rPr>
              <w:t>reconnaît les éléments pertinents d’une situation;</w:t>
            </w:r>
          </w:p>
          <w:p w:rsidR="00E9238D" w:rsidRPr="00046A74" w:rsidRDefault="00E9238D" w:rsidP="004F0D15">
            <w:pPr>
              <w:rPr>
                <w:rFonts w:ascii="Tw Cen MT" w:hAnsi="Tw Cen MT"/>
                <w:sz w:val="22"/>
                <w:szCs w:val="22"/>
              </w:rPr>
            </w:pPr>
          </w:p>
          <w:p w:rsidR="00E9238D" w:rsidRPr="00046A74" w:rsidRDefault="00E9238D" w:rsidP="00E9238D">
            <w:pPr>
              <w:numPr>
                <w:ilvl w:val="0"/>
                <w:numId w:val="40"/>
              </w:numPr>
              <w:tabs>
                <w:tab w:val="clear" w:pos="1643"/>
              </w:tabs>
              <w:ind w:hanging="431"/>
              <w:rPr>
                <w:rFonts w:ascii="Tw Cen MT" w:hAnsi="Tw Cen MT"/>
                <w:sz w:val="22"/>
                <w:szCs w:val="22"/>
              </w:rPr>
            </w:pPr>
            <w:r w:rsidRPr="00046A74">
              <w:rPr>
                <w:rFonts w:ascii="Tw Cen MT" w:hAnsi="Tw Cen MT"/>
                <w:sz w:val="22"/>
                <w:szCs w:val="22"/>
              </w:rPr>
              <w:t>se forme une opinion probable ou vraisemblable;</w:t>
            </w:r>
          </w:p>
          <w:p w:rsidR="00E9238D" w:rsidRPr="00046A74" w:rsidRDefault="00E9238D" w:rsidP="004F0D15">
            <w:pPr>
              <w:rPr>
                <w:rFonts w:ascii="Tw Cen MT" w:hAnsi="Tw Cen MT"/>
                <w:sz w:val="22"/>
                <w:szCs w:val="22"/>
              </w:rPr>
            </w:pPr>
          </w:p>
          <w:p w:rsidR="00E9238D" w:rsidRPr="00046A74" w:rsidRDefault="00E9238D" w:rsidP="00E9238D">
            <w:pPr>
              <w:numPr>
                <w:ilvl w:val="0"/>
                <w:numId w:val="40"/>
              </w:numPr>
              <w:tabs>
                <w:tab w:val="clear" w:pos="1643"/>
              </w:tabs>
              <w:ind w:hanging="431"/>
              <w:rPr>
                <w:rFonts w:ascii="Tw Cen MT" w:hAnsi="Tw Cen MT"/>
                <w:sz w:val="22"/>
                <w:szCs w:val="22"/>
              </w:rPr>
            </w:pPr>
            <w:r w:rsidRPr="00046A74">
              <w:rPr>
                <w:rFonts w:ascii="Tw Cen MT" w:hAnsi="Tw Cen MT"/>
                <w:sz w:val="22"/>
                <w:szCs w:val="22"/>
              </w:rPr>
              <w:t>formule des conjectures lui permettant de répondre aux exigences de la situation;</w:t>
            </w:r>
          </w:p>
          <w:p w:rsidR="00E9238D" w:rsidRPr="00046A74" w:rsidRDefault="00E9238D" w:rsidP="004F0D15">
            <w:pPr>
              <w:rPr>
                <w:rFonts w:ascii="Tw Cen MT" w:hAnsi="Tw Cen MT"/>
                <w:sz w:val="22"/>
                <w:szCs w:val="22"/>
              </w:rPr>
            </w:pPr>
          </w:p>
          <w:p w:rsidR="00E9238D" w:rsidRPr="00046A74" w:rsidRDefault="00E9238D" w:rsidP="00E9238D">
            <w:pPr>
              <w:numPr>
                <w:ilvl w:val="0"/>
                <w:numId w:val="40"/>
              </w:numPr>
              <w:tabs>
                <w:tab w:val="clear" w:pos="1643"/>
              </w:tabs>
              <w:ind w:hanging="431"/>
              <w:rPr>
                <w:rFonts w:ascii="Tw Cen MT" w:hAnsi="Tw Cen MT"/>
                <w:sz w:val="22"/>
                <w:szCs w:val="22"/>
              </w:rPr>
            </w:pPr>
            <w:r w:rsidRPr="00046A74">
              <w:rPr>
                <w:rFonts w:ascii="Tw Cen MT" w:hAnsi="Tw Cen MT"/>
                <w:sz w:val="22"/>
                <w:szCs w:val="22"/>
              </w:rPr>
              <w:t>associe la tâche à des solutions déjà résolues antérieurement;</w:t>
            </w:r>
          </w:p>
          <w:p w:rsidR="00E9238D" w:rsidRPr="00046A74" w:rsidRDefault="00E9238D" w:rsidP="004F0D15">
            <w:pPr>
              <w:rPr>
                <w:rFonts w:ascii="Tw Cen MT" w:hAnsi="Tw Cen MT"/>
                <w:sz w:val="22"/>
                <w:szCs w:val="22"/>
              </w:rPr>
            </w:pPr>
          </w:p>
          <w:p w:rsidR="00E9238D" w:rsidRPr="00046A74" w:rsidRDefault="00E9238D" w:rsidP="00E9238D">
            <w:pPr>
              <w:numPr>
                <w:ilvl w:val="0"/>
                <w:numId w:val="40"/>
              </w:numPr>
              <w:tabs>
                <w:tab w:val="clear" w:pos="1643"/>
              </w:tabs>
              <w:ind w:hanging="431"/>
              <w:rPr>
                <w:rFonts w:ascii="Tw Cen MT" w:hAnsi="Tw Cen MT"/>
                <w:sz w:val="22"/>
                <w:szCs w:val="22"/>
              </w:rPr>
            </w:pPr>
            <w:r w:rsidRPr="00046A74">
              <w:rPr>
                <w:rFonts w:ascii="Tw Cen MT" w:hAnsi="Tw Cen MT"/>
                <w:sz w:val="22"/>
                <w:szCs w:val="22"/>
              </w:rPr>
              <w:t>recourt à des stratégies appropriées pour la mise en œuvre de son raisonnement mathématique;</w:t>
            </w:r>
          </w:p>
          <w:p w:rsidR="00E9238D" w:rsidRPr="00046A74" w:rsidRDefault="00E9238D" w:rsidP="004F0D15">
            <w:pPr>
              <w:rPr>
                <w:rFonts w:ascii="Tw Cen MT" w:hAnsi="Tw Cen MT"/>
                <w:sz w:val="22"/>
                <w:szCs w:val="22"/>
              </w:rPr>
            </w:pPr>
          </w:p>
          <w:p w:rsidR="00E9238D" w:rsidRPr="00046A74" w:rsidRDefault="00E9238D" w:rsidP="00E9238D">
            <w:pPr>
              <w:numPr>
                <w:ilvl w:val="0"/>
                <w:numId w:val="40"/>
              </w:numPr>
              <w:tabs>
                <w:tab w:val="clear" w:pos="1643"/>
              </w:tabs>
              <w:ind w:hanging="431"/>
              <w:rPr>
                <w:rFonts w:ascii="Tw Cen MT" w:hAnsi="Tw Cen MT"/>
                <w:sz w:val="22"/>
                <w:szCs w:val="22"/>
              </w:rPr>
            </w:pPr>
            <w:r w:rsidRPr="00046A74">
              <w:rPr>
                <w:rFonts w:ascii="Tw Cen MT" w:hAnsi="Tw Cen MT"/>
                <w:sz w:val="22"/>
                <w:szCs w:val="22"/>
              </w:rPr>
              <w:t>fait appel aux concepts et aux processus mathématiques appropriés à la situation.</w:t>
            </w:r>
          </w:p>
        </w:tc>
        <w:tc>
          <w:tcPr>
            <w:tcW w:w="4410" w:type="dxa"/>
            <w:shd w:val="clear" w:color="auto" w:fill="auto"/>
          </w:tcPr>
          <w:p w:rsidR="00E9238D" w:rsidRPr="00046A74" w:rsidRDefault="00E9238D" w:rsidP="004F0D15">
            <w:pPr>
              <w:rPr>
                <w:rFonts w:ascii="Tw Cen MT" w:hAnsi="Tw Cen MT"/>
                <w:sz w:val="22"/>
                <w:szCs w:val="22"/>
              </w:rPr>
            </w:pPr>
          </w:p>
          <w:p w:rsidR="00E9238D" w:rsidRPr="00046A74" w:rsidRDefault="00E9238D" w:rsidP="004F0D15">
            <w:pPr>
              <w:rPr>
                <w:rFonts w:ascii="Tw Cen MT" w:hAnsi="Tw Cen MT"/>
                <w:b/>
                <w:sz w:val="22"/>
                <w:szCs w:val="22"/>
                <w:u w:val="single"/>
              </w:rPr>
            </w:pPr>
            <w:r w:rsidRPr="00046A74">
              <w:rPr>
                <w:rFonts w:ascii="Tw Cen MT" w:hAnsi="Tw Cen MT"/>
                <w:b/>
                <w:sz w:val="22"/>
                <w:szCs w:val="22"/>
                <w:u w:val="single"/>
              </w:rPr>
              <w:t>L’élève :</w:t>
            </w:r>
          </w:p>
          <w:p w:rsidR="00E9238D" w:rsidRPr="00046A74" w:rsidRDefault="00E9238D" w:rsidP="004F0D15">
            <w:pPr>
              <w:rPr>
                <w:rFonts w:ascii="Tw Cen MT" w:hAnsi="Tw Cen MT"/>
                <w:sz w:val="22"/>
                <w:szCs w:val="22"/>
              </w:rPr>
            </w:pPr>
          </w:p>
          <w:p w:rsidR="00E9238D" w:rsidRPr="00046A74" w:rsidRDefault="00E9238D" w:rsidP="00E9238D">
            <w:pPr>
              <w:numPr>
                <w:ilvl w:val="1"/>
                <w:numId w:val="40"/>
              </w:numPr>
              <w:tabs>
                <w:tab w:val="clear" w:pos="2610"/>
              </w:tabs>
              <w:ind w:left="432" w:hanging="360"/>
              <w:rPr>
                <w:rFonts w:ascii="Tw Cen MT" w:hAnsi="Tw Cen MT"/>
                <w:sz w:val="22"/>
                <w:szCs w:val="22"/>
              </w:rPr>
            </w:pPr>
            <w:r w:rsidRPr="00046A74">
              <w:rPr>
                <w:rFonts w:ascii="Tw Cen MT" w:hAnsi="Tw Cen MT"/>
                <w:sz w:val="22"/>
                <w:szCs w:val="22"/>
              </w:rPr>
              <w:t>utilise les concepts et les processus mathématiques requis;</w:t>
            </w:r>
          </w:p>
          <w:p w:rsidR="00E9238D" w:rsidRPr="00046A74" w:rsidRDefault="00E9238D" w:rsidP="004F0D15">
            <w:pPr>
              <w:ind w:left="72"/>
              <w:rPr>
                <w:rFonts w:ascii="Tw Cen MT" w:hAnsi="Tw Cen MT"/>
                <w:sz w:val="22"/>
                <w:szCs w:val="22"/>
              </w:rPr>
            </w:pPr>
          </w:p>
          <w:p w:rsidR="00E9238D" w:rsidRPr="00046A74" w:rsidRDefault="00E9238D" w:rsidP="00E9238D">
            <w:pPr>
              <w:numPr>
                <w:ilvl w:val="1"/>
                <w:numId w:val="40"/>
              </w:numPr>
              <w:tabs>
                <w:tab w:val="clear" w:pos="2610"/>
              </w:tabs>
              <w:ind w:left="432" w:hanging="360"/>
              <w:rPr>
                <w:rFonts w:ascii="Tw Cen MT" w:hAnsi="Tw Cen MT"/>
                <w:sz w:val="22"/>
                <w:szCs w:val="22"/>
              </w:rPr>
            </w:pPr>
            <w:r w:rsidRPr="00046A74">
              <w:rPr>
                <w:rFonts w:ascii="Tw Cen MT" w:hAnsi="Tw Cen MT"/>
                <w:sz w:val="22"/>
                <w:szCs w:val="22"/>
              </w:rPr>
              <w:t>recourt à différents modes de représentation;</w:t>
            </w:r>
          </w:p>
          <w:p w:rsidR="00E9238D" w:rsidRPr="00046A74" w:rsidRDefault="00E9238D" w:rsidP="004F0D15">
            <w:pPr>
              <w:ind w:left="72"/>
              <w:rPr>
                <w:rFonts w:ascii="Tw Cen MT" w:hAnsi="Tw Cen MT"/>
                <w:sz w:val="22"/>
                <w:szCs w:val="22"/>
              </w:rPr>
            </w:pPr>
          </w:p>
          <w:p w:rsidR="00E9238D" w:rsidRPr="00046A74" w:rsidRDefault="00E9238D" w:rsidP="00E9238D">
            <w:pPr>
              <w:numPr>
                <w:ilvl w:val="1"/>
                <w:numId w:val="40"/>
              </w:numPr>
              <w:tabs>
                <w:tab w:val="clear" w:pos="2610"/>
              </w:tabs>
              <w:ind w:left="432" w:hanging="360"/>
              <w:rPr>
                <w:rFonts w:ascii="Tw Cen MT" w:hAnsi="Tw Cen MT"/>
                <w:sz w:val="22"/>
                <w:szCs w:val="22"/>
              </w:rPr>
            </w:pPr>
            <w:r w:rsidRPr="00046A74">
              <w:rPr>
                <w:rFonts w:ascii="Tw Cen MT" w:hAnsi="Tw Cen MT"/>
                <w:sz w:val="22"/>
                <w:szCs w:val="22"/>
              </w:rPr>
              <w:t>valide la pertinence des concepts et des processus retenus et réajuste ses choix au besoin.</w:t>
            </w:r>
          </w:p>
        </w:tc>
        <w:tc>
          <w:tcPr>
            <w:tcW w:w="4843" w:type="dxa"/>
            <w:shd w:val="clear" w:color="auto" w:fill="auto"/>
          </w:tcPr>
          <w:p w:rsidR="00E9238D" w:rsidRPr="00046A74" w:rsidRDefault="00E9238D" w:rsidP="004F0D15">
            <w:pPr>
              <w:rPr>
                <w:rFonts w:ascii="Tw Cen MT" w:hAnsi="Tw Cen MT"/>
                <w:sz w:val="22"/>
                <w:szCs w:val="22"/>
              </w:rPr>
            </w:pPr>
          </w:p>
          <w:p w:rsidR="00E9238D" w:rsidRPr="00046A74" w:rsidRDefault="00E9238D" w:rsidP="004F0D15">
            <w:pPr>
              <w:rPr>
                <w:rFonts w:ascii="Tw Cen MT" w:hAnsi="Tw Cen MT"/>
                <w:b/>
                <w:sz w:val="22"/>
                <w:szCs w:val="22"/>
                <w:u w:val="single"/>
              </w:rPr>
            </w:pPr>
            <w:r w:rsidRPr="00046A74">
              <w:rPr>
                <w:rFonts w:ascii="Tw Cen MT" w:hAnsi="Tw Cen MT"/>
                <w:b/>
                <w:sz w:val="22"/>
                <w:szCs w:val="22"/>
                <w:u w:val="single"/>
              </w:rPr>
              <w:t>L’élève :</w:t>
            </w:r>
          </w:p>
          <w:p w:rsidR="00E9238D" w:rsidRPr="00046A74" w:rsidRDefault="00E9238D" w:rsidP="004F0D15">
            <w:pPr>
              <w:rPr>
                <w:rFonts w:ascii="Tw Cen MT" w:hAnsi="Tw Cen MT"/>
                <w:sz w:val="22"/>
                <w:szCs w:val="22"/>
              </w:rPr>
            </w:pPr>
          </w:p>
          <w:p w:rsidR="00E9238D" w:rsidRPr="00046A74" w:rsidRDefault="00E9238D" w:rsidP="00E9238D">
            <w:pPr>
              <w:numPr>
                <w:ilvl w:val="1"/>
                <w:numId w:val="40"/>
              </w:numPr>
              <w:tabs>
                <w:tab w:val="clear" w:pos="2610"/>
                <w:tab w:val="num" w:pos="342"/>
              </w:tabs>
              <w:ind w:left="342" w:hanging="342"/>
              <w:rPr>
                <w:rFonts w:ascii="Tw Cen MT" w:hAnsi="Tw Cen MT"/>
                <w:sz w:val="22"/>
                <w:szCs w:val="22"/>
              </w:rPr>
            </w:pPr>
            <w:r w:rsidRPr="00046A74">
              <w:rPr>
                <w:rFonts w:ascii="Tw Cen MT" w:hAnsi="Tw Cen MT"/>
                <w:sz w:val="22"/>
                <w:szCs w:val="22"/>
              </w:rPr>
              <w:t>s’appuie sur les concepts et les processus mathématiques;</w:t>
            </w:r>
          </w:p>
          <w:p w:rsidR="00E9238D" w:rsidRPr="00046A74" w:rsidRDefault="00E9238D" w:rsidP="004F0D15">
            <w:pPr>
              <w:rPr>
                <w:rFonts w:ascii="Tw Cen MT" w:hAnsi="Tw Cen MT"/>
                <w:sz w:val="22"/>
                <w:szCs w:val="22"/>
              </w:rPr>
            </w:pPr>
          </w:p>
          <w:p w:rsidR="00E9238D" w:rsidRPr="00046A74" w:rsidRDefault="00E9238D" w:rsidP="00E9238D">
            <w:pPr>
              <w:numPr>
                <w:ilvl w:val="1"/>
                <w:numId w:val="40"/>
              </w:numPr>
              <w:tabs>
                <w:tab w:val="clear" w:pos="2610"/>
                <w:tab w:val="num" w:pos="342"/>
              </w:tabs>
              <w:ind w:left="342" w:hanging="342"/>
              <w:rPr>
                <w:rFonts w:ascii="Tw Cen MT" w:hAnsi="Tw Cen MT"/>
                <w:sz w:val="22"/>
                <w:szCs w:val="22"/>
              </w:rPr>
            </w:pPr>
            <w:r w:rsidRPr="00046A74">
              <w:rPr>
                <w:rFonts w:ascii="Tw Cen MT" w:hAnsi="Tw Cen MT"/>
                <w:sz w:val="22"/>
                <w:szCs w:val="22"/>
              </w:rPr>
              <w:t>utilise des arguments mathématiques appropriés;</w:t>
            </w:r>
          </w:p>
          <w:p w:rsidR="00E9238D" w:rsidRPr="00046A74" w:rsidRDefault="00E9238D" w:rsidP="004F0D15">
            <w:pPr>
              <w:rPr>
                <w:rFonts w:ascii="Tw Cen MT" w:hAnsi="Tw Cen MT"/>
                <w:sz w:val="22"/>
                <w:szCs w:val="22"/>
              </w:rPr>
            </w:pPr>
          </w:p>
          <w:p w:rsidR="00E9238D" w:rsidRPr="00046A74" w:rsidRDefault="00E9238D" w:rsidP="00E9238D">
            <w:pPr>
              <w:numPr>
                <w:ilvl w:val="1"/>
                <w:numId w:val="40"/>
              </w:numPr>
              <w:tabs>
                <w:tab w:val="clear" w:pos="2610"/>
                <w:tab w:val="num" w:pos="342"/>
              </w:tabs>
              <w:ind w:left="342" w:hanging="342"/>
              <w:rPr>
                <w:rFonts w:ascii="Tw Cen MT" w:hAnsi="Tw Cen MT"/>
                <w:sz w:val="22"/>
                <w:szCs w:val="22"/>
              </w:rPr>
            </w:pPr>
            <w:r w:rsidRPr="00046A74">
              <w:rPr>
                <w:rFonts w:ascii="Tw Cen MT" w:hAnsi="Tw Cen MT"/>
                <w:sz w:val="22"/>
                <w:szCs w:val="22"/>
              </w:rPr>
              <w:t>réfute des conjectures à l’aide d’un contre-exemple;</w:t>
            </w:r>
          </w:p>
          <w:p w:rsidR="00E9238D" w:rsidRPr="00046A74" w:rsidRDefault="00E9238D" w:rsidP="004F0D15">
            <w:pPr>
              <w:rPr>
                <w:rFonts w:ascii="Tw Cen MT" w:hAnsi="Tw Cen MT"/>
                <w:sz w:val="22"/>
                <w:szCs w:val="22"/>
              </w:rPr>
            </w:pPr>
          </w:p>
          <w:p w:rsidR="00E9238D" w:rsidRPr="00046A74" w:rsidRDefault="00E9238D" w:rsidP="00E9238D">
            <w:pPr>
              <w:numPr>
                <w:ilvl w:val="1"/>
                <w:numId w:val="40"/>
              </w:numPr>
              <w:tabs>
                <w:tab w:val="clear" w:pos="2610"/>
                <w:tab w:val="num" w:pos="342"/>
              </w:tabs>
              <w:ind w:left="342" w:hanging="342"/>
              <w:rPr>
                <w:rFonts w:ascii="Tw Cen MT" w:hAnsi="Tw Cen MT"/>
                <w:sz w:val="22"/>
                <w:szCs w:val="22"/>
              </w:rPr>
            </w:pPr>
            <w:r w:rsidRPr="00046A74">
              <w:rPr>
                <w:rFonts w:ascii="Tw Cen MT" w:hAnsi="Tw Cen MT"/>
                <w:sz w:val="22"/>
                <w:szCs w:val="22"/>
              </w:rPr>
              <w:t>laisse des traces complètes et structurées de son raisonnement;</w:t>
            </w:r>
          </w:p>
          <w:p w:rsidR="00E9238D" w:rsidRPr="00046A74" w:rsidRDefault="00E9238D" w:rsidP="004F0D15">
            <w:pPr>
              <w:rPr>
                <w:rFonts w:ascii="Tw Cen MT" w:hAnsi="Tw Cen MT"/>
                <w:sz w:val="22"/>
                <w:szCs w:val="22"/>
              </w:rPr>
            </w:pPr>
          </w:p>
          <w:p w:rsidR="00E9238D" w:rsidRPr="00046A74" w:rsidRDefault="00E9238D" w:rsidP="00E9238D">
            <w:pPr>
              <w:numPr>
                <w:ilvl w:val="1"/>
                <w:numId w:val="40"/>
              </w:numPr>
              <w:tabs>
                <w:tab w:val="clear" w:pos="2610"/>
                <w:tab w:val="num" w:pos="342"/>
              </w:tabs>
              <w:ind w:left="342" w:hanging="342"/>
              <w:rPr>
                <w:rFonts w:ascii="Tw Cen MT" w:hAnsi="Tw Cen MT"/>
                <w:sz w:val="22"/>
                <w:szCs w:val="22"/>
              </w:rPr>
            </w:pPr>
            <w:r w:rsidRPr="00046A74">
              <w:rPr>
                <w:rFonts w:ascii="Tw Cen MT" w:hAnsi="Tw Cen MT"/>
                <w:sz w:val="22"/>
                <w:szCs w:val="22"/>
              </w:rPr>
              <w:t>adopte un langage courant et mathématique approprié;</w:t>
            </w:r>
          </w:p>
          <w:p w:rsidR="00E9238D" w:rsidRPr="00046A74" w:rsidRDefault="00E9238D" w:rsidP="004F0D15">
            <w:pPr>
              <w:rPr>
                <w:rFonts w:ascii="Tw Cen MT" w:hAnsi="Tw Cen MT"/>
                <w:sz w:val="22"/>
                <w:szCs w:val="22"/>
              </w:rPr>
            </w:pPr>
          </w:p>
          <w:p w:rsidR="00E9238D" w:rsidRPr="00046A74" w:rsidRDefault="00E9238D" w:rsidP="00E9238D">
            <w:pPr>
              <w:numPr>
                <w:ilvl w:val="1"/>
                <w:numId w:val="40"/>
              </w:numPr>
              <w:tabs>
                <w:tab w:val="clear" w:pos="2610"/>
                <w:tab w:val="num" w:pos="342"/>
              </w:tabs>
              <w:ind w:left="342" w:hanging="342"/>
              <w:rPr>
                <w:rFonts w:ascii="Tw Cen MT" w:hAnsi="Tw Cen MT"/>
                <w:sz w:val="22"/>
                <w:szCs w:val="22"/>
              </w:rPr>
            </w:pPr>
            <w:r w:rsidRPr="00046A74">
              <w:rPr>
                <w:rFonts w:ascii="Tw Cen MT" w:hAnsi="Tw Cen MT"/>
                <w:sz w:val="22"/>
                <w:szCs w:val="22"/>
              </w:rPr>
              <w:t>évalue sa démarche et la révise au besoin.</w:t>
            </w:r>
          </w:p>
        </w:tc>
      </w:tr>
    </w:tbl>
    <w:p w:rsidR="00D96C6E" w:rsidRPr="00046A74" w:rsidRDefault="00D96C6E" w:rsidP="00036309">
      <w:pPr>
        <w:tabs>
          <w:tab w:val="left" w:pos="3038"/>
        </w:tabs>
        <w:rPr>
          <w:rFonts w:ascii="Tw Cen MT" w:hAnsi="Tw Cen MT" w:cs="Arial"/>
        </w:rPr>
        <w:sectPr w:rsidR="00D96C6E" w:rsidRPr="00046A74" w:rsidSect="00C2074F">
          <w:pgSz w:w="15840" w:h="12240" w:orient="landscape" w:code="1"/>
          <w:pgMar w:top="1138" w:right="1138" w:bottom="1138" w:left="1138" w:header="720" w:footer="331" w:gutter="0"/>
          <w:cols w:space="708"/>
          <w:titlePg/>
          <w:docGrid w:linePitch="360"/>
        </w:sectPr>
      </w:pPr>
    </w:p>
    <w:p w:rsidR="003C6274" w:rsidRPr="00046A74" w:rsidRDefault="00C2074F" w:rsidP="00046A74">
      <w:pPr>
        <w:pStyle w:val="Titre1"/>
        <w:shd w:val="clear" w:color="auto" w:fill="auto"/>
        <w:jc w:val="center"/>
      </w:pPr>
      <w:bookmarkStart w:id="19" w:name="_Toc265219442"/>
      <w:r w:rsidRPr="00046A74">
        <w:lastRenderedPageBreak/>
        <w:t>B</w:t>
      </w:r>
      <w:r w:rsidR="001F3DC3" w:rsidRPr="00046A74">
        <w:t>ibliographie</w:t>
      </w:r>
      <w:bookmarkEnd w:id="19"/>
    </w:p>
    <w:p w:rsidR="001F3DC3" w:rsidRPr="00046A74" w:rsidRDefault="001F3DC3" w:rsidP="007D1302">
      <w:pPr>
        <w:jc w:val="both"/>
        <w:rPr>
          <w:rFonts w:ascii="Tw Cen MT" w:hAnsi="Tw Cen MT"/>
        </w:rPr>
      </w:pPr>
    </w:p>
    <w:p w:rsidR="00CC680A" w:rsidRPr="00046A74" w:rsidRDefault="00CC680A" w:rsidP="007D1302">
      <w:pPr>
        <w:jc w:val="both"/>
        <w:rPr>
          <w:rFonts w:ascii="Tw Cen MT" w:hAnsi="Tw Cen MT"/>
        </w:rPr>
      </w:pPr>
      <w:r w:rsidRPr="00046A74">
        <w:rPr>
          <w:rFonts w:ascii="Tw Cen MT" w:hAnsi="Tw Cen MT"/>
        </w:rPr>
        <w:t xml:space="preserve">MELS, 2009 Prototype d’épreuve </w:t>
      </w:r>
      <w:r w:rsidR="001C2366" w:rsidRPr="00046A74">
        <w:rPr>
          <w:rFonts w:ascii="Tw Cen MT" w:hAnsi="Tw Cen MT"/>
        </w:rPr>
        <w:t>au premier cycle du secondaire</w:t>
      </w:r>
      <w:r w:rsidRPr="00046A74">
        <w:rPr>
          <w:rFonts w:ascii="Tw Cen MT" w:hAnsi="Tw Cen MT"/>
        </w:rPr>
        <w:t xml:space="preserve">, guide d’administration et de </w:t>
      </w:r>
    </w:p>
    <w:p w:rsidR="001F3DC3" w:rsidRPr="00046A74" w:rsidRDefault="00CC680A" w:rsidP="007D1302">
      <w:pPr>
        <w:jc w:val="both"/>
        <w:rPr>
          <w:rFonts w:ascii="Tw Cen MT" w:hAnsi="Tw Cen MT"/>
        </w:rPr>
      </w:pPr>
      <w:r w:rsidRPr="00046A74">
        <w:rPr>
          <w:rFonts w:ascii="Tw Cen MT" w:hAnsi="Tw Cen MT"/>
        </w:rPr>
        <w:t xml:space="preserve">                    correction.</w:t>
      </w:r>
      <w:r w:rsidR="001F3DC3" w:rsidRPr="00046A74">
        <w:rPr>
          <w:rFonts w:ascii="Tw Cen MT" w:hAnsi="Tw Cen MT"/>
        </w:rPr>
        <w:t xml:space="preserve"> </w:t>
      </w:r>
    </w:p>
    <w:p w:rsidR="001F3DC3" w:rsidRPr="00046A74" w:rsidRDefault="001F3DC3" w:rsidP="007D1302">
      <w:pPr>
        <w:jc w:val="both"/>
        <w:rPr>
          <w:rFonts w:ascii="Tw Cen MT" w:hAnsi="Tw Cen MT"/>
        </w:rPr>
      </w:pPr>
    </w:p>
    <w:p w:rsidR="003B6B40" w:rsidRPr="00046A74" w:rsidRDefault="00CC680A" w:rsidP="007D1302">
      <w:pPr>
        <w:jc w:val="both"/>
        <w:rPr>
          <w:rFonts w:ascii="Tw Cen MT" w:hAnsi="Tw Cen MT"/>
        </w:rPr>
      </w:pPr>
      <w:r w:rsidRPr="00046A74">
        <w:rPr>
          <w:rFonts w:ascii="Tw Cen MT" w:hAnsi="Tw Cen MT"/>
        </w:rPr>
        <w:t xml:space="preserve">MELS et Éducation Montérégie 2004-2005 </w:t>
      </w:r>
      <w:r w:rsidR="001F3DC3" w:rsidRPr="00046A74">
        <w:rPr>
          <w:rFonts w:ascii="Tw Cen MT" w:hAnsi="Tw Cen MT"/>
        </w:rPr>
        <w:t>Activités pour la validation des échelles du premier cycle du secondaire</w:t>
      </w:r>
      <w:r w:rsidR="007D1302" w:rsidRPr="00046A74">
        <w:rPr>
          <w:rFonts w:ascii="Tw Cen MT" w:hAnsi="Tw Cen MT"/>
        </w:rPr>
        <w:t xml:space="preserve"> en </w:t>
      </w:r>
      <w:r w:rsidR="001F3DC3" w:rsidRPr="00046A74">
        <w:rPr>
          <w:rFonts w:ascii="Tw Cen MT" w:hAnsi="Tw Cen MT"/>
        </w:rPr>
        <w:t xml:space="preserve">Montérégie </w:t>
      </w:r>
      <w:r w:rsidR="007D1302" w:rsidRPr="00046A74">
        <w:rPr>
          <w:rFonts w:ascii="Tw Cen MT" w:hAnsi="Tw Cen MT"/>
        </w:rPr>
        <w:t xml:space="preserve"> </w:t>
      </w:r>
      <w:r w:rsidR="003B6B40" w:rsidRPr="00046A74">
        <w:rPr>
          <w:rFonts w:ascii="Tw Cen MT" w:hAnsi="Tw Cen MT"/>
        </w:rPr>
        <w:t xml:space="preserve">réalisées dans le cadre du Projet d’élaboration des échelles de niveaux de compétence en mathématique –auteurs : Johanne Gauthier, Marie-Claude Canuel, Dominic Samoisette et al. </w:t>
      </w:r>
    </w:p>
    <w:p w:rsidR="00E52A14" w:rsidRPr="00046A74" w:rsidRDefault="00E52A14" w:rsidP="00E52A14">
      <w:pPr>
        <w:jc w:val="center"/>
        <w:rPr>
          <w:rFonts w:ascii="Tw Cen MT" w:hAnsi="Tw Cen MT"/>
        </w:rPr>
      </w:pPr>
      <w:r w:rsidRPr="00046A74">
        <w:rPr>
          <w:rFonts w:ascii="Tw Cen MT" w:hAnsi="Tw Cen MT"/>
        </w:rPr>
        <w:br w:type="page"/>
      </w: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sz w:val="28"/>
          <w:szCs w:val="28"/>
        </w:rPr>
      </w:pPr>
    </w:p>
    <w:p w:rsidR="00E52A14" w:rsidRPr="00046A74" w:rsidRDefault="00E52A14" w:rsidP="00E52A14">
      <w:pPr>
        <w:jc w:val="center"/>
        <w:rPr>
          <w:rFonts w:ascii="Tw Cen MT" w:hAnsi="Tw Cen MT"/>
          <w:sz w:val="28"/>
          <w:szCs w:val="28"/>
        </w:rPr>
      </w:pPr>
    </w:p>
    <w:p w:rsidR="00E52A14" w:rsidRPr="00046A74" w:rsidRDefault="00E52A14" w:rsidP="00E52A14">
      <w:pPr>
        <w:jc w:val="center"/>
        <w:rPr>
          <w:rFonts w:ascii="Tw Cen MT" w:hAnsi="Tw Cen MT"/>
          <w:sz w:val="28"/>
          <w:szCs w:val="28"/>
        </w:rPr>
      </w:pPr>
    </w:p>
    <w:p w:rsidR="00E52A14" w:rsidRPr="00046A74" w:rsidRDefault="00E52A14" w:rsidP="00E52A14">
      <w:pPr>
        <w:jc w:val="center"/>
        <w:rPr>
          <w:rFonts w:ascii="Tw Cen MT" w:hAnsi="Tw Cen MT"/>
          <w:sz w:val="28"/>
          <w:szCs w:val="28"/>
        </w:rPr>
      </w:pPr>
    </w:p>
    <w:p w:rsidR="00E52A14" w:rsidRPr="00046A74" w:rsidRDefault="00E52A14" w:rsidP="00E52A14">
      <w:pPr>
        <w:jc w:val="center"/>
        <w:rPr>
          <w:rFonts w:ascii="Tw Cen MT" w:hAnsi="Tw Cen MT"/>
          <w:sz w:val="28"/>
          <w:szCs w:val="28"/>
        </w:rPr>
      </w:pPr>
    </w:p>
    <w:p w:rsidR="00E52A14" w:rsidRDefault="00E52A14" w:rsidP="00E52A14">
      <w:pPr>
        <w:jc w:val="center"/>
        <w:rPr>
          <w:rFonts w:ascii="Tw Cen MT" w:hAnsi="Tw Cen MT"/>
          <w:sz w:val="28"/>
          <w:szCs w:val="28"/>
        </w:rPr>
      </w:pPr>
    </w:p>
    <w:p w:rsidR="00A63BDE" w:rsidRDefault="00A63BDE" w:rsidP="00E52A14">
      <w:pPr>
        <w:jc w:val="center"/>
        <w:rPr>
          <w:rFonts w:ascii="Tw Cen MT" w:hAnsi="Tw Cen MT"/>
          <w:sz w:val="28"/>
          <w:szCs w:val="28"/>
        </w:rPr>
      </w:pPr>
    </w:p>
    <w:p w:rsidR="00A63BDE" w:rsidRDefault="00A63BDE" w:rsidP="00E52A14">
      <w:pPr>
        <w:jc w:val="center"/>
        <w:rPr>
          <w:rFonts w:ascii="Tw Cen MT" w:hAnsi="Tw Cen MT"/>
          <w:sz w:val="28"/>
          <w:szCs w:val="28"/>
        </w:rPr>
      </w:pPr>
    </w:p>
    <w:p w:rsidR="00A63BDE" w:rsidRPr="00046A74" w:rsidRDefault="00A63BDE" w:rsidP="00E52A14">
      <w:pPr>
        <w:jc w:val="center"/>
        <w:rPr>
          <w:rFonts w:ascii="Tw Cen MT" w:hAnsi="Tw Cen MT"/>
          <w:sz w:val="28"/>
          <w:szCs w:val="28"/>
        </w:rPr>
      </w:pPr>
    </w:p>
    <w:p w:rsidR="00E52A14" w:rsidRPr="00046A74" w:rsidRDefault="00E52A14" w:rsidP="00E52A14">
      <w:pPr>
        <w:jc w:val="center"/>
        <w:rPr>
          <w:rFonts w:ascii="Tw Cen MT" w:hAnsi="Tw Cen MT"/>
          <w:sz w:val="28"/>
          <w:szCs w:val="28"/>
        </w:rPr>
      </w:pPr>
    </w:p>
    <w:p w:rsidR="00E52A14" w:rsidRPr="00046A74" w:rsidRDefault="00E52A14" w:rsidP="00E52A14">
      <w:pPr>
        <w:jc w:val="center"/>
        <w:rPr>
          <w:rFonts w:ascii="Tw Cen MT" w:hAnsi="Tw Cen MT"/>
          <w:sz w:val="28"/>
          <w:szCs w:val="28"/>
        </w:rPr>
      </w:pPr>
    </w:p>
    <w:p w:rsidR="00E52A14" w:rsidRPr="00A63BDE" w:rsidRDefault="00E52A14" w:rsidP="00A63BDE">
      <w:pPr>
        <w:pStyle w:val="Titre1"/>
        <w:shd w:val="clear" w:color="auto" w:fill="auto"/>
        <w:jc w:val="center"/>
        <w:rPr>
          <w:sz w:val="72"/>
          <w:szCs w:val="72"/>
        </w:rPr>
      </w:pPr>
      <w:bookmarkStart w:id="20" w:name="_Toc265219443"/>
      <w:r w:rsidRPr="00A63BDE">
        <w:rPr>
          <w:sz w:val="72"/>
          <w:szCs w:val="72"/>
        </w:rPr>
        <w:t>Corrigé de l'enseignant</w:t>
      </w:r>
      <w:bookmarkEnd w:id="20"/>
    </w:p>
    <w:p w:rsidR="00E52A14" w:rsidRPr="00046A74" w:rsidRDefault="00E52A14" w:rsidP="00E52A14">
      <w:pPr>
        <w:jc w:val="center"/>
        <w:rPr>
          <w:rFonts w:ascii="Tw Cen MT" w:hAnsi="Tw Cen MT"/>
          <w:color w:val="000080"/>
        </w:rPr>
      </w:pPr>
    </w:p>
    <w:p w:rsidR="00E52A14" w:rsidRPr="00046A74" w:rsidRDefault="0022729E" w:rsidP="00E52A14">
      <w:pPr>
        <w:jc w:val="center"/>
        <w:rPr>
          <w:rFonts w:ascii="Tw Cen MT" w:hAnsi="Tw Cen MT"/>
          <w:color w:val="000080"/>
        </w:rPr>
      </w:pPr>
      <w:r>
        <w:rPr>
          <w:rFonts w:ascii="Tw Cen MT" w:hAnsi="Tw Cen MT"/>
          <w:noProof/>
          <w:color w:val="000080"/>
          <w:lang w:eastAsia="fr-CA"/>
        </w:rPr>
        <w:drawing>
          <wp:anchor distT="0" distB="0" distL="114300" distR="114300" simplePos="0" relativeHeight="251695616" behindDoc="0" locked="0" layoutInCell="1" allowOverlap="1">
            <wp:simplePos x="0" y="0"/>
            <wp:positionH relativeFrom="column">
              <wp:posOffset>133985</wp:posOffset>
            </wp:positionH>
            <wp:positionV relativeFrom="paragraph">
              <wp:posOffset>-5715</wp:posOffset>
            </wp:positionV>
            <wp:extent cx="6536055" cy="4381500"/>
            <wp:effectExtent l="19050" t="0" r="0" b="0"/>
            <wp:wrapNone/>
            <wp:docPr id="1" name="Image 0" descr="écri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criture3.JPG"/>
                    <pic:cNvPicPr/>
                  </pic:nvPicPr>
                  <pic:blipFill>
                    <a:blip r:embed="rId23" cstate="print"/>
                    <a:stretch>
                      <a:fillRect/>
                    </a:stretch>
                  </pic:blipFill>
                  <pic:spPr>
                    <a:xfrm>
                      <a:off x="0" y="0"/>
                      <a:ext cx="6536055" cy="4381500"/>
                    </a:xfrm>
                    <a:prstGeom prst="rect">
                      <a:avLst/>
                    </a:prstGeom>
                  </pic:spPr>
                </pic:pic>
              </a:graphicData>
            </a:graphic>
          </wp:anchor>
        </w:drawing>
      </w:r>
    </w:p>
    <w:p w:rsidR="00E52A14" w:rsidRPr="00046A74" w:rsidRDefault="00E52A14" w:rsidP="00E52A14">
      <w:pPr>
        <w:jc w:val="center"/>
        <w:rPr>
          <w:rFonts w:ascii="Tw Cen MT" w:hAnsi="Tw Cen MT"/>
          <w:color w:val="000080"/>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pPr>
    </w:p>
    <w:p w:rsidR="00E52A14" w:rsidRPr="00046A74" w:rsidRDefault="00E52A14" w:rsidP="00E52A14">
      <w:pPr>
        <w:jc w:val="center"/>
        <w:rPr>
          <w:rFonts w:ascii="Tw Cen MT" w:hAnsi="Tw Cen MT"/>
        </w:rPr>
        <w:sectPr w:rsidR="00E52A14" w:rsidRPr="00046A74" w:rsidSect="00C2074F">
          <w:headerReference w:type="default" r:id="rId24"/>
          <w:footerReference w:type="default" r:id="rId25"/>
          <w:pgSz w:w="12240" w:h="15840"/>
          <w:pgMar w:top="567" w:right="567" w:bottom="567" w:left="567" w:header="706" w:footer="706" w:gutter="0"/>
          <w:cols w:space="708"/>
          <w:docGrid w:linePitch="360"/>
        </w:sectPr>
      </w:pPr>
    </w:p>
    <w:p w:rsidR="00E52A14" w:rsidRPr="00046A74" w:rsidRDefault="00E52A14" w:rsidP="00E52A14">
      <w:pPr>
        <w:rPr>
          <w:rFonts w:ascii="Tw Cen MT" w:hAnsi="Tw Cen MT"/>
        </w:rPr>
      </w:pPr>
    </w:p>
    <w:p w:rsidR="00E52A14" w:rsidRPr="00046A74" w:rsidRDefault="00E52A14" w:rsidP="00A63BDE">
      <w:pPr>
        <w:pStyle w:val="Titre2"/>
        <w:pBdr>
          <w:top w:val="single" w:sz="4" w:space="1" w:color="000000" w:themeColor="text1"/>
        </w:pBdr>
        <w:jc w:val="center"/>
      </w:pPr>
      <w:bookmarkStart w:id="21" w:name="_Toc262649587"/>
      <w:bookmarkStart w:id="22" w:name="_Toc265219444"/>
      <w:r w:rsidRPr="00046A74">
        <w:t>Tâche 1 : Ma petite entreprise</w:t>
      </w:r>
      <w:bookmarkEnd w:id="21"/>
      <w:bookmarkEnd w:id="22"/>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8"/>
        <w:gridCol w:w="1701"/>
        <w:gridCol w:w="1701"/>
      </w:tblGrid>
      <w:tr w:rsidR="00E52A14" w:rsidRPr="00046A74" w:rsidTr="003F78AC">
        <w:tc>
          <w:tcPr>
            <w:tcW w:w="1208" w:type="dxa"/>
          </w:tcPr>
          <w:p w:rsidR="00E52A14" w:rsidRPr="00046A74" w:rsidRDefault="00E52A14" w:rsidP="003F78AC">
            <w:pPr>
              <w:jc w:val="center"/>
              <w:rPr>
                <w:rFonts w:ascii="Tw Cen MT" w:hAnsi="Tw Cen MT"/>
              </w:rPr>
            </w:pPr>
            <w:r w:rsidRPr="00046A74">
              <w:rPr>
                <w:rFonts w:ascii="Tw Cen MT" w:hAnsi="Tw Cen MT"/>
              </w:rPr>
              <w:t>Jours</w:t>
            </w:r>
          </w:p>
        </w:tc>
        <w:tc>
          <w:tcPr>
            <w:tcW w:w="1701" w:type="dxa"/>
          </w:tcPr>
          <w:p w:rsidR="00E52A14" w:rsidRPr="00046A74" w:rsidRDefault="00E52A14" w:rsidP="003F78AC">
            <w:pPr>
              <w:jc w:val="center"/>
              <w:rPr>
                <w:rFonts w:ascii="Tw Cen MT" w:hAnsi="Tw Cen MT"/>
              </w:rPr>
            </w:pPr>
            <w:r w:rsidRPr="00046A74">
              <w:rPr>
                <w:rFonts w:ascii="Tw Cen MT" w:hAnsi="Tw Cen MT"/>
              </w:rPr>
              <w:t>Dépenses $</w:t>
            </w:r>
          </w:p>
        </w:tc>
        <w:tc>
          <w:tcPr>
            <w:tcW w:w="1701" w:type="dxa"/>
          </w:tcPr>
          <w:p w:rsidR="00E52A14" w:rsidRPr="00046A74" w:rsidRDefault="00E52A14" w:rsidP="003F78AC">
            <w:pPr>
              <w:jc w:val="center"/>
              <w:rPr>
                <w:rFonts w:ascii="Tw Cen MT" w:hAnsi="Tw Cen MT"/>
              </w:rPr>
            </w:pPr>
            <w:r w:rsidRPr="00046A74">
              <w:rPr>
                <w:rFonts w:ascii="Tw Cen MT" w:hAnsi="Tw Cen MT"/>
              </w:rPr>
              <w:t>Revenus $</w:t>
            </w:r>
          </w:p>
        </w:tc>
      </w:tr>
      <w:tr w:rsidR="00E52A14" w:rsidRPr="00046A74" w:rsidTr="003F78AC">
        <w:tc>
          <w:tcPr>
            <w:tcW w:w="1208" w:type="dxa"/>
          </w:tcPr>
          <w:p w:rsidR="00E52A14" w:rsidRPr="00046A74" w:rsidRDefault="00E52A14" w:rsidP="003F78AC">
            <w:pPr>
              <w:jc w:val="right"/>
              <w:rPr>
                <w:rFonts w:ascii="Tw Cen MT" w:hAnsi="Tw Cen MT"/>
              </w:rPr>
            </w:pPr>
            <w:r w:rsidRPr="00046A74">
              <w:rPr>
                <w:rFonts w:ascii="Tw Cen MT" w:hAnsi="Tw Cen MT"/>
              </w:rPr>
              <w:t>Lundi</w:t>
            </w:r>
          </w:p>
        </w:tc>
        <w:tc>
          <w:tcPr>
            <w:tcW w:w="1701" w:type="dxa"/>
          </w:tcPr>
          <w:p w:rsidR="00E52A14" w:rsidRPr="00046A74" w:rsidRDefault="00E52A14" w:rsidP="003F78AC">
            <w:pPr>
              <w:jc w:val="center"/>
              <w:rPr>
                <w:rFonts w:ascii="Tw Cen MT" w:hAnsi="Tw Cen MT"/>
              </w:rPr>
            </w:pPr>
            <w:r w:rsidRPr="00046A74">
              <w:rPr>
                <w:rFonts w:ascii="Tw Cen MT" w:hAnsi="Tw Cen MT"/>
              </w:rPr>
              <w:t>129,00$</w:t>
            </w:r>
          </w:p>
        </w:tc>
        <w:tc>
          <w:tcPr>
            <w:tcW w:w="1701" w:type="dxa"/>
          </w:tcPr>
          <w:p w:rsidR="00E52A14" w:rsidRPr="00046A74" w:rsidRDefault="00E52A14" w:rsidP="003F78AC">
            <w:pPr>
              <w:jc w:val="center"/>
              <w:rPr>
                <w:rFonts w:ascii="Tw Cen MT" w:hAnsi="Tw Cen MT"/>
              </w:rPr>
            </w:pPr>
            <w:r w:rsidRPr="00046A74">
              <w:rPr>
                <w:rFonts w:ascii="Tw Cen MT" w:hAnsi="Tw Cen MT"/>
              </w:rPr>
              <w:t>500,00$</w:t>
            </w:r>
          </w:p>
        </w:tc>
      </w:tr>
      <w:tr w:rsidR="00E52A14" w:rsidRPr="00046A74" w:rsidTr="003F78AC">
        <w:tc>
          <w:tcPr>
            <w:tcW w:w="1208" w:type="dxa"/>
          </w:tcPr>
          <w:p w:rsidR="00E52A14" w:rsidRPr="00046A74" w:rsidRDefault="00E52A14" w:rsidP="003F78AC">
            <w:pPr>
              <w:jc w:val="right"/>
              <w:rPr>
                <w:rFonts w:ascii="Tw Cen MT" w:hAnsi="Tw Cen MT"/>
              </w:rPr>
            </w:pPr>
            <w:r w:rsidRPr="00046A74">
              <w:rPr>
                <w:rFonts w:ascii="Tw Cen MT" w:hAnsi="Tw Cen MT"/>
              </w:rPr>
              <w:t xml:space="preserve"> Mardi </w:t>
            </w:r>
          </w:p>
        </w:tc>
        <w:tc>
          <w:tcPr>
            <w:tcW w:w="1701" w:type="dxa"/>
          </w:tcPr>
          <w:p w:rsidR="00E52A14" w:rsidRPr="00046A74" w:rsidRDefault="00E52A14" w:rsidP="003F78AC">
            <w:pPr>
              <w:jc w:val="center"/>
              <w:rPr>
                <w:rFonts w:ascii="Tw Cen MT" w:hAnsi="Tw Cen MT"/>
              </w:rPr>
            </w:pPr>
            <w:r w:rsidRPr="00046A74">
              <w:rPr>
                <w:rFonts w:ascii="Tw Cen MT" w:hAnsi="Tw Cen MT"/>
              </w:rPr>
              <w:t>200,00$</w:t>
            </w:r>
          </w:p>
        </w:tc>
        <w:tc>
          <w:tcPr>
            <w:tcW w:w="1701" w:type="dxa"/>
          </w:tcPr>
          <w:p w:rsidR="00E52A14" w:rsidRPr="00046A74" w:rsidRDefault="00E52A14" w:rsidP="003F78AC">
            <w:pPr>
              <w:jc w:val="center"/>
              <w:rPr>
                <w:rFonts w:ascii="Tw Cen MT" w:hAnsi="Tw Cen MT"/>
              </w:rPr>
            </w:pPr>
            <w:r w:rsidRPr="00046A74">
              <w:rPr>
                <w:rFonts w:ascii="Tw Cen MT" w:hAnsi="Tw Cen MT"/>
              </w:rPr>
              <w:t>300,00$</w:t>
            </w:r>
          </w:p>
        </w:tc>
      </w:tr>
      <w:tr w:rsidR="00E52A14" w:rsidRPr="00046A74" w:rsidTr="003F78AC">
        <w:tc>
          <w:tcPr>
            <w:tcW w:w="1208" w:type="dxa"/>
          </w:tcPr>
          <w:p w:rsidR="00E52A14" w:rsidRPr="00046A74" w:rsidRDefault="00E52A14" w:rsidP="003F78AC">
            <w:pPr>
              <w:jc w:val="right"/>
              <w:rPr>
                <w:rFonts w:ascii="Tw Cen MT" w:hAnsi="Tw Cen MT"/>
              </w:rPr>
            </w:pPr>
            <w:r w:rsidRPr="00046A74">
              <w:rPr>
                <w:rFonts w:ascii="Tw Cen MT" w:hAnsi="Tw Cen MT"/>
              </w:rPr>
              <w:t>Mercredi</w:t>
            </w:r>
          </w:p>
        </w:tc>
        <w:tc>
          <w:tcPr>
            <w:tcW w:w="1701" w:type="dxa"/>
          </w:tcPr>
          <w:p w:rsidR="00E52A14" w:rsidRPr="00046A74" w:rsidRDefault="00E52A14" w:rsidP="003F78AC">
            <w:pPr>
              <w:jc w:val="center"/>
              <w:rPr>
                <w:rFonts w:ascii="Tw Cen MT" w:hAnsi="Tw Cen MT"/>
              </w:rPr>
            </w:pPr>
            <w:r w:rsidRPr="00046A74">
              <w:rPr>
                <w:rFonts w:ascii="Tw Cen MT" w:hAnsi="Tw Cen MT"/>
              </w:rPr>
              <w:t>550,00$</w:t>
            </w:r>
          </w:p>
        </w:tc>
        <w:tc>
          <w:tcPr>
            <w:tcW w:w="1701" w:type="dxa"/>
          </w:tcPr>
          <w:p w:rsidR="00E52A14" w:rsidRPr="00046A74" w:rsidRDefault="00E52A14" w:rsidP="003F78AC">
            <w:pPr>
              <w:jc w:val="center"/>
              <w:rPr>
                <w:rFonts w:ascii="Tw Cen MT" w:hAnsi="Tw Cen MT"/>
              </w:rPr>
            </w:pPr>
            <w:r w:rsidRPr="00046A74">
              <w:rPr>
                <w:rFonts w:ascii="Tw Cen MT" w:hAnsi="Tw Cen MT"/>
              </w:rPr>
              <w:t>100,00$</w:t>
            </w:r>
          </w:p>
        </w:tc>
      </w:tr>
      <w:tr w:rsidR="00E52A14" w:rsidRPr="00046A74" w:rsidTr="003F78AC">
        <w:tc>
          <w:tcPr>
            <w:tcW w:w="1208" w:type="dxa"/>
          </w:tcPr>
          <w:p w:rsidR="00E52A14" w:rsidRPr="00046A74" w:rsidRDefault="00E52A14" w:rsidP="003F78AC">
            <w:pPr>
              <w:jc w:val="right"/>
              <w:rPr>
                <w:rFonts w:ascii="Tw Cen MT" w:hAnsi="Tw Cen MT"/>
              </w:rPr>
            </w:pPr>
            <w:r w:rsidRPr="00046A74">
              <w:rPr>
                <w:rFonts w:ascii="Tw Cen MT" w:hAnsi="Tw Cen MT"/>
              </w:rPr>
              <w:t xml:space="preserve">Jeudi </w:t>
            </w:r>
          </w:p>
        </w:tc>
        <w:tc>
          <w:tcPr>
            <w:tcW w:w="1701" w:type="dxa"/>
          </w:tcPr>
          <w:p w:rsidR="00E52A14" w:rsidRPr="00046A74" w:rsidRDefault="00E52A14" w:rsidP="003F78AC">
            <w:pPr>
              <w:jc w:val="center"/>
              <w:rPr>
                <w:rFonts w:ascii="Tw Cen MT" w:hAnsi="Tw Cen MT"/>
              </w:rPr>
            </w:pPr>
            <w:r w:rsidRPr="00046A74">
              <w:rPr>
                <w:rFonts w:ascii="Tw Cen MT" w:hAnsi="Tw Cen MT"/>
              </w:rPr>
              <w:t>100,00$</w:t>
            </w:r>
          </w:p>
        </w:tc>
        <w:tc>
          <w:tcPr>
            <w:tcW w:w="1701" w:type="dxa"/>
          </w:tcPr>
          <w:p w:rsidR="00E52A14" w:rsidRPr="00046A74" w:rsidRDefault="00E52A14" w:rsidP="003F78AC">
            <w:pPr>
              <w:jc w:val="center"/>
              <w:rPr>
                <w:rFonts w:ascii="Tw Cen MT" w:hAnsi="Tw Cen MT"/>
              </w:rPr>
            </w:pPr>
            <w:r w:rsidRPr="00046A74">
              <w:rPr>
                <w:rFonts w:ascii="Tw Cen MT" w:hAnsi="Tw Cen MT"/>
              </w:rPr>
              <w:t>850,00$</w:t>
            </w:r>
          </w:p>
        </w:tc>
      </w:tr>
      <w:tr w:rsidR="00E52A14" w:rsidRPr="00046A74" w:rsidTr="003F78AC">
        <w:tc>
          <w:tcPr>
            <w:tcW w:w="1208" w:type="dxa"/>
          </w:tcPr>
          <w:p w:rsidR="00E52A14" w:rsidRPr="00046A74" w:rsidRDefault="00E52A14" w:rsidP="003F78AC">
            <w:pPr>
              <w:jc w:val="right"/>
              <w:rPr>
                <w:rFonts w:ascii="Tw Cen MT" w:hAnsi="Tw Cen MT"/>
              </w:rPr>
            </w:pPr>
            <w:r w:rsidRPr="00046A74">
              <w:rPr>
                <w:rFonts w:ascii="Tw Cen MT" w:hAnsi="Tw Cen MT"/>
              </w:rPr>
              <w:t xml:space="preserve">Vendredi </w:t>
            </w:r>
          </w:p>
        </w:tc>
        <w:tc>
          <w:tcPr>
            <w:tcW w:w="1701" w:type="dxa"/>
          </w:tcPr>
          <w:p w:rsidR="00E52A14" w:rsidRPr="00046A74" w:rsidRDefault="00E52A14" w:rsidP="003F78AC">
            <w:pPr>
              <w:jc w:val="center"/>
              <w:rPr>
                <w:rFonts w:ascii="Tw Cen MT" w:hAnsi="Tw Cen MT"/>
              </w:rPr>
            </w:pPr>
            <w:r w:rsidRPr="00046A74">
              <w:rPr>
                <w:rFonts w:ascii="Tw Cen MT" w:hAnsi="Tw Cen MT"/>
              </w:rPr>
              <w:t>80,00$</w:t>
            </w:r>
          </w:p>
        </w:tc>
        <w:tc>
          <w:tcPr>
            <w:tcW w:w="1701" w:type="dxa"/>
          </w:tcPr>
          <w:p w:rsidR="00E52A14" w:rsidRPr="00046A74" w:rsidRDefault="00E52A14" w:rsidP="003F78AC">
            <w:pPr>
              <w:jc w:val="center"/>
              <w:rPr>
                <w:rFonts w:ascii="Tw Cen MT" w:hAnsi="Tw Cen MT"/>
              </w:rPr>
            </w:pPr>
            <w:r w:rsidRPr="00046A74">
              <w:rPr>
                <w:rFonts w:ascii="Tw Cen MT" w:hAnsi="Tw Cen MT"/>
              </w:rPr>
              <w:t>250,00$</w:t>
            </w:r>
          </w:p>
        </w:tc>
      </w:tr>
    </w:tbl>
    <w:p w:rsidR="00E52A14" w:rsidRPr="00046A74" w:rsidRDefault="00E52A14" w:rsidP="00E52A14">
      <w:pPr>
        <w:rPr>
          <w:rFonts w:ascii="Tw Cen MT" w:hAnsi="Tw Cen MT"/>
        </w:rPr>
      </w:pPr>
    </w:p>
    <w:p w:rsidR="00E52A14" w:rsidRPr="00046A74" w:rsidRDefault="00E52A14" w:rsidP="00E52A14">
      <w:pPr>
        <w:rPr>
          <w:rFonts w:ascii="Tw Cen MT" w:hAnsi="Tw Cen MT"/>
        </w:rPr>
      </w:pPr>
      <w:r w:rsidRPr="00046A74">
        <w:rPr>
          <w:rFonts w:ascii="Tw Cen MT" w:hAnsi="Tw Cen MT"/>
        </w:rPr>
        <w:t>Voici le  bilan de ta petite entreprise de retouche</w:t>
      </w:r>
      <w:r w:rsidR="00371B21">
        <w:rPr>
          <w:rFonts w:ascii="Tw Cen MT" w:hAnsi="Tw Cen MT"/>
        </w:rPr>
        <w:t>s</w:t>
      </w:r>
      <w:r w:rsidRPr="00046A74">
        <w:rPr>
          <w:rFonts w:ascii="Tw Cen MT" w:hAnsi="Tw Cen MT"/>
        </w:rPr>
        <w:t xml:space="preserve"> de vêtements </w:t>
      </w:r>
      <w:r w:rsidR="006F0783" w:rsidRPr="006F0783">
        <w:rPr>
          <w:rFonts w:ascii="Tw Cen MT" w:hAnsi="Tw Cen MT"/>
        </w:rPr>
        <w:t>pour une semaine de 5 jours totalisa</w:t>
      </w:r>
      <w:r w:rsidR="006F0783">
        <w:rPr>
          <w:rFonts w:ascii="Tw Cen MT" w:hAnsi="Tw Cen MT"/>
        </w:rPr>
        <w:t>nt 40 h de travail pour chacun</w:t>
      </w:r>
      <w:r w:rsidRPr="00046A74">
        <w:rPr>
          <w:rFonts w:ascii="Tw Cen MT" w:hAnsi="Tw Cen MT"/>
        </w:rPr>
        <w:t xml:space="preserve">. </w:t>
      </w:r>
    </w:p>
    <w:p w:rsidR="00E52A14" w:rsidRPr="00046A74" w:rsidRDefault="00E52A14" w:rsidP="00E52A14">
      <w:pPr>
        <w:rPr>
          <w:rFonts w:ascii="Tw Cen MT" w:hAnsi="Tw Cen MT"/>
        </w:rPr>
      </w:pPr>
    </w:p>
    <w:p w:rsidR="00E52A14" w:rsidRDefault="00E52A14" w:rsidP="00A63BDE">
      <w:pPr>
        <w:ind w:left="4678" w:hanging="4678"/>
        <w:rPr>
          <w:rFonts w:ascii="Tw Cen MT" w:hAnsi="Tw Cen MT"/>
        </w:rPr>
      </w:pPr>
      <w:r w:rsidRPr="00046A74">
        <w:rPr>
          <w:rFonts w:ascii="Tw Cen MT" w:hAnsi="Tw Cen MT"/>
        </w:rPr>
        <w:t xml:space="preserve">Ta partenaire dans l’entreprise te dit que vous ne faîtes même pas le salaire minimum qui est établi à </w:t>
      </w:r>
      <w:r w:rsidR="00A63BDE">
        <w:rPr>
          <w:rFonts w:ascii="Tw Cen MT" w:hAnsi="Tw Cen MT"/>
        </w:rPr>
        <w:t>10$/</w:t>
      </w:r>
      <w:r w:rsidRPr="00046A74">
        <w:rPr>
          <w:rFonts w:ascii="Tw Cen MT" w:hAnsi="Tw Cen MT"/>
        </w:rPr>
        <w:t xml:space="preserve">h. </w:t>
      </w:r>
    </w:p>
    <w:p w:rsidR="00A63BDE" w:rsidRPr="00046A74" w:rsidRDefault="00A63BDE" w:rsidP="00A63BDE">
      <w:pPr>
        <w:ind w:left="4678" w:hanging="4678"/>
        <w:rPr>
          <w:rFonts w:ascii="Tw Cen MT" w:hAnsi="Tw Cen MT"/>
        </w:rPr>
      </w:pPr>
    </w:p>
    <w:p w:rsidR="00E52A14" w:rsidRPr="00046A74" w:rsidRDefault="00E52A14" w:rsidP="00A63BDE">
      <w:pPr>
        <w:ind w:left="4678"/>
        <w:rPr>
          <w:rFonts w:ascii="Tw Cen MT" w:hAnsi="Tw Cen MT"/>
        </w:rPr>
      </w:pPr>
      <w:r w:rsidRPr="00046A74">
        <w:rPr>
          <w:rFonts w:ascii="Tw Cen MT" w:hAnsi="Tw Cen MT"/>
        </w:rPr>
        <w:t xml:space="preserve">Démontre si oui ou non ta partenaire a raison en lui donnant votre salaire horaire. </w:t>
      </w:r>
    </w:p>
    <w:p w:rsidR="00E52A14" w:rsidRPr="00046A74" w:rsidRDefault="00E52A14" w:rsidP="00E52A14">
      <w:pPr>
        <w:pBdr>
          <w:bottom w:val="single" w:sz="4" w:space="1" w:color="auto"/>
        </w:pBdr>
        <w:rPr>
          <w:rFonts w:ascii="Tw Cen MT" w:hAnsi="Tw Cen MT"/>
          <w:sz w:val="4"/>
          <w:szCs w:val="4"/>
        </w:rPr>
      </w:pPr>
    </w:p>
    <w:p w:rsidR="00E52A14" w:rsidRPr="00046A74" w:rsidRDefault="00E52A14" w:rsidP="00E52A14">
      <w:pPr>
        <w:rPr>
          <w:rFonts w:ascii="Tw Cen MT" w:hAnsi="Tw Cen MT"/>
          <w:sz w:val="18"/>
          <w:szCs w:val="18"/>
        </w:rPr>
      </w:pPr>
    </w:p>
    <w:p w:rsidR="00E52A14" w:rsidRPr="00046A74" w:rsidRDefault="00E52A14" w:rsidP="00E52A14">
      <w:pPr>
        <w:rPr>
          <w:rFonts w:ascii="Tw Cen MT" w:hAnsi="Tw Cen MT"/>
        </w:rPr>
      </w:pPr>
      <w:r w:rsidRPr="00046A74">
        <w:rPr>
          <w:rFonts w:ascii="Tw Cen MT" w:hAnsi="Tw Cen MT"/>
        </w:rPr>
        <w:t>Pour réaliser la tâche…</w:t>
      </w: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Dépenses et revenus pour  5 jours de travail </w:t>
            </w:r>
          </w:p>
          <w:p w:rsidR="00E52A14" w:rsidRPr="00046A74" w:rsidRDefault="00E52A14" w:rsidP="003F78AC">
            <w:pPr>
              <w:rPr>
                <w:rFonts w:ascii="Tw Cen MT" w:hAnsi="Tw Cen MT"/>
              </w:rPr>
            </w:pPr>
            <w:r w:rsidRPr="00046A74">
              <w:rPr>
                <w:rFonts w:ascii="Tw Cen MT" w:hAnsi="Tw Cen MT"/>
              </w:rPr>
              <w:t xml:space="preserve">40 heures de travail pour chaque personne </w:t>
            </w:r>
          </w:p>
          <w:p w:rsidR="00E52A14" w:rsidRPr="00046A74" w:rsidRDefault="00E52A14" w:rsidP="003F78AC">
            <w:pPr>
              <w:rPr>
                <w:rFonts w:ascii="Tw Cen MT" w:hAnsi="Tw Cen MT"/>
              </w:rPr>
            </w:pPr>
            <w:r w:rsidRPr="00046A74">
              <w:rPr>
                <w:rFonts w:ascii="Tw Cen MT" w:hAnsi="Tw Cen MT"/>
              </w:rPr>
              <w:t>10$/h salaire minimum</w:t>
            </w: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Est-ce que j’ai au moins un salaire minimum pour deux personnes ? </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 OU </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Si ma partenaire a raison de croire qu’on ne fait pas le salaire minimum?   </w:t>
            </w:r>
          </w:p>
        </w:tc>
      </w:tr>
      <w:tr w:rsidR="00E52A14" w:rsidRPr="00046A74" w:rsidTr="003F78AC">
        <w:trPr>
          <w:trHeight w:val="550"/>
          <w:jc w:val="center"/>
        </w:trPr>
        <w:tc>
          <w:tcPr>
            <w:tcW w:w="5578" w:type="dxa"/>
            <w:vMerge/>
            <w:tcBorders>
              <w:left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right w:val="single" w:sz="4" w:space="0" w:color="auto"/>
            </w:tcBorders>
          </w:tcPr>
          <w:p w:rsidR="00E52A14" w:rsidRPr="00046A74" w:rsidRDefault="00E52A14" w:rsidP="003F78AC">
            <w:pPr>
              <w:rPr>
                <w:rFonts w:ascii="Tw Cen MT" w:hAnsi="Tw Cen MT"/>
              </w:rPr>
            </w:pPr>
          </w:p>
        </w:tc>
      </w:tr>
      <w:tr w:rsidR="00E52A14" w:rsidRPr="00046A74" w:rsidTr="003F78AC">
        <w:trPr>
          <w:trHeight w:val="550"/>
          <w:jc w:val="center"/>
        </w:trPr>
        <w:tc>
          <w:tcPr>
            <w:tcW w:w="5578"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E52A14" w:rsidP="00E52A14">
      <w:pPr>
        <w:rPr>
          <w:rFonts w:ascii="Tw Cen MT" w:hAnsi="Tw Cen MT" w:cs="Tw Cen MT"/>
          <w:sz w:val="52"/>
          <w:szCs w:val="52"/>
        </w:rPr>
      </w:pPr>
      <w:r w:rsidRPr="00046A74">
        <w:rPr>
          <w:rFonts w:ascii="Tw Cen MT" w:hAnsi="Tw Cen MT"/>
        </w:rPr>
        <w:t xml:space="preserve">A-telle raison?  Oui </w:t>
      </w:r>
      <w:r w:rsidRPr="00046A74">
        <w:rPr>
          <w:rFonts w:ascii="Arial" w:hAnsi="Arial" w:cs="Arial"/>
          <w:sz w:val="52"/>
          <w:szCs w:val="52"/>
        </w:rPr>
        <w:t>□</w:t>
      </w:r>
      <w:r w:rsidRPr="00046A74">
        <w:rPr>
          <w:rFonts w:ascii="Tw Cen MT" w:hAnsi="Tw Cen MT"/>
          <w:sz w:val="52"/>
          <w:szCs w:val="52"/>
        </w:rPr>
        <w:t xml:space="preserve"> </w:t>
      </w:r>
      <w:r w:rsidRPr="00046A74">
        <w:rPr>
          <w:rFonts w:ascii="Tw Cen MT" w:hAnsi="Tw Cen MT"/>
        </w:rPr>
        <w:t xml:space="preserve"> Non  </w:t>
      </w:r>
      <w:r w:rsidRPr="00046A74">
        <w:rPr>
          <w:rFonts w:ascii="Tw Cen MT" w:hAnsi="Tw Cen MT"/>
          <w:sz w:val="32"/>
          <w:szCs w:val="32"/>
        </w:rPr>
        <w:t>X</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A63BDE">
        <w:trPr>
          <w:trHeight w:val="432"/>
        </w:trPr>
        <w:tc>
          <w:tcPr>
            <w:tcW w:w="11057" w:type="dxa"/>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E52A14" w:rsidRPr="00046A74" w:rsidTr="00A63BDE">
        <w:trPr>
          <w:trHeight w:val="3232"/>
        </w:trPr>
        <w:tc>
          <w:tcPr>
            <w:tcW w:w="11057" w:type="dxa"/>
          </w:tcPr>
          <w:p w:rsidR="00E52A14" w:rsidRPr="00046A74" w:rsidRDefault="00E52A14" w:rsidP="003F78AC">
            <w:pPr>
              <w:rPr>
                <w:rFonts w:ascii="Tw Cen MT" w:hAnsi="Tw Cen MT"/>
              </w:rPr>
            </w:pP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129+200+550+100+80= 1059$</w:t>
            </w:r>
            <w:r w:rsidRPr="00046A74">
              <w:rPr>
                <w:rFonts w:ascii="Tw Cen MT" w:hAnsi="Tw Cen MT"/>
              </w:rPr>
              <w:tab/>
            </w:r>
            <w:r w:rsidRPr="00046A74">
              <w:rPr>
                <w:rFonts w:ascii="Tw Cen MT" w:hAnsi="Tw Cen MT"/>
              </w:rPr>
              <w:tab/>
              <w:t xml:space="preserve">500+300+100+850+250=    2000$   </w:t>
            </w:r>
            <w:r w:rsidRPr="00046A74">
              <w:rPr>
                <w:rFonts w:ascii="Tw Cen MT" w:hAnsi="Tw Cen MT"/>
              </w:rPr>
              <w:tab/>
              <w:t xml:space="preserve">2000-1059=941,00$   </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donc 941,00$ ÷2= 470$ revenu de chaque personne. </w:t>
            </w:r>
          </w:p>
          <w:p w:rsidR="00E52A14" w:rsidRPr="00046A74" w:rsidRDefault="00E52A14" w:rsidP="003F78AC">
            <w:pPr>
              <w:rPr>
                <w:rFonts w:ascii="Tw Cen MT" w:hAnsi="Tw Cen MT"/>
              </w:rPr>
            </w:pP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470÷40 h= 11,76$/h. </w:t>
            </w:r>
          </w:p>
        </w:tc>
      </w:tr>
    </w:tbl>
    <w:p w:rsidR="00E52A14" w:rsidRPr="00046A74" w:rsidRDefault="00E52A14" w:rsidP="00E52A14">
      <w:pPr>
        <w:rPr>
          <w:rFonts w:ascii="Tw Cen MT" w:hAnsi="Tw Cen MT"/>
          <w:sz w:val="4"/>
          <w:szCs w:val="4"/>
        </w:rPr>
      </w:pPr>
    </w:p>
    <w:p w:rsidR="00E52A14" w:rsidRPr="00046A74" w:rsidRDefault="00E52A14" w:rsidP="00E52A14">
      <w:pPr>
        <w:rPr>
          <w:rFonts w:ascii="Tw Cen MT" w:hAnsi="Tw Cen MT"/>
          <w:sz w:val="10"/>
          <w:szCs w:val="10"/>
        </w:rPr>
      </w:pPr>
    </w:p>
    <w:p w:rsidR="00E52A14" w:rsidRPr="00046A74" w:rsidRDefault="00E52A14" w:rsidP="002D304E">
      <w:pPr>
        <w:ind w:left="-567"/>
        <w:rPr>
          <w:rFonts w:ascii="Tw Cen MT" w:hAnsi="Tw Cen MT"/>
        </w:rPr>
      </w:pPr>
      <w:r w:rsidRPr="00046A74">
        <w:rPr>
          <w:rFonts w:ascii="Tw Cen MT" w:hAnsi="Tw Cen MT"/>
        </w:rPr>
        <w:t>Jus</w:t>
      </w:r>
      <w:r w:rsidR="00371B21">
        <w:rPr>
          <w:rFonts w:ascii="Tw Cen MT" w:hAnsi="Tw Cen MT"/>
        </w:rPr>
        <w:t>tifie  ta réponse en t’appuyant</w:t>
      </w:r>
      <w:r w:rsidRPr="00046A74">
        <w:rPr>
          <w:rFonts w:ascii="Tw Cen MT" w:hAnsi="Tw Cen MT"/>
        </w:rPr>
        <w:t xml:space="preserve"> sur des arguments mathématiques appropriés.</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A63BDE">
        <w:trPr>
          <w:trHeight w:val="1480"/>
        </w:trPr>
        <w:tc>
          <w:tcPr>
            <w:tcW w:w="11057" w:type="dxa"/>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Il y a un revenu de 470$ pour chaque personne donc c’est un bon rendement car nous avons 11,76$/h chacune. Ma partenaire n’a pas raison.  </w:t>
            </w:r>
          </w:p>
        </w:tc>
      </w:tr>
    </w:tbl>
    <w:p w:rsidR="00E52A14" w:rsidRPr="00046A74" w:rsidRDefault="00E52A14" w:rsidP="00E52A14">
      <w:pPr>
        <w:rPr>
          <w:rFonts w:ascii="Tw Cen MT" w:hAnsi="Tw Cen MT"/>
        </w:rPr>
      </w:pPr>
      <w:r w:rsidRPr="00046A74">
        <w:rPr>
          <w:rFonts w:ascii="Tw Cen MT" w:hAnsi="Tw Cen MT"/>
        </w:rPr>
        <w:br w:type="page"/>
      </w:r>
    </w:p>
    <w:p w:rsidR="00E52A14" w:rsidRPr="00046A74" w:rsidRDefault="00E52A14" w:rsidP="00E52A14">
      <w:pPr>
        <w:rPr>
          <w:rFonts w:ascii="Tw Cen MT" w:hAnsi="Tw Cen MT"/>
          <w:sz w:val="2"/>
          <w:szCs w:val="2"/>
        </w:rPr>
      </w:pPr>
    </w:p>
    <w:p w:rsidR="00E52A14" w:rsidRPr="00046A74" w:rsidRDefault="00E52A14" w:rsidP="00A63BDE">
      <w:pPr>
        <w:pStyle w:val="Titre2"/>
        <w:pBdr>
          <w:top w:val="single" w:sz="4" w:space="1" w:color="000000" w:themeColor="text1"/>
        </w:pBdr>
        <w:jc w:val="center"/>
      </w:pPr>
      <w:bookmarkStart w:id="23" w:name="_Toc262649588"/>
      <w:bookmarkStart w:id="24" w:name="_Toc265219445"/>
      <w:r w:rsidRPr="00046A74">
        <w:t>Tâche 2 : Vivre en appartement</w:t>
      </w:r>
      <w:bookmarkEnd w:id="23"/>
      <w:bookmarkEnd w:id="24"/>
    </w:p>
    <w:p w:rsidR="00E52A14" w:rsidRPr="00046A74" w:rsidRDefault="00E52A14" w:rsidP="00E52A14">
      <w:pPr>
        <w:rPr>
          <w:rFonts w:ascii="Tw Cen MT" w:hAnsi="Tw Cen MT"/>
        </w:rPr>
      </w:pPr>
      <w:r w:rsidRPr="00046A74">
        <w:rPr>
          <w:rFonts w:ascii="Tw Cen MT" w:hAnsi="Tw Cen MT"/>
        </w:rPr>
        <w:t xml:space="preserve">Tu accompagnes ton amie qui décide de s’acheter de nouveaux électroménagers pour aller vivre en appartement. Elle a choisi une cuisinière à 589$, un réfrigérateur à 599 $, un lave-vaisselle à 409 $, une machine à laver à 659 $ et une sécheuse à 459 $. </w:t>
      </w:r>
    </w:p>
    <w:p w:rsidR="00E52A14" w:rsidRPr="00046A74" w:rsidRDefault="00E52A14" w:rsidP="00E52A14">
      <w:pPr>
        <w:rPr>
          <w:rFonts w:ascii="Tw Cen MT" w:hAnsi="Tw Cen MT"/>
          <w:sz w:val="10"/>
          <w:szCs w:val="10"/>
        </w:rPr>
      </w:pPr>
    </w:p>
    <w:p w:rsidR="00E52A14" w:rsidRPr="00046A74" w:rsidRDefault="00E52A14" w:rsidP="00E52A14">
      <w:pPr>
        <w:pBdr>
          <w:bottom w:val="single" w:sz="4" w:space="1" w:color="auto"/>
        </w:pBdr>
        <w:rPr>
          <w:rFonts w:ascii="Tw Cen MT" w:hAnsi="Tw Cen MT"/>
        </w:rPr>
      </w:pPr>
      <w:r w:rsidRPr="00046A74">
        <w:rPr>
          <w:rFonts w:ascii="Tw Cen MT" w:hAnsi="Tw Cen MT"/>
        </w:rPr>
        <w:t>Au moment de payer, elle dispose de 2400 $ en argent comptant. Pour payer la différence, elle propose au vendeur de faire 5 versements égaux de 60 $ chacun.  Le vendeur affirme que les versements seront insuffisants. A-t-il raison?</w:t>
      </w: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rPr>
      </w:pPr>
      <w:r w:rsidRPr="00046A74">
        <w:rPr>
          <w:rFonts w:ascii="Tw Cen MT" w:hAnsi="Tw Cen MT"/>
        </w:rPr>
        <w:t>Pour réaliser la tâche…</w:t>
      </w:r>
    </w:p>
    <w:p w:rsidR="00E52A14" w:rsidRPr="00046A74" w:rsidRDefault="00E52A14" w:rsidP="00E52A14">
      <w:pPr>
        <w:rPr>
          <w:rFonts w:ascii="Tw Cen MT" w:hAnsi="Tw Cen MT"/>
          <w:sz w:val="6"/>
          <w:szCs w:val="6"/>
        </w:rPr>
      </w:pPr>
    </w:p>
    <w:p w:rsidR="00E52A14" w:rsidRPr="00046A74" w:rsidRDefault="00E52A14" w:rsidP="00E52A14">
      <w:pPr>
        <w:rPr>
          <w:rFonts w:ascii="Tw Cen MT" w:hAnsi="Tw Cen MT"/>
          <w:sz w:val="4"/>
          <w:szCs w:val="4"/>
        </w:rPr>
      </w:pPr>
    </w:p>
    <w:p w:rsidR="00E52A14" w:rsidRPr="00046A74" w:rsidRDefault="00E52A14" w:rsidP="00E52A14">
      <w:pPr>
        <w:rPr>
          <w:rFonts w:ascii="Tw Cen MT" w:hAnsi="Tw Cen MT"/>
          <w:sz w:val="10"/>
          <w:szCs w:val="10"/>
        </w:rPr>
      </w:pP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Mon amie veut faire l’achat de nouveaux appareils </w:t>
            </w:r>
          </w:p>
          <w:p w:rsidR="00E52A14" w:rsidRPr="00046A74" w:rsidRDefault="00E52A14" w:rsidP="003F78AC">
            <w:pPr>
              <w:rPr>
                <w:rFonts w:ascii="Tw Cen MT" w:hAnsi="Tw Cen MT"/>
              </w:rPr>
            </w:pPr>
            <w:r w:rsidRPr="00046A74">
              <w:rPr>
                <w:rFonts w:ascii="Tw Cen MT" w:hAnsi="Tw Cen MT"/>
              </w:rPr>
              <w:t xml:space="preserve">Elle dispose de 2400$ comptant </w:t>
            </w:r>
          </w:p>
          <w:p w:rsidR="00E52A14" w:rsidRPr="00046A74" w:rsidRDefault="00E52A14" w:rsidP="003F78AC">
            <w:pPr>
              <w:rPr>
                <w:rFonts w:ascii="Tw Cen MT" w:hAnsi="Tw Cen MT"/>
              </w:rPr>
            </w:pPr>
            <w:r w:rsidRPr="00046A74">
              <w:rPr>
                <w:rFonts w:ascii="Tw Cen MT" w:hAnsi="Tw Cen MT"/>
              </w:rPr>
              <w:t>Elle veut faire 5 versements égaux de 60$ chacun</w:t>
            </w: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Est-ce que les versements sont insuffisants pour payer tous les achats?</w:t>
            </w:r>
          </w:p>
          <w:p w:rsidR="00E52A14" w:rsidRPr="00046A74" w:rsidRDefault="00E52A14" w:rsidP="003F78AC">
            <w:pPr>
              <w:rPr>
                <w:rFonts w:ascii="Tw Cen MT" w:hAnsi="Tw Cen MT"/>
              </w:rPr>
            </w:pPr>
            <w:r w:rsidRPr="00046A74">
              <w:rPr>
                <w:rFonts w:ascii="Tw Cen MT" w:hAnsi="Tw Cen MT"/>
              </w:rPr>
              <w:t>ou</w:t>
            </w:r>
          </w:p>
          <w:p w:rsidR="00E52A14" w:rsidRPr="00046A74" w:rsidRDefault="00E52A14" w:rsidP="003F78AC">
            <w:pPr>
              <w:rPr>
                <w:rFonts w:ascii="Tw Cen MT" w:hAnsi="Tw Cen MT"/>
              </w:rPr>
            </w:pPr>
            <w:r w:rsidRPr="00046A74">
              <w:rPr>
                <w:rFonts w:ascii="Tw Cen MT" w:hAnsi="Tw Cen MT"/>
              </w:rPr>
              <w:t>Si je paie 2400$, est-ce que les 5 versements de 60$ seront suffisants?</w:t>
            </w:r>
          </w:p>
        </w:tc>
      </w:tr>
      <w:tr w:rsidR="00E52A14" w:rsidRPr="00046A74" w:rsidTr="003F78AC">
        <w:trPr>
          <w:trHeight w:val="550"/>
          <w:jc w:val="center"/>
        </w:trPr>
        <w:tc>
          <w:tcPr>
            <w:tcW w:w="5578" w:type="dxa"/>
            <w:vMerge/>
            <w:tcBorders>
              <w:left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right w:val="single" w:sz="4" w:space="0" w:color="auto"/>
            </w:tcBorders>
          </w:tcPr>
          <w:p w:rsidR="00E52A14" w:rsidRPr="00046A74" w:rsidRDefault="00E52A14" w:rsidP="003F78AC">
            <w:pPr>
              <w:rPr>
                <w:rFonts w:ascii="Tw Cen MT" w:hAnsi="Tw Cen MT"/>
              </w:rPr>
            </w:pPr>
          </w:p>
        </w:tc>
      </w:tr>
      <w:tr w:rsidR="00E52A14" w:rsidRPr="00046A74" w:rsidTr="003F78AC">
        <w:trPr>
          <w:trHeight w:val="550"/>
          <w:jc w:val="center"/>
        </w:trPr>
        <w:tc>
          <w:tcPr>
            <w:tcW w:w="5578"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E52A14" w:rsidP="00E52A14">
      <w:pPr>
        <w:rPr>
          <w:rFonts w:ascii="Tw Cen MT" w:hAnsi="Tw Cen MT" w:cs="Tw Cen MT"/>
          <w:sz w:val="52"/>
          <w:szCs w:val="52"/>
        </w:rPr>
      </w:pPr>
      <w:r w:rsidRPr="00046A74">
        <w:rPr>
          <w:rFonts w:ascii="Tw Cen MT" w:hAnsi="Tw Cen MT"/>
        </w:rPr>
        <w:t>A-t-il raison? Oui X</w:t>
      </w:r>
      <w:r w:rsidRPr="00046A74">
        <w:rPr>
          <w:rFonts w:ascii="Tw Cen MT" w:hAnsi="Tw Cen MT"/>
          <w:sz w:val="52"/>
          <w:szCs w:val="52"/>
        </w:rPr>
        <w:t xml:space="preserve"> </w:t>
      </w:r>
      <w:r w:rsidRPr="00046A74">
        <w:rPr>
          <w:rFonts w:ascii="Tw Cen MT" w:hAnsi="Tw Cen MT"/>
        </w:rPr>
        <w:t xml:space="preserve"> Non  </w:t>
      </w:r>
      <w:r w:rsidRPr="00046A74">
        <w:rPr>
          <w:rFonts w:ascii="Arial" w:hAnsi="Arial" w:cs="Arial"/>
          <w:sz w:val="52"/>
          <w:szCs w:val="52"/>
        </w:rPr>
        <w:t>□</w:t>
      </w:r>
      <w:r w:rsidRPr="00046A74">
        <w:rPr>
          <w:rFonts w:ascii="Tw Cen MT" w:hAnsi="Tw Cen MT" w:cs="Tw Cen MT"/>
          <w:sz w:val="52"/>
          <w:szCs w:val="52"/>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5528"/>
        <w:gridCol w:w="5529"/>
      </w:tblGrid>
      <w:tr w:rsidR="00E52A14" w:rsidRPr="00046A74" w:rsidTr="00A63BDE">
        <w:trPr>
          <w:trHeight w:val="432"/>
        </w:trPr>
        <w:tc>
          <w:tcPr>
            <w:tcW w:w="11057" w:type="dxa"/>
            <w:gridSpan w:val="2"/>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755A6C" w:rsidRPr="00046A74" w:rsidTr="00755A6C">
        <w:trPr>
          <w:trHeight w:val="3590"/>
        </w:trPr>
        <w:tc>
          <w:tcPr>
            <w:tcW w:w="5528" w:type="dxa"/>
          </w:tcPr>
          <w:p w:rsidR="00755A6C" w:rsidRDefault="00755A6C" w:rsidP="003F78AC">
            <w:pPr>
              <w:rPr>
                <w:rFonts w:ascii="Tw Cen MT" w:hAnsi="Tw Cen MT"/>
              </w:rPr>
            </w:pPr>
            <w:r>
              <w:rPr>
                <w:rFonts w:ascii="Tw Cen MT" w:hAnsi="Tw Cen MT"/>
              </w:rPr>
              <w:t>DÉMARCHE 1</w:t>
            </w:r>
          </w:p>
          <w:p w:rsidR="00755A6C" w:rsidRPr="00046A74" w:rsidRDefault="00755A6C" w:rsidP="003F78AC">
            <w:pPr>
              <w:rPr>
                <w:rFonts w:ascii="Tw Cen MT" w:hAnsi="Tw Cen MT"/>
              </w:rPr>
            </w:pPr>
          </w:p>
          <w:p w:rsidR="00755A6C" w:rsidRPr="00046A74" w:rsidRDefault="00755A6C" w:rsidP="003F78AC">
            <w:pPr>
              <w:rPr>
                <w:rFonts w:ascii="Tw Cen MT" w:hAnsi="Tw Cen MT"/>
              </w:rPr>
            </w:pPr>
            <w:r w:rsidRPr="00046A74">
              <w:rPr>
                <w:rFonts w:ascii="Tw Cen MT" w:hAnsi="Tw Cen MT"/>
              </w:rPr>
              <w:t>589+599+409+659+459= 2715 $ d’achats</w:t>
            </w:r>
          </w:p>
          <w:p w:rsidR="00755A6C" w:rsidRPr="00046A74" w:rsidRDefault="00755A6C" w:rsidP="003F78AC">
            <w:pPr>
              <w:rPr>
                <w:rFonts w:ascii="Tw Cen MT" w:hAnsi="Tw Cen MT"/>
              </w:rPr>
            </w:pPr>
          </w:p>
          <w:p w:rsidR="00755A6C" w:rsidRDefault="00755A6C" w:rsidP="00755A6C">
            <w:pPr>
              <w:rPr>
                <w:rFonts w:ascii="Tw Cen MT" w:hAnsi="Tw Cen MT"/>
              </w:rPr>
            </w:pPr>
            <w:r w:rsidRPr="00046A74">
              <w:rPr>
                <w:rFonts w:ascii="Tw Cen MT" w:hAnsi="Tw Cen MT"/>
              </w:rPr>
              <w:t xml:space="preserve">2400+ 5X60= 2700$ </w:t>
            </w:r>
          </w:p>
          <w:p w:rsidR="00755A6C" w:rsidRDefault="00755A6C" w:rsidP="00755A6C">
            <w:pPr>
              <w:rPr>
                <w:rFonts w:ascii="Tw Cen MT" w:hAnsi="Tw Cen MT"/>
              </w:rPr>
            </w:pPr>
          </w:p>
          <w:p w:rsidR="00755A6C" w:rsidRPr="00046A74" w:rsidRDefault="00755A6C" w:rsidP="00755A6C">
            <w:pPr>
              <w:rPr>
                <w:rFonts w:ascii="Tw Cen MT" w:hAnsi="Tw Cen MT"/>
              </w:rPr>
            </w:pPr>
            <w:r w:rsidRPr="00046A74">
              <w:rPr>
                <w:rFonts w:ascii="Tw Cen MT" w:hAnsi="Tw Cen MT"/>
              </w:rPr>
              <w:t xml:space="preserve"> 2715-2700=15 $</w:t>
            </w:r>
          </w:p>
          <w:p w:rsidR="00755A6C" w:rsidRPr="00046A74" w:rsidRDefault="00755A6C" w:rsidP="003F78AC">
            <w:pPr>
              <w:rPr>
                <w:rFonts w:ascii="Tw Cen MT" w:hAnsi="Tw Cen MT"/>
              </w:rPr>
            </w:pPr>
          </w:p>
        </w:tc>
        <w:tc>
          <w:tcPr>
            <w:tcW w:w="5529" w:type="dxa"/>
          </w:tcPr>
          <w:p w:rsidR="00755A6C" w:rsidRDefault="00755A6C" w:rsidP="003F78AC">
            <w:pPr>
              <w:rPr>
                <w:rFonts w:ascii="Tw Cen MT" w:hAnsi="Tw Cen MT"/>
              </w:rPr>
            </w:pPr>
            <w:r>
              <w:rPr>
                <w:rFonts w:ascii="Tw Cen MT" w:hAnsi="Tw Cen MT"/>
              </w:rPr>
              <w:t xml:space="preserve">DÉMARCHE 2 </w:t>
            </w:r>
          </w:p>
          <w:p w:rsidR="00755A6C" w:rsidRPr="00046A74" w:rsidRDefault="00755A6C" w:rsidP="003F78AC">
            <w:pPr>
              <w:rPr>
                <w:rFonts w:ascii="Tw Cen MT" w:hAnsi="Tw Cen MT"/>
              </w:rPr>
            </w:pPr>
          </w:p>
          <w:p w:rsidR="00755A6C" w:rsidRPr="00046A74" w:rsidRDefault="00755A6C" w:rsidP="00755A6C">
            <w:pPr>
              <w:rPr>
                <w:rFonts w:ascii="Tw Cen MT" w:hAnsi="Tw Cen MT"/>
              </w:rPr>
            </w:pPr>
            <w:r w:rsidRPr="00046A74">
              <w:rPr>
                <w:rFonts w:ascii="Tw Cen MT" w:hAnsi="Tw Cen MT"/>
              </w:rPr>
              <w:t>589+599+409+659+459= 2715 $ d’achats</w:t>
            </w:r>
          </w:p>
          <w:p w:rsidR="00755A6C" w:rsidRDefault="00755A6C" w:rsidP="00755A6C">
            <w:pPr>
              <w:rPr>
                <w:rFonts w:ascii="Tw Cen MT" w:hAnsi="Tw Cen MT"/>
              </w:rPr>
            </w:pPr>
          </w:p>
          <w:p w:rsidR="00755A6C" w:rsidRDefault="00755A6C" w:rsidP="00755A6C">
            <w:pPr>
              <w:rPr>
                <w:rFonts w:ascii="Tw Cen MT" w:hAnsi="Tw Cen MT"/>
              </w:rPr>
            </w:pPr>
            <w:r>
              <w:rPr>
                <w:rFonts w:ascii="Tw Cen MT" w:hAnsi="Tw Cen MT"/>
              </w:rPr>
              <w:t xml:space="preserve">2715-2400=315$ </w:t>
            </w:r>
          </w:p>
          <w:p w:rsidR="00755A6C" w:rsidRDefault="00755A6C" w:rsidP="00755A6C">
            <w:pPr>
              <w:rPr>
                <w:rFonts w:ascii="Tw Cen MT" w:hAnsi="Tw Cen MT"/>
              </w:rPr>
            </w:pPr>
          </w:p>
          <w:p w:rsidR="00755A6C" w:rsidRDefault="00755A6C" w:rsidP="00755A6C">
            <w:pPr>
              <w:rPr>
                <w:rFonts w:ascii="Tw Cen MT" w:hAnsi="Tw Cen MT"/>
              </w:rPr>
            </w:pPr>
            <w:r>
              <w:rPr>
                <w:rFonts w:ascii="Tw Cen MT" w:hAnsi="Tw Cen MT"/>
              </w:rPr>
              <w:t xml:space="preserve">315÷5= 63$ </w:t>
            </w:r>
          </w:p>
          <w:p w:rsidR="00371B21" w:rsidRDefault="00371B21" w:rsidP="00755A6C">
            <w:pPr>
              <w:rPr>
                <w:rFonts w:ascii="Tw Cen MT" w:hAnsi="Tw Cen MT"/>
              </w:rPr>
            </w:pPr>
            <w:r>
              <w:rPr>
                <w:rFonts w:ascii="Tw Cen MT" w:hAnsi="Tw Cen MT"/>
              </w:rPr>
              <w:t>63-60= 3 $</w:t>
            </w:r>
          </w:p>
          <w:p w:rsidR="00755A6C" w:rsidRPr="00046A74" w:rsidRDefault="00755A6C" w:rsidP="00755A6C">
            <w:pPr>
              <w:rPr>
                <w:rFonts w:ascii="Tw Cen MT" w:hAnsi="Tw Cen MT"/>
              </w:rPr>
            </w:pPr>
            <w:r>
              <w:rPr>
                <w:rFonts w:ascii="Tw Cen MT" w:hAnsi="Tw Cen MT"/>
              </w:rPr>
              <w:br/>
              <w:t xml:space="preserve">Il manque donc 3 $ par versement. </w:t>
            </w:r>
          </w:p>
        </w:tc>
      </w:tr>
    </w:tbl>
    <w:p w:rsidR="00E52A14" w:rsidRPr="00046A74" w:rsidRDefault="00E52A14" w:rsidP="00E52A14">
      <w:pPr>
        <w:rPr>
          <w:rFonts w:ascii="Tw Cen MT" w:hAnsi="Tw Cen MT"/>
          <w:sz w:val="4"/>
          <w:szCs w:val="4"/>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A63BDE">
        <w:trPr>
          <w:trHeight w:val="1340"/>
        </w:trPr>
        <w:tc>
          <w:tcPr>
            <w:tcW w:w="11057" w:type="dxa"/>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Le vendeur a raison car il manque 15$ à mon amie pour le paiement complet. </w:t>
            </w:r>
          </w:p>
          <w:p w:rsidR="00E52A14" w:rsidRPr="00046A74" w:rsidRDefault="00E52A14" w:rsidP="003F78AC">
            <w:pPr>
              <w:rPr>
                <w:rFonts w:ascii="Tw Cen MT" w:hAnsi="Tw Cen MT"/>
              </w:rPr>
            </w:pPr>
            <w:r w:rsidRPr="00046A74">
              <w:rPr>
                <w:rFonts w:ascii="Tw Cen MT" w:hAnsi="Tw Cen MT"/>
              </w:rPr>
              <w:t xml:space="preserve">ou </w:t>
            </w:r>
          </w:p>
          <w:p w:rsidR="00E52A14" w:rsidRPr="00046A74" w:rsidRDefault="00E52A14" w:rsidP="003F78AC">
            <w:pPr>
              <w:rPr>
                <w:rFonts w:ascii="Tw Cen MT" w:hAnsi="Tw Cen MT"/>
              </w:rPr>
            </w:pPr>
            <w:r w:rsidRPr="00046A74">
              <w:rPr>
                <w:rFonts w:ascii="Tw Cen MT" w:hAnsi="Tw Cen MT"/>
              </w:rPr>
              <w:t xml:space="preserve">2715-2700= 15$ </w:t>
            </w:r>
            <w:r w:rsidR="00371B21">
              <w:rPr>
                <w:rFonts w:ascii="Tw Cen MT" w:hAnsi="Tw Cen MT"/>
              </w:rPr>
              <w:t>ou il manque 3 $ par versement.</w:t>
            </w:r>
          </w:p>
        </w:tc>
      </w:tr>
    </w:tbl>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607E42" w:rsidRDefault="00607E42">
      <w:pPr>
        <w:rPr>
          <w:rFonts w:ascii="Tw Cen MT" w:hAnsi="Tw Cen MT"/>
          <w:sz w:val="2"/>
          <w:szCs w:val="2"/>
        </w:rPr>
      </w:pPr>
      <w:r>
        <w:rPr>
          <w:rFonts w:ascii="Tw Cen MT" w:hAnsi="Tw Cen MT"/>
          <w:sz w:val="2"/>
          <w:szCs w:val="2"/>
        </w:rPr>
        <w:br w:type="page"/>
      </w: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E52A14">
      <w:pPr>
        <w:rPr>
          <w:rFonts w:ascii="Tw Cen MT" w:hAnsi="Tw Cen MT"/>
          <w:sz w:val="2"/>
          <w:szCs w:val="2"/>
        </w:rPr>
      </w:pPr>
    </w:p>
    <w:p w:rsidR="00E52A14" w:rsidRPr="00046A74" w:rsidRDefault="00E52A14" w:rsidP="00A63BDE">
      <w:pPr>
        <w:pStyle w:val="Titre2"/>
        <w:pBdr>
          <w:top w:val="single" w:sz="4" w:space="1" w:color="000000" w:themeColor="text1"/>
        </w:pBdr>
        <w:jc w:val="center"/>
      </w:pPr>
      <w:bookmarkStart w:id="25" w:name="_Toc262649589"/>
      <w:bookmarkStart w:id="26" w:name="_Toc265219446"/>
      <w:r w:rsidRPr="00046A74">
        <w:t>Tâche 3 : Relevé de compte bancaire</w:t>
      </w:r>
      <w:bookmarkEnd w:id="25"/>
      <w:bookmarkEnd w:id="26"/>
    </w:p>
    <w:p w:rsidR="00E52A14" w:rsidRPr="00046A74" w:rsidRDefault="00E52A14" w:rsidP="00E52A14">
      <w:pPr>
        <w:rPr>
          <w:rFonts w:ascii="Tw Cen MT" w:hAnsi="Tw Cen MT"/>
        </w:rPr>
      </w:pPr>
      <w:r w:rsidRPr="00046A74">
        <w:rPr>
          <w:rFonts w:ascii="Tw Cen MT" w:hAnsi="Tw Cen MT"/>
        </w:rPr>
        <w:t>Voici ton dernier relevé de compte bancaire. Le 1</w:t>
      </w:r>
      <w:r w:rsidRPr="00046A74">
        <w:rPr>
          <w:rFonts w:ascii="Tw Cen MT" w:hAnsi="Tw Cen MT"/>
          <w:vertAlign w:val="superscript"/>
        </w:rPr>
        <w:t>er</w:t>
      </w:r>
      <w:r w:rsidRPr="00046A74">
        <w:rPr>
          <w:rFonts w:ascii="Tw Cen MT" w:hAnsi="Tw Cen MT"/>
        </w:rPr>
        <w:t xml:space="preserve"> a</w:t>
      </w:r>
      <w:r w:rsidR="006F0783">
        <w:rPr>
          <w:rFonts w:ascii="Tw Cen MT" w:hAnsi="Tw Cen MT"/>
        </w:rPr>
        <w:t>vril, tu dois payer ton loyer</w:t>
      </w:r>
      <w:r w:rsidRPr="00046A74">
        <w:rPr>
          <w:rFonts w:ascii="Tw Cen MT" w:hAnsi="Tw Cen MT"/>
        </w:rPr>
        <w:t xml:space="preserve"> de 425$. Es-tu en mesure de </w:t>
      </w:r>
      <w:r w:rsidR="006F0783">
        <w:rPr>
          <w:rFonts w:ascii="Tw Cen MT" w:hAnsi="Tw Cen MT"/>
        </w:rPr>
        <w:t>le payer</w:t>
      </w:r>
      <w:r w:rsidRPr="00046A74">
        <w:rPr>
          <w:rFonts w:ascii="Tw Cen MT" w:hAnsi="Tw Cen MT"/>
        </w:rPr>
        <w:t xml:space="preserve">? Si oui, combien d’argent disposes-tu? Si non, combien te manque-t-il d’argent? </w:t>
      </w:r>
    </w:p>
    <w:p w:rsidR="00E52A14" w:rsidRPr="00046A74" w:rsidRDefault="00E52A14" w:rsidP="00E52A14">
      <w:pPr>
        <w:rPr>
          <w:rFonts w:ascii="Tw Cen MT" w:hAnsi="Tw Cen MT"/>
        </w:rPr>
      </w:pPr>
    </w:p>
    <w:tbl>
      <w:tblPr>
        <w:tblpPr w:leftFromText="141" w:rightFromText="141" w:vertAnchor="text" w:horzAnchor="page" w:tblpXSpec="center" w:tblpY="77"/>
        <w:tblW w:w="0" w:type="auto"/>
        <w:tblBorders>
          <w:top w:val="single" w:sz="12" w:space="0" w:color="008080"/>
          <w:left w:val="single" w:sz="6" w:space="0" w:color="008080"/>
          <w:bottom w:val="single" w:sz="12" w:space="0" w:color="008080"/>
          <w:right w:val="single" w:sz="6" w:space="0" w:color="008080"/>
        </w:tblBorders>
        <w:tblLook w:val="01E0"/>
      </w:tblPr>
      <w:tblGrid>
        <w:gridCol w:w="1518"/>
        <w:gridCol w:w="1518"/>
        <w:gridCol w:w="1520"/>
      </w:tblGrid>
      <w:tr w:rsidR="00E52A14" w:rsidRPr="00046A74" w:rsidTr="003F78AC">
        <w:trPr>
          <w:trHeight w:val="271"/>
        </w:trPr>
        <w:tc>
          <w:tcPr>
            <w:tcW w:w="4556" w:type="dxa"/>
            <w:gridSpan w:val="3"/>
            <w:tcBorders>
              <w:bottom w:val="single" w:sz="6" w:space="0" w:color="000000"/>
            </w:tcBorders>
            <w:shd w:val="clear" w:color="auto" w:fill="auto"/>
          </w:tcPr>
          <w:p w:rsidR="00E52A14" w:rsidRPr="00046A74" w:rsidRDefault="00E52A14" w:rsidP="003F78AC">
            <w:pPr>
              <w:jc w:val="center"/>
              <w:rPr>
                <w:rFonts w:ascii="Tw Cen MT" w:hAnsi="Tw Cen MT"/>
                <w:b/>
                <w:bCs/>
                <w:i/>
                <w:iCs/>
                <w:szCs w:val="24"/>
              </w:rPr>
            </w:pPr>
            <w:r w:rsidRPr="00046A74">
              <w:rPr>
                <w:rFonts w:ascii="Tw Cen MT" w:hAnsi="Tw Cen MT"/>
                <w:b/>
                <w:bCs/>
                <w:i/>
                <w:iCs/>
                <w:szCs w:val="24"/>
              </w:rPr>
              <w:t>Relevé de compte bancaire</w:t>
            </w:r>
          </w:p>
        </w:tc>
      </w:tr>
      <w:tr w:rsidR="00E52A14" w:rsidRPr="00046A74" w:rsidTr="003F78AC">
        <w:trPr>
          <w:trHeight w:val="271"/>
        </w:trPr>
        <w:tc>
          <w:tcPr>
            <w:tcW w:w="1518" w:type="dxa"/>
            <w:tcBorders>
              <w:bottom w:val="single" w:sz="4" w:space="0" w:color="auto"/>
              <w:right w:val="single" w:sz="4" w:space="0" w:color="auto"/>
            </w:tcBorders>
            <w:shd w:val="clear" w:color="auto" w:fill="E6E6E6"/>
          </w:tcPr>
          <w:p w:rsidR="00E52A14" w:rsidRPr="00046A74" w:rsidRDefault="00E52A14" w:rsidP="003F78AC">
            <w:pPr>
              <w:jc w:val="center"/>
              <w:rPr>
                <w:rFonts w:ascii="Tw Cen MT" w:hAnsi="Tw Cen MT"/>
              </w:rPr>
            </w:pPr>
            <w:r w:rsidRPr="00046A74">
              <w:rPr>
                <w:rFonts w:ascii="Tw Cen MT" w:hAnsi="Tw Cen MT"/>
              </w:rPr>
              <w:t>Dates</w:t>
            </w:r>
          </w:p>
        </w:tc>
        <w:tc>
          <w:tcPr>
            <w:tcW w:w="1518" w:type="dxa"/>
            <w:tcBorders>
              <w:top w:val="nil"/>
              <w:left w:val="single" w:sz="4" w:space="0" w:color="auto"/>
              <w:bottom w:val="single" w:sz="4" w:space="0" w:color="auto"/>
              <w:right w:val="single" w:sz="4" w:space="0" w:color="auto"/>
            </w:tcBorders>
            <w:shd w:val="clear" w:color="auto" w:fill="E6E6E6"/>
          </w:tcPr>
          <w:p w:rsidR="00E52A14" w:rsidRPr="00046A74" w:rsidRDefault="00E52A14" w:rsidP="003F78AC">
            <w:pPr>
              <w:jc w:val="center"/>
              <w:rPr>
                <w:rFonts w:ascii="Tw Cen MT" w:hAnsi="Tw Cen MT"/>
              </w:rPr>
            </w:pPr>
            <w:r w:rsidRPr="00046A74">
              <w:rPr>
                <w:rFonts w:ascii="Tw Cen MT" w:hAnsi="Tw Cen MT"/>
              </w:rPr>
              <w:t>Dépôt</w:t>
            </w:r>
          </w:p>
        </w:tc>
        <w:tc>
          <w:tcPr>
            <w:tcW w:w="1519" w:type="dxa"/>
            <w:tcBorders>
              <w:left w:val="single" w:sz="4" w:space="0" w:color="auto"/>
              <w:bottom w:val="single" w:sz="4" w:space="0" w:color="auto"/>
            </w:tcBorders>
            <w:shd w:val="clear" w:color="auto" w:fill="E6E6E6"/>
          </w:tcPr>
          <w:p w:rsidR="00E52A14" w:rsidRPr="00046A74" w:rsidRDefault="00E52A14" w:rsidP="003F78AC">
            <w:pPr>
              <w:jc w:val="center"/>
              <w:rPr>
                <w:rFonts w:ascii="Tw Cen MT" w:hAnsi="Tw Cen MT"/>
              </w:rPr>
            </w:pPr>
            <w:r w:rsidRPr="00046A74">
              <w:rPr>
                <w:rFonts w:ascii="Tw Cen MT" w:hAnsi="Tw Cen MT"/>
              </w:rPr>
              <w:t>Retrait</w:t>
            </w:r>
          </w:p>
        </w:tc>
      </w:tr>
      <w:tr w:rsidR="00E52A14" w:rsidRPr="00046A74" w:rsidTr="003F78AC">
        <w:trPr>
          <w:trHeight w:val="271"/>
        </w:trPr>
        <w:tc>
          <w:tcPr>
            <w:tcW w:w="1518" w:type="dxa"/>
            <w:tcBorders>
              <w:top w:val="single" w:sz="4" w:space="0" w:color="auto"/>
              <w:bottom w:val="nil"/>
              <w:right w:val="single" w:sz="4" w:space="0" w:color="auto"/>
            </w:tcBorders>
          </w:tcPr>
          <w:p w:rsidR="00E52A14" w:rsidRPr="00046A74" w:rsidRDefault="00E52A14" w:rsidP="003F78AC">
            <w:pPr>
              <w:jc w:val="center"/>
              <w:rPr>
                <w:rFonts w:ascii="Tw Cen MT" w:hAnsi="Tw Cen MT"/>
              </w:rPr>
            </w:pPr>
            <w:r w:rsidRPr="00046A74">
              <w:rPr>
                <w:rFonts w:ascii="Tw Cen MT" w:hAnsi="Tw Cen MT"/>
              </w:rPr>
              <w:t>12-03-2010</w:t>
            </w:r>
          </w:p>
        </w:tc>
        <w:tc>
          <w:tcPr>
            <w:tcW w:w="1518" w:type="dxa"/>
            <w:tcBorders>
              <w:top w:val="single" w:sz="4" w:space="0" w:color="auto"/>
              <w:left w:val="single" w:sz="4" w:space="0" w:color="auto"/>
              <w:bottom w:val="nil"/>
              <w:right w:val="single" w:sz="4" w:space="0" w:color="auto"/>
            </w:tcBorders>
          </w:tcPr>
          <w:p w:rsidR="00E52A14" w:rsidRPr="00046A74" w:rsidRDefault="00E52A14" w:rsidP="003F78AC">
            <w:pPr>
              <w:jc w:val="center"/>
              <w:rPr>
                <w:rFonts w:ascii="Tw Cen MT" w:hAnsi="Tw Cen MT"/>
              </w:rPr>
            </w:pPr>
            <w:r w:rsidRPr="00046A74">
              <w:rPr>
                <w:rFonts w:ascii="Tw Cen MT" w:hAnsi="Tw Cen MT"/>
              </w:rPr>
              <w:t>110,34$</w:t>
            </w:r>
          </w:p>
        </w:tc>
        <w:tc>
          <w:tcPr>
            <w:tcW w:w="1519" w:type="dxa"/>
            <w:tcBorders>
              <w:top w:val="single" w:sz="4" w:space="0" w:color="auto"/>
              <w:left w:val="single" w:sz="4" w:space="0" w:color="auto"/>
              <w:bottom w:val="nil"/>
            </w:tcBorders>
          </w:tcPr>
          <w:p w:rsidR="00E52A14" w:rsidRPr="00046A74" w:rsidRDefault="00E52A14" w:rsidP="003F78AC">
            <w:pPr>
              <w:jc w:val="center"/>
              <w:rPr>
                <w:rFonts w:ascii="Tw Cen MT" w:hAnsi="Tw Cen MT"/>
              </w:rPr>
            </w:pPr>
          </w:p>
        </w:tc>
      </w:tr>
      <w:tr w:rsidR="00E52A14" w:rsidRPr="00046A74" w:rsidTr="003F78AC">
        <w:trPr>
          <w:trHeight w:val="271"/>
        </w:trPr>
        <w:tc>
          <w:tcPr>
            <w:tcW w:w="1518" w:type="dxa"/>
            <w:tcBorders>
              <w:top w:val="nil"/>
              <w:right w:val="single" w:sz="4" w:space="0" w:color="auto"/>
            </w:tcBorders>
            <w:shd w:val="clear" w:color="auto" w:fill="E6E6E6"/>
          </w:tcPr>
          <w:p w:rsidR="00E52A14" w:rsidRPr="00046A74" w:rsidRDefault="00E52A14" w:rsidP="003F78AC">
            <w:pPr>
              <w:jc w:val="center"/>
              <w:rPr>
                <w:rFonts w:ascii="Tw Cen MT" w:hAnsi="Tw Cen MT"/>
              </w:rPr>
            </w:pPr>
            <w:r w:rsidRPr="00046A74">
              <w:rPr>
                <w:rFonts w:ascii="Tw Cen MT" w:hAnsi="Tw Cen MT"/>
              </w:rPr>
              <w:t>24-03-2010</w:t>
            </w:r>
          </w:p>
        </w:tc>
        <w:tc>
          <w:tcPr>
            <w:tcW w:w="1518" w:type="dxa"/>
            <w:tcBorders>
              <w:top w:val="nil"/>
              <w:left w:val="single" w:sz="4" w:space="0" w:color="auto"/>
              <w:right w:val="single" w:sz="4" w:space="0" w:color="auto"/>
            </w:tcBorders>
            <w:shd w:val="clear" w:color="auto" w:fill="E6E6E6"/>
          </w:tcPr>
          <w:p w:rsidR="00E52A14" w:rsidRPr="00046A74" w:rsidRDefault="00E52A14" w:rsidP="003F78AC">
            <w:pPr>
              <w:jc w:val="center"/>
              <w:rPr>
                <w:rFonts w:ascii="Tw Cen MT" w:hAnsi="Tw Cen MT"/>
              </w:rPr>
            </w:pPr>
          </w:p>
        </w:tc>
        <w:tc>
          <w:tcPr>
            <w:tcW w:w="1519" w:type="dxa"/>
            <w:tcBorders>
              <w:top w:val="nil"/>
              <w:left w:val="single" w:sz="4" w:space="0" w:color="auto"/>
            </w:tcBorders>
            <w:shd w:val="clear" w:color="auto" w:fill="E6E6E6"/>
          </w:tcPr>
          <w:p w:rsidR="00E52A14" w:rsidRPr="00046A74" w:rsidRDefault="00E52A14" w:rsidP="003F78AC">
            <w:pPr>
              <w:jc w:val="center"/>
              <w:rPr>
                <w:rFonts w:ascii="Tw Cen MT" w:hAnsi="Tw Cen MT"/>
              </w:rPr>
            </w:pPr>
            <w:r w:rsidRPr="00046A74">
              <w:rPr>
                <w:rFonts w:ascii="Tw Cen MT" w:hAnsi="Tw Cen MT"/>
              </w:rPr>
              <w:t>29,56$</w:t>
            </w:r>
          </w:p>
        </w:tc>
      </w:tr>
      <w:tr w:rsidR="00E52A14" w:rsidRPr="00046A74" w:rsidTr="003F78AC">
        <w:trPr>
          <w:trHeight w:val="271"/>
        </w:trPr>
        <w:tc>
          <w:tcPr>
            <w:tcW w:w="1518" w:type="dxa"/>
            <w:tcBorders>
              <w:right w:val="single" w:sz="4" w:space="0" w:color="auto"/>
            </w:tcBorders>
          </w:tcPr>
          <w:p w:rsidR="00E52A14" w:rsidRPr="00046A74" w:rsidRDefault="00E52A14" w:rsidP="003F78AC">
            <w:pPr>
              <w:jc w:val="center"/>
              <w:rPr>
                <w:rFonts w:ascii="Tw Cen MT" w:hAnsi="Tw Cen MT"/>
              </w:rPr>
            </w:pPr>
            <w:r w:rsidRPr="00046A74">
              <w:rPr>
                <w:rFonts w:ascii="Tw Cen MT" w:hAnsi="Tw Cen MT"/>
              </w:rPr>
              <w:t>25-03-2010</w:t>
            </w:r>
          </w:p>
        </w:tc>
        <w:tc>
          <w:tcPr>
            <w:tcW w:w="1518" w:type="dxa"/>
            <w:tcBorders>
              <w:left w:val="single" w:sz="4" w:space="0" w:color="auto"/>
              <w:right w:val="single" w:sz="4" w:space="0" w:color="auto"/>
            </w:tcBorders>
          </w:tcPr>
          <w:p w:rsidR="00E52A14" w:rsidRPr="00046A74" w:rsidRDefault="00E52A14" w:rsidP="003F78AC">
            <w:pPr>
              <w:jc w:val="center"/>
              <w:rPr>
                <w:rFonts w:ascii="Tw Cen MT" w:hAnsi="Tw Cen MT"/>
              </w:rPr>
            </w:pPr>
            <w:r w:rsidRPr="00046A74">
              <w:rPr>
                <w:rFonts w:ascii="Tw Cen MT" w:hAnsi="Tw Cen MT"/>
              </w:rPr>
              <w:t>12,45$</w:t>
            </w:r>
          </w:p>
        </w:tc>
        <w:tc>
          <w:tcPr>
            <w:tcW w:w="1519" w:type="dxa"/>
            <w:tcBorders>
              <w:left w:val="single" w:sz="4" w:space="0" w:color="auto"/>
            </w:tcBorders>
          </w:tcPr>
          <w:p w:rsidR="00E52A14" w:rsidRPr="00046A74" w:rsidRDefault="00E52A14" w:rsidP="003F78AC">
            <w:pPr>
              <w:jc w:val="center"/>
              <w:rPr>
                <w:rFonts w:ascii="Tw Cen MT" w:hAnsi="Tw Cen MT"/>
              </w:rPr>
            </w:pPr>
          </w:p>
        </w:tc>
      </w:tr>
      <w:tr w:rsidR="00E52A14" w:rsidRPr="00046A74" w:rsidTr="003F78AC">
        <w:trPr>
          <w:trHeight w:val="271"/>
        </w:trPr>
        <w:tc>
          <w:tcPr>
            <w:tcW w:w="1518" w:type="dxa"/>
            <w:tcBorders>
              <w:right w:val="single" w:sz="4" w:space="0" w:color="auto"/>
            </w:tcBorders>
            <w:shd w:val="clear" w:color="auto" w:fill="E6E6E6"/>
          </w:tcPr>
          <w:p w:rsidR="00E52A14" w:rsidRPr="00046A74" w:rsidRDefault="00E52A14" w:rsidP="003F78AC">
            <w:pPr>
              <w:jc w:val="center"/>
              <w:rPr>
                <w:rFonts w:ascii="Tw Cen MT" w:hAnsi="Tw Cen MT"/>
              </w:rPr>
            </w:pPr>
            <w:r w:rsidRPr="00046A74">
              <w:rPr>
                <w:rFonts w:ascii="Tw Cen MT" w:hAnsi="Tw Cen MT"/>
              </w:rPr>
              <w:t>27-03-2010</w:t>
            </w:r>
          </w:p>
        </w:tc>
        <w:tc>
          <w:tcPr>
            <w:tcW w:w="1518" w:type="dxa"/>
            <w:tcBorders>
              <w:left w:val="single" w:sz="4" w:space="0" w:color="auto"/>
              <w:right w:val="single" w:sz="4" w:space="0" w:color="auto"/>
            </w:tcBorders>
            <w:shd w:val="clear" w:color="auto" w:fill="E6E6E6"/>
          </w:tcPr>
          <w:p w:rsidR="00E52A14" w:rsidRPr="00046A74" w:rsidRDefault="00E52A14" w:rsidP="003F78AC">
            <w:pPr>
              <w:jc w:val="center"/>
              <w:rPr>
                <w:rFonts w:ascii="Tw Cen MT" w:hAnsi="Tw Cen MT"/>
              </w:rPr>
            </w:pPr>
            <w:r w:rsidRPr="00046A74">
              <w:rPr>
                <w:rFonts w:ascii="Tw Cen MT" w:hAnsi="Tw Cen MT"/>
              </w:rPr>
              <w:t>213,56$</w:t>
            </w:r>
          </w:p>
        </w:tc>
        <w:tc>
          <w:tcPr>
            <w:tcW w:w="1519" w:type="dxa"/>
            <w:tcBorders>
              <w:left w:val="single" w:sz="4" w:space="0" w:color="auto"/>
            </w:tcBorders>
            <w:shd w:val="clear" w:color="auto" w:fill="E6E6E6"/>
          </w:tcPr>
          <w:p w:rsidR="00E52A14" w:rsidRPr="00046A74" w:rsidRDefault="00E52A14" w:rsidP="003F78AC">
            <w:pPr>
              <w:jc w:val="center"/>
              <w:rPr>
                <w:rFonts w:ascii="Tw Cen MT" w:hAnsi="Tw Cen MT"/>
              </w:rPr>
            </w:pPr>
          </w:p>
        </w:tc>
      </w:tr>
      <w:tr w:rsidR="00E52A14" w:rsidRPr="00046A74" w:rsidTr="003F78AC">
        <w:trPr>
          <w:trHeight w:val="271"/>
        </w:trPr>
        <w:tc>
          <w:tcPr>
            <w:tcW w:w="1518" w:type="dxa"/>
            <w:tcBorders>
              <w:right w:val="single" w:sz="4" w:space="0" w:color="auto"/>
            </w:tcBorders>
          </w:tcPr>
          <w:p w:rsidR="00E52A14" w:rsidRPr="00046A74" w:rsidRDefault="00E52A14" w:rsidP="003F78AC">
            <w:pPr>
              <w:jc w:val="center"/>
              <w:rPr>
                <w:rFonts w:ascii="Tw Cen MT" w:hAnsi="Tw Cen MT"/>
              </w:rPr>
            </w:pPr>
            <w:r w:rsidRPr="00046A74">
              <w:rPr>
                <w:rFonts w:ascii="Tw Cen MT" w:hAnsi="Tw Cen MT"/>
              </w:rPr>
              <w:t>27-03-2010</w:t>
            </w:r>
          </w:p>
        </w:tc>
        <w:tc>
          <w:tcPr>
            <w:tcW w:w="1518" w:type="dxa"/>
            <w:tcBorders>
              <w:left w:val="single" w:sz="4" w:space="0" w:color="auto"/>
              <w:right w:val="single" w:sz="4" w:space="0" w:color="auto"/>
            </w:tcBorders>
          </w:tcPr>
          <w:p w:rsidR="00E52A14" w:rsidRPr="00046A74" w:rsidRDefault="00E52A14" w:rsidP="003F78AC">
            <w:pPr>
              <w:jc w:val="center"/>
              <w:rPr>
                <w:rFonts w:ascii="Tw Cen MT" w:hAnsi="Tw Cen MT"/>
              </w:rPr>
            </w:pPr>
          </w:p>
        </w:tc>
        <w:tc>
          <w:tcPr>
            <w:tcW w:w="1519" w:type="dxa"/>
            <w:tcBorders>
              <w:left w:val="single" w:sz="4" w:space="0" w:color="auto"/>
            </w:tcBorders>
          </w:tcPr>
          <w:p w:rsidR="00E52A14" w:rsidRPr="00046A74" w:rsidRDefault="00E52A14" w:rsidP="003F78AC">
            <w:pPr>
              <w:jc w:val="center"/>
              <w:rPr>
                <w:rFonts w:ascii="Tw Cen MT" w:hAnsi="Tw Cen MT"/>
              </w:rPr>
            </w:pPr>
            <w:r w:rsidRPr="00046A74">
              <w:rPr>
                <w:rFonts w:ascii="Tw Cen MT" w:hAnsi="Tw Cen MT"/>
              </w:rPr>
              <w:t>76,54$</w:t>
            </w:r>
          </w:p>
        </w:tc>
      </w:tr>
      <w:tr w:rsidR="00E52A14" w:rsidRPr="00046A74" w:rsidTr="003F78AC">
        <w:trPr>
          <w:trHeight w:val="271"/>
        </w:trPr>
        <w:tc>
          <w:tcPr>
            <w:tcW w:w="1518" w:type="dxa"/>
            <w:tcBorders>
              <w:bottom w:val="nil"/>
              <w:right w:val="single" w:sz="4" w:space="0" w:color="auto"/>
            </w:tcBorders>
            <w:shd w:val="clear" w:color="auto" w:fill="E6E6E6"/>
          </w:tcPr>
          <w:p w:rsidR="00E52A14" w:rsidRPr="00046A74" w:rsidRDefault="00E52A14" w:rsidP="003F78AC">
            <w:pPr>
              <w:jc w:val="center"/>
              <w:rPr>
                <w:rFonts w:ascii="Tw Cen MT" w:hAnsi="Tw Cen MT"/>
              </w:rPr>
            </w:pPr>
            <w:r w:rsidRPr="00046A74">
              <w:rPr>
                <w:rFonts w:ascii="Tw Cen MT" w:hAnsi="Tw Cen MT"/>
              </w:rPr>
              <w:t>30-03-2010</w:t>
            </w:r>
          </w:p>
        </w:tc>
        <w:tc>
          <w:tcPr>
            <w:tcW w:w="1518" w:type="dxa"/>
            <w:tcBorders>
              <w:left w:val="single" w:sz="4" w:space="0" w:color="auto"/>
              <w:bottom w:val="nil"/>
              <w:right w:val="single" w:sz="4" w:space="0" w:color="auto"/>
            </w:tcBorders>
            <w:shd w:val="clear" w:color="auto" w:fill="E6E6E6"/>
          </w:tcPr>
          <w:p w:rsidR="00E52A14" w:rsidRPr="00046A74" w:rsidRDefault="00E52A14" w:rsidP="003F78AC">
            <w:pPr>
              <w:jc w:val="center"/>
              <w:rPr>
                <w:rFonts w:ascii="Tw Cen MT" w:hAnsi="Tw Cen MT"/>
              </w:rPr>
            </w:pPr>
            <w:r w:rsidRPr="00046A74">
              <w:rPr>
                <w:rFonts w:ascii="Tw Cen MT" w:hAnsi="Tw Cen MT"/>
              </w:rPr>
              <w:t>367,87$</w:t>
            </w:r>
          </w:p>
        </w:tc>
        <w:tc>
          <w:tcPr>
            <w:tcW w:w="1519" w:type="dxa"/>
            <w:tcBorders>
              <w:left w:val="single" w:sz="4" w:space="0" w:color="auto"/>
              <w:bottom w:val="nil"/>
            </w:tcBorders>
            <w:shd w:val="clear" w:color="auto" w:fill="E6E6E6"/>
          </w:tcPr>
          <w:p w:rsidR="00E52A14" w:rsidRPr="00046A74" w:rsidRDefault="00E52A14" w:rsidP="003F78AC">
            <w:pPr>
              <w:jc w:val="center"/>
              <w:rPr>
                <w:rFonts w:ascii="Tw Cen MT" w:hAnsi="Tw Cen MT"/>
              </w:rPr>
            </w:pPr>
          </w:p>
        </w:tc>
      </w:tr>
      <w:tr w:rsidR="00E52A14" w:rsidRPr="00046A74" w:rsidTr="003F78AC">
        <w:trPr>
          <w:trHeight w:val="271"/>
        </w:trPr>
        <w:tc>
          <w:tcPr>
            <w:tcW w:w="1518" w:type="dxa"/>
            <w:tcBorders>
              <w:top w:val="nil"/>
              <w:bottom w:val="single" w:sz="12" w:space="0" w:color="008080"/>
              <w:right w:val="single" w:sz="4" w:space="0" w:color="auto"/>
            </w:tcBorders>
          </w:tcPr>
          <w:p w:rsidR="00E52A14" w:rsidRPr="00046A74" w:rsidRDefault="00E52A14" w:rsidP="003F78AC">
            <w:pPr>
              <w:jc w:val="center"/>
              <w:rPr>
                <w:rFonts w:ascii="Tw Cen MT" w:hAnsi="Tw Cen MT"/>
                <w:bCs/>
              </w:rPr>
            </w:pPr>
            <w:r w:rsidRPr="00046A74">
              <w:rPr>
                <w:rFonts w:ascii="Tw Cen MT" w:hAnsi="Tw Cen MT"/>
                <w:bCs/>
              </w:rPr>
              <w:t>30-03-2010</w:t>
            </w:r>
          </w:p>
        </w:tc>
        <w:tc>
          <w:tcPr>
            <w:tcW w:w="1518" w:type="dxa"/>
            <w:tcBorders>
              <w:top w:val="nil"/>
              <w:left w:val="single" w:sz="4" w:space="0" w:color="auto"/>
              <w:bottom w:val="single" w:sz="12" w:space="0" w:color="008080"/>
              <w:right w:val="single" w:sz="4" w:space="0" w:color="auto"/>
            </w:tcBorders>
          </w:tcPr>
          <w:p w:rsidR="00E52A14" w:rsidRPr="00046A74" w:rsidRDefault="00E52A14" w:rsidP="003F78AC">
            <w:pPr>
              <w:jc w:val="center"/>
              <w:rPr>
                <w:rFonts w:ascii="Tw Cen MT" w:hAnsi="Tw Cen MT"/>
              </w:rPr>
            </w:pPr>
          </w:p>
        </w:tc>
        <w:tc>
          <w:tcPr>
            <w:tcW w:w="1519" w:type="dxa"/>
            <w:tcBorders>
              <w:top w:val="nil"/>
              <w:left w:val="single" w:sz="4" w:space="0" w:color="auto"/>
              <w:bottom w:val="single" w:sz="12" w:space="0" w:color="008080"/>
            </w:tcBorders>
          </w:tcPr>
          <w:p w:rsidR="00E52A14" w:rsidRPr="00046A74" w:rsidRDefault="00E52A14" w:rsidP="003F78AC">
            <w:pPr>
              <w:jc w:val="center"/>
              <w:rPr>
                <w:rFonts w:ascii="Tw Cen MT" w:hAnsi="Tw Cen MT"/>
              </w:rPr>
            </w:pPr>
            <w:r w:rsidRPr="00046A74">
              <w:rPr>
                <w:rFonts w:ascii="Tw Cen MT" w:hAnsi="Tw Cen MT"/>
              </w:rPr>
              <w:t>509,23$</w:t>
            </w:r>
          </w:p>
        </w:tc>
      </w:tr>
    </w:tbl>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rPr>
      </w:pPr>
    </w:p>
    <w:p w:rsidR="00E52A14" w:rsidRPr="00046A74" w:rsidRDefault="00E52A14" w:rsidP="00E52A14">
      <w:pPr>
        <w:pBdr>
          <w:bottom w:val="single" w:sz="4" w:space="1" w:color="auto"/>
        </w:pBdr>
        <w:rPr>
          <w:rFonts w:ascii="Tw Cen MT" w:hAnsi="Tw Cen MT"/>
          <w:sz w:val="4"/>
          <w:szCs w:val="4"/>
        </w:rPr>
      </w:pPr>
    </w:p>
    <w:p w:rsidR="00E52A14" w:rsidRPr="00046A74" w:rsidRDefault="00E52A14" w:rsidP="00E52A14">
      <w:pPr>
        <w:rPr>
          <w:rFonts w:ascii="Tw Cen MT" w:hAnsi="Tw Cen MT"/>
          <w:sz w:val="6"/>
          <w:szCs w:val="6"/>
        </w:rPr>
      </w:pPr>
    </w:p>
    <w:p w:rsidR="00E52A14" w:rsidRPr="00046A74" w:rsidRDefault="00E52A14" w:rsidP="00E52A14">
      <w:pPr>
        <w:rPr>
          <w:rFonts w:ascii="Tw Cen MT" w:hAnsi="Tw Cen MT"/>
        </w:rPr>
      </w:pPr>
      <w:r w:rsidRPr="00046A74">
        <w:rPr>
          <w:rFonts w:ascii="Tw Cen MT" w:hAnsi="Tw Cen MT"/>
        </w:rPr>
        <w:t>Pour réaliser la tâche…</w:t>
      </w:r>
    </w:p>
    <w:p w:rsidR="00E52A14" w:rsidRPr="00046A74" w:rsidRDefault="00E52A14" w:rsidP="00E52A14">
      <w:pPr>
        <w:rPr>
          <w:rFonts w:ascii="Tw Cen MT" w:hAnsi="Tw Cen MT" w:cs="Tw Cen MT"/>
          <w:sz w:val="18"/>
          <w:szCs w:val="52"/>
        </w:rPr>
      </w:pP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 Mon logement coûte 425$ </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Facultatif : </w:t>
            </w:r>
          </w:p>
          <w:p w:rsidR="00E52A14" w:rsidRPr="00046A74" w:rsidRDefault="00E52A14" w:rsidP="003F78AC">
            <w:pPr>
              <w:rPr>
                <w:rFonts w:ascii="Tw Cen MT" w:hAnsi="Tw Cen MT"/>
              </w:rPr>
            </w:pPr>
            <w:r w:rsidRPr="00046A74">
              <w:rPr>
                <w:rFonts w:ascii="Tw Cen MT" w:hAnsi="Tw Cen MT"/>
              </w:rPr>
              <w:t xml:space="preserve">J’ai des revenus :     110,34$,      12,45$,        213,56$,        367,87$ </w:t>
            </w:r>
          </w:p>
          <w:p w:rsidR="00E52A14" w:rsidRPr="00046A74" w:rsidRDefault="00E52A14" w:rsidP="003F78AC">
            <w:pPr>
              <w:rPr>
                <w:rFonts w:ascii="Tw Cen MT" w:hAnsi="Tw Cen MT"/>
              </w:rPr>
            </w:pPr>
            <w:r w:rsidRPr="00046A74">
              <w:rPr>
                <w:rFonts w:ascii="Tw Cen MT" w:hAnsi="Tw Cen MT"/>
              </w:rPr>
              <w:t>J’ai des dépenses :   29,56$        76,54$         509,23$</w:t>
            </w: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 </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Est-ce que je suis en mesure de payer mon propriétaire, le 1</w:t>
            </w:r>
            <w:r w:rsidRPr="00046A74">
              <w:rPr>
                <w:rFonts w:ascii="Tw Cen MT" w:hAnsi="Tw Cen MT"/>
                <w:vertAlign w:val="superscript"/>
              </w:rPr>
              <w:t>er</w:t>
            </w:r>
            <w:r w:rsidRPr="00046A74">
              <w:rPr>
                <w:rFonts w:ascii="Tw Cen MT" w:hAnsi="Tw Cen MT"/>
              </w:rPr>
              <w:t xml:space="preserve"> avril?</w:t>
            </w:r>
          </w:p>
        </w:tc>
      </w:tr>
      <w:tr w:rsidR="00E52A14" w:rsidRPr="00046A74" w:rsidTr="003F78AC">
        <w:trPr>
          <w:trHeight w:val="550"/>
          <w:jc w:val="center"/>
        </w:trPr>
        <w:tc>
          <w:tcPr>
            <w:tcW w:w="5578" w:type="dxa"/>
            <w:vMerge/>
            <w:tcBorders>
              <w:left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right w:val="single" w:sz="4" w:space="0" w:color="auto"/>
            </w:tcBorders>
          </w:tcPr>
          <w:p w:rsidR="00E52A14" w:rsidRPr="00046A74" w:rsidRDefault="00E52A14" w:rsidP="003F78AC">
            <w:pPr>
              <w:rPr>
                <w:rFonts w:ascii="Tw Cen MT" w:hAnsi="Tw Cen MT"/>
              </w:rPr>
            </w:pPr>
          </w:p>
        </w:tc>
      </w:tr>
      <w:tr w:rsidR="00E52A14" w:rsidRPr="00046A74" w:rsidTr="003F78AC">
        <w:trPr>
          <w:trHeight w:val="550"/>
          <w:jc w:val="center"/>
        </w:trPr>
        <w:tc>
          <w:tcPr>
            <w:tcW w:w="5578"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E52A14" w:rsidP="00E52A14">
      <w:pPr>
        <w:rPr>
          <w:rFonts w:ascii="Tw Cen MT" w:hAnsi="Tw Cen MT" w:cs="Tw Cen MT"/>
          <w:sz w:val="52"/>
          <w:szCs w:val="52"/>
        </w:rPr>
      </w:pPr>
      <w:r w:rsidRPr="00046A74">
        <w:rPr>
          <w:rFonts w:ascii="Tw Cen MT" w:hAnsi="Tw Cen MT"/>
        </w:rPr>
        <w:t xml:space="preserve">Es-tu en mesure de payer ton </w:t>
      </w:r>
      <w:r w:rsidR="006F0783">
        <w:rPr>
          <w:rFonts w:ascii="Tw Cen MT" w:hAnsi="Tw Cen MT"/>
        </w:rPr>
        <w:t>loyer</w:t>
      </w:r>
      <w:r w:rsidRPr="00046A74">
        <w:rPr>
          <w:rFonts w:ascii="Tw Cen MT" w:hAnsi="Tw Cen MT"/>
        </w:rPr>
        <w:t xml:space="preserve">? Oui </w:t>
      </w:r>
      <w:r w:rsidRPr="00046A74">
        <w:rPr>
          <w:rFonts w:ascii="Arial" w:hAnsi="Arial" w:cs="Arial"/>
          <w:sz w:val="52"/>
          <w:szCs w:val="52"/>
        </w:rPr>
        <w:t>□</w:t>
      </w:r>
      <w:r w:rsidRPr="00046A74">
        <w:rPr>
          <w:rFonts w:ascii="Tw Cen MT" w:hAnsi="Tw Cen MT"/>
          <w:sz w:val="52"/>
          <w:szCs w:val="52"/>
        </w:rPr>
        <w:t xml:space="preserve"> </w:t>
      </w:r>
      <w:r w:rsidRPr="00046A74">
        <w:rPr>
          <w:rFonts w:ascii="Tw Cen MT" w:hAnsi="Tw Cen MT"/>
        </w:rPr>
        <w:t xml:space="preserve"> Non  </w:t>
      </w:r>
      <w:r w:rsidRPr="00046A74">
        <w:rPr>
          <w:rFonts w:ascii="Tw Cen MT" w:hAnsi="Tw Cen MT" w:cs="Arial"/>
          <w:sz w:val="28"/>
          <w:szCs w:val="28"/>
        </w:rPr>
        <w:t>X</w:t>
      </w:r>
      <w:r w:rsidRPr="00046A74">
        <w:rPr>
          <w:rFonts w:ascii="Tw Cen MT" w:hAnsi="Tw Cen MT" w:cs="Tw Cen MT"/>
          <w:sz w:val="52"/>
          <w:szCs w:val="52"/>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5528"/>
        <w:gridCol w:w="5529"/>
      </w:tblGrid>
      <w:tr w:rsidR="00E52A14" w:rsidRPr="00046A74" w:rsidTr="00A63BDE">
        <w:trPr>
          <w:trHeight w:val="432"/>
        </w:trPr>
        <w:tc>
          <w:tcPr>
            <w:tcW w:w="11057" w:type="dxa"/>
            <w:gridSpan w:val="2"/>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755A6C" w:rsidRPr="00046A74" w:rsidTr="00755A6C">
        <w:trPr>
          <w:trHeight w:val="2629"/>
        </w:trPr>
        <w:tc>
          <w:tcPr>
            <w:tcW w:w="5528" w:type="dxa"/>
          </w:tcPr>
          <w:p w:rsidR="00755A6C" w:rsidRDefault="00755A6C" w:rsidP="003F78AC">
            <w:pPr>
              <w:rPr>
                <w:rFonts w:ascii="Tw Cen MT" w:hAnsi="Tw Cen MT"/>
              </w:rPr>
            </w:pPr>
            <w:r>
              <w:rPr>
                <w:rFonts w:ascii="Tw Cen MT" w:hAnsi="Tw Cen MT"/>
              </w:rPr>
              <w:t>DÉMARCHE 1</w:t>
            </w:r>
          </w:p>
          <w:p w:rsidR="00755A6C" w:rsidRPr="00046A74" w:rsidRDefault="00755A6C" w:rsidP="003F78AC">
            <w:pPr>
              <w:rPr>
                <w:rFonts w:ascii="Tw Cen MT" w:hAnsi="Tw Cen MT"/>
              </w:rPr>
            </w:pPr>
          </w:p>
          <w:p w:rsidR="00755A6C" w:rsidRPr="00046A74" w:rsidRDefault="00755A6C" w:rsidP="003F78AC">
            <w:pPr>
              <w:rPr>
                <w:rFonts w:ascii="Tw Cen MT" w:hAnsi="Tw Cen MT"/>
              </w:rPr>
            </w:pPr>
            <w:r w:rsidRPr="00046A74">
              <w:rPr>
                <w:rFonts w:ascii="Tw Cen MT" w:hAnsi="Tw Cen MT"/>
              </w:rPr>
              <w:t xml:space="preserve">Dépôt : 110,34 + 12,45 + 213,56 + 367,87 = </w:t>
            </w:r>
            <w:r w:rsidRPr="00046A74">
              <w:rPr>
                <w:rFonts w:ascii="Tw Cen MT" w:hAnsi="Tw Cen MT"/>
                <w:u w:val="single"/>
              </w:rPr>
              <w:t>704,22$</w:t>
            </w:r>
          </w:p>
          <w:p w:rsidR="00755A6C" w:rsidRPr="00046A74" w:rsidRDefault="00755A6C" w:rsidP="003F78AC">
            <w:pPr>
              <w:rPr>
                <w:rFonts w:ascii="Tw Cen MT" w:hAnsi="Tw Cen MT"/>
              </w:rPr>
            </w:pPr>
          </w:p>
          <w:p w:rsidR="00755A6C" w:rsidRPr="00046A74" w:rsidRDefault="00755A6C" w:rsidP="003F78AC">
            <w:pPr>
              <w:rPr>
                <w:rFonts w:ascii="Tw Cen MT" w:hAnsi="Tw Cen MT"/>
              </w:rPr>
            </w:pPr>
            <w:r w:rsidRPr="00046A74">
              <w:rPr>
                <w:rFonts w:ascii="Tw Cen MT" w:hAnsi="Tw Cen MT"/>
              </w:rPr>
              <w:t xml:space="preserve">Retrait : 29,56 + 76,54 + 509,23 = </w:t>
            </w:r>
            <w:r w:rsidRPr="00046A74">
              <w:rPr>
                <w:rFonts w:ascii="Tw Cen MT" w:hAnsi="Tw Cen MT"/>
                <w:u w:val="single"/>
              </w:rPr>
              <w:t>615,33$</w:t>
            </w:r>
            <w:r w:rsidRPr="00046A74">
              <w:rPr>
                <w:rFonts w:ascii="Tw Cen MT" w:hAnsi="Tw Cen MT"/>
              </w:rPr>
              <w:t xml:space="preserve">                    </w:t>
            </w:r>
          </w:p>
          <w:p w:rsidR="00755A6C" w:rsidRDefault="00755A6C" w:rsidP="00755A6C">
            <w:pPr>
              <w:rPr>
                <w:rFonts w:ascii="Tw Cen MT" w:hAnsi="Tw Cen MT"/>
              </w:rPr>
            </w:pPr>
            <w:r w:rsidRPr="00046A74">
              <w:rPr>
                <w:rFonts w:ascii="Tw Cen MT" w:hAnsi="Tw Cen MT"/>
              </w:rPr>
              <w:t xml:space="preserve"> 704,22-615,33= 88,89 $ </w:t>
            </w:r>
          </w:p>
          <w:p w:rsidR="00755A6C" w:rsidRPr="00046A74" w:rsidRDefault="00371B21" w:rsidP="00755A6C">
            <w:pPr>
              <w:rPr>
                <w:rFonts w:ascii="Tw Cen MT" w:hAnsi="Tw Cen MT"/>
              </w:rPr>
            </w:pPr>
            <w:r>
              <w:rPr>
                <w:rFonts w:ascii="Tw Cen MT" w:hAnsi="Tw Cen MT"/>
              </w:rPr>
              <w:t>425-88,89</w:t>
            </w:r>
            <w:r w:rsidR="00755A6C" w:rsidRPr="00046A74">
              <w:rPr>
                <w:rFonts w:ascii="Tw Cen MT" w:hAnsi="Tw Cen MT"/>
              </w:rPr>
              <w:t xml:space="preserve">= 336,11$                                                                    </w:t>
            </w:r>
          </w:p>
          <w:p w:rsidR="00755A6C" w:rsidRPr="00046A74" w:rsidRDefault="00755A6C" w:rsidP="00755A6C">
            <w:pPr>
              <w:rPr>
                <w:rFonts w:ascii="Tw Cen MT" w:hAnsi="Tw Cen MT"/>
              </w:rPr>
            </w:pPr>
            <w:r w:rsidRPr="00046A74">
              <w:rPr>
                <w:rFonts w:ascii="Tw Cen MT" w:hAnsi="Tw Cen MT"/>
              </w:rPr>
              <w:t xml:space="preserve"> </w:t>
            </w:r>
          </w:p>
        </w:tc>
        <w:tc>
          <w:tcPr>
            <w:tcW w:w="5529" w:type="dxa"/>
          </w:tcPr>
          <w:p w:rsidR="00755A6C" w:rsidRDefault="00755A6C" w:rsidP="00755A6C">
            <w:pPr>
              <w:rPr>
                <w:rFonts w:ascii="Tw Cen MT" w:hAnsi="Tw Cen MT"/>
              </w:rPr>
            </w:pPr>
            <w:r w:rsidRPr="00046A74">
              <w:rPr>
                <w:rFonts w:ascii="Tw Cen MT" w:hAnsi="Tw Cen MT"/>
              </w:rPr>
              <w:t xml:space="preserve"> </w:t>
            </w:r>
            <w:r>
              <w:rPr>
                <w:rFonts w:ascii="Tw Cen MT" w:hAnsi="Tw Cen MT"/>
              </w:rPr>
              <w:t xml:space="preserve">DÉMARCHE 2 </w:t>
            </w:r>
          </w:p>
          <w:p w:rsidR="00755A6C" w:rsidRDefault="00755A6C" w:rsidP="00755A6C">
            <w:pPr>
              <w:rPr>
                <w:rFonts w:ascii="Tw Cen MT" w:hAnsi="Tw Cen MT"/>
              </w:rPr>
            </w:pPr>
          </w:p>
          <w:p w:rsidR="00755A6C" w:rsidRPr="00046A74" w:rsidRDefault="00755A6C" w:rsidP="00755A6C">
            <w:pPr>
              <w:rPr>
                <w:rFonts w:ascii="Tw Cen MT" w:hAnsi="Tw Cen MT"/>
              </w:rPr>
            </w:pPr>
            <w:r w:rsidRPr="00046A74">
              <w:rPr>
                <w:rFonts w:ascii="Tw Cen MT" w:hAnsi="Tw Cen MT"/>
              </w:rPr>
              <w:t xml:space="preserve">110, 34 + (-29,56) + 12,45 + 213,56 + (-76,54) + 367,87 + (-509,23) = 88,89$ </w:t>
            </w:r>
          </w:p>
          <w:p w:rsidR="00755A6C" w:rsidRPr="00046A74" w:rsidRDefault="00755A6C" w:rsidP="00755A6C">
            <w:pPr>
              <w:rPr>
                <w:rFonts w:ascii="Tw Cen MT" w:hAnsi="Tw Cen MT"/>
              </w:rPr>
            </w:pPr>
            <w:r w:rsidRPr="00046A74">
              <w:rPr>
                <w:rFonts w:ascii="Tw Cen MT" w:hAnsi="Tw Cen MT"/>
              </w:rPr>
              <w:t xml:space="preserve">425-88,89= = 336,11 $ </w:t>
            </w:r>
          </w:p>
          <w:p w:rsidR="00755A6C" w:rsidRPr="00046A74" w:rsidRDefault="00755A6C" w:rsidP="00755A6C">
            <w:pPr>
              <w:rPr>
                <w:rFonts w:ascii="Tw Cen MT" w:hAnsi="Tw Cen MT"/>
              </w:rPr>
            </w:pPr>
            <w:r w:rsidRPr="00046A74">
              <w:rPr>
                <w:rFonts w:ascii="Tw Cen MT" w:hAnsi="Tw Cen MT"/>
              </w:rPr>
              <w:t xml:space="preserve">il manque 336,11$ pour payer le loyer.                                                                    </w:t>
            </w:r>
          </w:p>
        </w:tc>
      </w:tr>
    </w:tbl>
    <w:p w:rsidR="00E52A14" w:rsidRPr="00046A74" w:rsidRDefault="00E52A14" w:rsidP="00E52A14">
      <w:pPr>
        <w:rPr>
          <w:rFonts w:ascii="Tw Cen MT" w:hAnsi="Tw Cen MT"/>
          <w:sz w:val="4"/>
          <w:szCs w:val="4"/>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A63BDE">
        <w:trPr>
          <w:trHeight w:val="916"/>
        </w:trPr>
        <w:tc>
          <w:tcPr>
            <w:tcW w:w="11057" w:type="dxa"/>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425-88,89= 336,11$ non, il me manque ce montant.  </w:t>
            </w:r>
          </w:p>
        </w:tc>
      </w:tr>
    </w:tbl>
    <w:p w:rsidR="00E52A14" w:rsidRPr="00046A74" w:rsidRDefault="00E52A14" w:rsidP="00E52A14">
      <w:pPr>
        <w:rPr>
          <w:rFonts w:ascii="Tw Cen MT" w:hAnsi="Tw Cen MT"/>
          <w:sz w:val="4"/>
          <w:szCs w:val="4"/>
        </w:rPr>
      </w:pPr>
      <w:r w:rsidRPr="00046A74">
        <w:rPr>
          <w:rFonts w:ascii="Tw Cen MT" w:hAnsi="Tw Cen MT"/>
        </w:rPr>
        <w:br w:type="page"/>
      </w:r>
    </w:p>
    <w:p w:rsidR="00E52A14" w:rsidRPr="00046A74" w:rsidRDefault="00E52A14" w:rsidP="00E52A14">
      <w:pPr>
        <w:rPr>
          <w:rFonts w:ascii="Tw Cen MT" w:hAnsi="Tw Cen MT"/>
          <w:sz w:val="2"/>
          <w:szCs w:val="2"/>
        </w:rPr>
      </w:pPr>
    </w:p>
    <w:p w:rsidR="00E52A14" w:rsidRPr="00046A74" w:rsidRDefault="00E52A14" w:rsidP="00A63BDE">
      <w:pPr>
        <w:pStyle w:val="Titre2"/>
        <w:pBdr>
          <w:top w:val="single" w:sz="4" w:space="1" w:color="000000" w:themeColor="text1"/>
        </w:pBdr>
        <w:jc w:val="center"/>
      </w:pPr>
      <w:bookmarkStart w:id="27" w:name="_Toc262649590"/>
      <w:bookmarkStart w:id="28" w:name="_Toc265219447"/>
      <w:r w:rsidRPr="00046A74">
        <w:t>Tâche 4 : Liste d’épicerie</w:t>
      </w:r>
      <w:bookmarkEnd w:id="27"/>
      <w:bookmarkEnd w:id="28"/>
    </w:p>
    <w:p w:rsidR="00E52A14" w:rsidRPr="00046A74" w:rsidRDefault="00E52A14" w:rsidP="00E52A14">
      <w:pPr>
        <w:rPr>
          <w:rFonts w:ascii="Tw Cen MT" w:hAnsi="Tw Cen MT"/>
        </w:rPr>
      </w:pPr>
      <w:r w:rsidRPr="00046A74">
        <w:rPr>
          <w:rFonts w:ascii="Tw Cen MT" w:hAnsi="Tw Cen MT"/>
          <w:szCs w:val="32"/>
        </w:rPr>
        <w:t xml:space="preserve">Tu dois faire des achats à l’épicerie et il te reste seulement 30 $ pour faire ces dépenses. </w:t>
      </w:r>
      <w:r w:rsidR="00A63BDE" w:rsidRPr="00A63BDE">
        <w:rPr>
          <w:rFonts w:ascii="Tw Cen MT" w:hAnsi="Tw Cen MT"/>
          <w:b/>
          <w:szCs w:val="32"/>
        </w:rPr>
        <w:t>Arrondis</w:t>
      </w:r>
      <w:r w:rsidRPr="00046A74">
        <w:rPr>
          <w:rFonts w:ascii="Tw Cen MT" w:hAnsi="Tw Cen MT"/>
          <w:b/>
          <w:szCs w:val="32"/>
        </w:rPr>
        <w:t xml:space="preserve"> au dollar,</w:t>
      </w:r>
      <w:r w:rsidR="004F0D15" w:rsidRPr="00046A74">
        <w:rPr>
          <w:rFonts w:ascii="Tw Cen MT" w:hAnsi="Tw Cen MT"/>
          <w:b/>
          <w:szCs w:val="32"/>
        </w:rPr>
        <w:t xml:space="preserve"> </w:t>
      </w:r>
      <w:r w:rsidRPr="00046A74">
        <w:rPr>
          <w:rFonts w:ascii="Tw Cen MT" w:hAnsi="Tw Cen MT"/>
          <w:szCs w:val="32"/>
        </w:rPr>
        <w:t xml:space="preserve">le montant total des dépenses que tu prévois faire afin de t’assurer d’avoir assez d’argent pour réaliser l’ensemble des achats. </w:t>
      </w:r>
    </w:p>
    <w:p w:rsidR="00E52A14" w:rsidRPr="00046A74" w:rsidRDefault="00E52A14" w:rsidP="00E52A14">
      <w:pPr>
        <w:rPr>
          <w:rFonts w:ascii="Tw Cen MT" w:hAnsi="Tw Cen MT"/>
          <w:sz w:val="10"/>
          <w:szCs w:val="10"/>
        </w:rPr>
      </w:pPr>
    </w:p>
    <w:p w:rsidR="004F0D15" w:rsidRPr="00046A74" w:rsidRDefault="004F0D15" w:rsidP="004F0D15">
      <w:pPr>
        <w:shd w:val="clear" w:color="auto" w:fill="F2F2F2" w:themeFill="background1" w:themeFillShade="F2"/>
        <w:tabs>
          <w:tab w:val="right" w:leader="dot" w:pos="1900"/>
          <w:tab w:val="left" w:pos="4111"/>
        </w:tabs>
        <w:ind w:left="2500" w:right="3206"/>
        <w:rPr>
          <w:rFonts w:ascii="Tw Cen MT" w:hAnsi="Tw Cen MT"/>
          <w:szCs w:val="24"/>
        </w:rPr>
      </w:pPr>
      <w:r w:rsidRPr="00046A74">
        <w:rPr>
          <w:rFonts w:ascii="Tw Cen MT" w:hAnsi="Tw Cen MT"/>
          <w:szCs w:val="24"/>
        </w:rPr>
        <w:t>Liste d'épicerie</w:t>
      </w:r>
    </w:p>
    <w:p w:rsidR="00E52A14" w:rsidRPr="00046A74" w:rsidRDefault="00E52A14" w:rsidP="00E52A14">
      <w:pPr>
        <w:tabs>
          <w:tab w:val="right" w:leader="dot" w:pos="1900"/>
        </w:tabs>
        <w:ind w:left="2500" w:right="3206"/>
        <w:rPr>
          <w:rFonts w:ascii="Tw Cen MT" w:hAnsi="Tw Cen MT"/>
          <w:sz w:val="20"/>
        </w:rPr>
      </w:pPr>
      <w:r w:rsidRPr="00046A74">
        <w:rPr>
          <w:rFonts w:ascii="Tw Cen MT" w:hAnsi="Tw Cen MT"/>
          <w:sz w:val="20"/>
        </w:rPr>
        <w:t>Beurre</w:t>
      </w:r>
      <w:r w:rsidRPr="00046A74">
        <w:rPr>
          <w:rFonts w:ascii="Tw Cen MT" w:hAnsi="Tw Cen MT"/>
          <w:sz w:val="20"/>
        </w:rPr>
        <w:tab/>
        <w:t>4,89$</w:t>
      </w:r>
    </w:p>
    <w:p w:rsidR="00E52A14" w:rsidRPr="00046A74" w:rsidRDefault="00E52A14" w:rsidP="00E52A14">
      <w:pPr>
        <w:tabs>
          <w:tab w:val="right" w:leader="dot" w:pos="1900"/>
        </w:tabs>
        <w:ind w:left="2500" w:right="3206"/>
        <w:rPr>
          <w:rFonts w:ascii="Tw Cen MT" w:hAnsi="Tw Cen MT"/>
          <w:sz w:val="20"/>
        </w:rPr>
      </w:pPr>
      <w:r w:rsidRPr="00046A74">
        <w:rPr>
          <w:rFonts w:ascii="Tw Cen MT" w:hAnsi="Tw Cen MT"/>
          <w:sz w:val="20"/>
        </w:rPr>
        <w:t>Céréales</w:t>
      </w:r>
      <w:r w:rsidRPr="00046A74">
        <w:rPr>
          <w:rFonts w:ascii="Tw Cen MT" w:hAnsi="Tw Cen MT"/>
          <w:sz w:val="20"/>
        </w:rPr>
        <w:tab/>
        <w:t>4,99$</w:t>
      </w:r>
    </w:p>
    <w:p w:rsidR="00E52A14" w:rsidRPr="00046A74" w:rsidRDefault="00E52A14" w:rsidP="00E52A14">
      <w:pPr>
        <w:tabs>
          <w:tab w:val="right" w:leader="dot" w:pos="1900"/>
        </w:tabs>
        <w:ind w:left="2500" w:right="3206"/>
        <w:rPr>
          <w:rFonts w:ascii="Tw Cen MT" w:hAnsi="Tw Cen MT"/>
          <w:sz w:val="20"/>
        </w:rPr>
      </w:pPr>
      <w:r w:rsidRPr="00046A74">
        <w:rPr>
          <w:rFonts w:ascii="Tw Cen MT" w:hAnsi="Tw Cen MT"/>
          <w:sz w:val="20"/>
        </w:rPr>
        <w:t>Lait</w:t>
      </w:r>
      <w:r w:rsidRPr="00046A74">
        <w:rPr>
          <w:rFonts w:ascii="Tw Cen MT" w:hAnsi="Tw Cen MT"/>
          <w:sz w:val="20"/>
        </w:rPr>
        <w:tab/>
      </w:r>
      <w:r w:rsidRPr="00046A74">
        <w:rPr>
          <w:rFonts w:ascii="Tw Cen MT" w:hAnsi="Tw Cen MT"/>
          <w:sz w:val="20"/>
        </w:rPr>
        <w:tab/>
        <w:t>5,25$</w:t>
      </w:r>
    </w:p>
    <w:p w:rsidR="00E52A14" w:rsidRPr="00046A74" w:rsidRDefault="00E52A14" w:rsidP="00E52A14">
      <w:pPr>
        <w:tabs>
          <w:tab w:val="right" w:leader="dot" w:pos="1900"/>
        </w:tabs>
        <w:ind w:left="2500" w:right="3206"/>
        <w:rPr>
          <w:rFonts w:ascii="Tw Cen MT" w:hAnsi="Tw Cen MT"/>
          <w:sz w:val="20"/>
        </w:rPr>
      </w:pPr>
      <w:r w:rsidRPr="00046A74">
        <w:rPr>
          <w:rFonts w:ascii="Tw Cen MT" w:hAnsi="Tw Cen MT"/>
          <w:sz w:val="20"/>
        </w:rPr>
        <w:t>Pâtes</w:t>
      </w:r>
      <w:r w:rsidRPr="00046A74">
        <w:rPr>
          <w:rFonts w:ascii="Tw Cen MT" w:hAnsi="Tw Cen MT"/>
          <w:sz w:val="20"/>
        </w:rPr>
        <w:tab/>
        <w:t>2,49$</w:t>
      </w:r>
    </w:p>
    <w:p w:rsidR="00E52A14" w:rsidRPr="00046A74" w:rsidRDefault="00E52A14" w:rsidP="00E52A14">
      <w:pPr>
        <w:tabs>
          <w:tab w:val="right" w:leader="dot" w:pos="1900"/>
        </w:tabs>
        <w:ind w:left="2500" w:right="3206"/>
        <w:rPr>
          <w:rFonts w:ascii="Tw Cen MT" w:hAnsi="Tw Cen MT"/>
          <w:sz w:val="20"/>
        </w:rPr>
      </w:pPr>
      <w:r w:rsidRPr="00046A74">
        <w:rPr>
          <w:rFonts w:ascii="Tw Cen MT" w:hAnsi="Tw Cen MT"/>
          <w:sz w:val="20"/>
        </w:rPr>
        <w:t>Pain</w:t>
      </w:r>
      <w:r w:rsidRPr="00046A74">
        <w:rPr>
          <w:rFonts w:ascii="Tw Cen MT" w:hAnsi="Tw Cen MT"/>
          <w:sz w:val="20"/>
        </w:rPr>
        <w:tab/>
        <w:t>1,69$</w:t>
      </w:r>
    </w:p>
    <w:p w:rsidR="00E52A14" w:rsidRPr="00046A74" w:rsidRDefault="00E52A14" w:rsidP="00E52A14">
      <w:pPr>
        <w:tabs>
          <w:tab w:val="right" w:leader="dot" w:pos="1900"/>
        </w:tabs>
        <w:ind w:left="2500" w:right="3206"/>
        <w:rPr>
          <w:rFonts w:ascii="Tw Cen MT" w:hAnsi="Tw Cen MT"/>
          <w:sz w:val="20"/>
        </w:rPr>
      </w:pPr>
      <w:r w:rsidRPr="00046A74">
        <w:rPr>
          <w:rFonts w:ascii="Tw Cen MT" w:hAnsi="Tw Cen MT"/>
          <w:sz w:val="20"/>
        </w:rPr>
        <w:t>Poulet</w:t>
      </w:r>
      <w:r w:rsidRPr="00046A74">
        <w:rPr>
          <w:rFonts w:ascii="Tw Cen MT" w:hAnsi="Tw Cen MT"/>
          <w:sz w:val="20"/>
        </w:rPr>
        <w:tab/>
        <w:t>6,59$</w:t>
      </w:r>
    </w:p>
    <w:p w:rsidR="00E52A14" w:rsidRPr="00046A74" w:rsidRDefault="00E52A14" w:rsidP="00E52A14">
      <w:pPr>
        <w:tabs>
          <w:tab w:val="right" w:leader="dot" w:pos="1900"/>
        </w:tabs>
        <w:ind w:left="2500" w:right="3206"/>
        <w:rPr>
          <w:rFonts w:ascii="Tw Cen MT" w:hAnsi="Tw Cen MT"/>
          <w:sz w:val="20"/>
        </w:rPr>
      </w:pPr>
      <w:r w:rsidRPr="00046A74">
        <w:rPr>
          <w:rFonts w:ascii="Tw Cen MT" w:hAnsi="Tw Cen MT"/>
          <w:sz w:val="20"/>
        </w:rPr>
        <w:t>Jus</w:t>
      </w:r>
      <w:r w:rsidRPr="00046A74">
        <w:rPr>
          <w:rFonts w:ascii="Tw Cen MT" w:hAnsi="Tw Cen MT"/>
          <w:sz w:val="20"/>
        </w:rPr>
        <w:tab/>
      </w:r>
      <w:r w:rsidRPr="00046A74">
        <w:rPr>
          <w:rFonts w:ascii="Tw Cen MT" w:hAnsi="Tw Cen MT"/>
          <w:sz w:val="20"/>
        </w:rPr>
        <w:tab/>
        <w:t>2,29$</w:t>
      </w:r>
    </w:p>
    <w:p w:rsidR="00E52A14" w:rsidRPr="00046A74" w:rsidRDefault="00E52A14" w:rsidP="00E52A14">
      <w:pPr>
        <w:tabs>
          <w:tab w:val="right" w:leader="dot" w:pos="1900"/>
        </w:tabs>
        <w:ind w:left="2500" w:right="3206"/>
        <w:rPr>
          <w:rFonts w:ascii="Tw Cen MT" w:hAnsi="Tw Cen MT"/>
          <w:sz w:val="20"/>
        </w:rPr>
      </w:pPr>
      <w:r w:rsidRPr="00046A74">
        <w:rPr>
          <w:rFonts w:ascii="Tw Cen MT" w:hAnsi="Tw Cen MT"/>
          <w:sz w:val="20"/>
        </w:rPr>
        <w:t>Steak haché</w:t>
      </w:r>
      <w:r w:rsidRPr="00046A74">
        <w:rPr>
          <w:rFonts w:ascii="Tw Cen MT" w:hAnsi="Tw Cen MT"/>
          <w:sz w:val="20"/>
        </w:rPr>
        <w:tab/>
        <w:t>4,09$</w:t>
      </w:r>
    </w:p>
    <w:p w:rsidR="00E52A14" w:rsidRPr="00046A74" w:rsidRDefault="00E52A14" w:rsidP="00E52A14">
      <w:pPr>
        <w:pBdr>
          <w:bottom w:val="single" w:sz="4" w:space="1" w:color="auto"/>
        </w:pBdr>
        <w:rPr>
          <w:rFonts w:ascii="Tw Cen MT" w:hAnsi="Tw Cen MT"/>
          <w:sz w:val="10"/>
          <w:szCs w:val="10"/>
        </w:rPr>
      </w:pPr>
    </w:p>
    <w:p w:rsidR="00E52A14" w:rsidRPr="00046A74" w:rsidRDefault="00E52A14" w:rsidP="00E52A14">
      <w:pPr>
        <w:rPr>
          <w:rFonts w:ascii="Tw Cen MT" w:hAnsi="Tw Cen MT"/>
          <w:sz w:val="4"/>
          <w:szCs w:val="4"/>
        </w:rPr>
      </w:pPr>
    </w:p>
    <w:p w:rsidR="00E52A14" w:rsidRPr="00046A74" w:rsidRDefault="00E52A14" w:rsidP="00E52A14">
      <w:pPr>
        <w:rPr>
          <w:rFonts w:ascii="Tw Cen MT" w:hAnsi="Tw Cen MT"/>
        </w:rPr>
      </w:pPr>
      <w:r w:rsidRPr="00046A74">
        <w:rPr>
          <w:rFonts w:ascii="Tw Cen MT" w:hAnsi="Tw Cen MT"/>
        </w:rPr>
        <w:t>Pour réaliser la tâche…</w:t>
      </w: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4"/>
          <w:szCs w:val="4"/>
        </w:rPr>
      </w:pPr>
    </w:p>
    <w:p w:rsidR="00E52A14" w:rsidRPr="00046A74" w:rsidRDefault="00E52A14" w:rsidP="00E52A14">
      <w:pPr>
        <w:rPr>
          <w:rFonts w:ascii="Tw Cen MT" w:hAnsi="Tw Cen MT"/>
          <w:sz w:val="10"/>
          <w:szCs w:val="10"/>
        </w:rPr>
      </w:pP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 Il me reste 30$ </w:t>
            </w:r>
          </w:p>
          <w:p w:rsidR="00E52A14" w:rsidRPr="00046A74" w:rsidRDefault="00E52A14" w:rsidP="003F78AC">
            <w:pPr>
              <w:rPr>
                <w:rFonts w:ascii="Tw Cen MT" w:hAnsi="Tw Cen MT"/>
              </w:rPr>
            </w:pPr>
            <w:r w:rsidRPr="00046A74">
              <w:rPr>
                <w:rFonts w:ascii="Tw Cen MT" w:hAnsi="Tw Cen MT"/>
              </w:rPr>
              <w:t xml:space="preserve">Je dois faire des achats </w:t>
            </w:r>
            <w:r w:rsidRPr="00046A74">
              <w:rPr>
                <w:rFonts w:ascii="Tw Cen MT" w:hAnsi="Tw Cen MT"/>
                <w:u w:val="single"/>
              </w:rPr>
              <w:t>sans dépasser</w:t>
            </w:r>
            <w:r w:rsidRPr="00046A74">
              <w:rPr>
                <w:rFonts w:ascii="Tw Cen MT" w:hAnsi="Tw Cen MT"/>
              </w:rPr>
              <w:t xml:space="preserve"> ce montant.</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Facultatif : le prix des achats</w:t>
            </w: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 </w:t>
            </w:r>
          </w:p>
          <w:p w:rsidR="00E52A14" w:rsidRPr="00046A74" w:rsidRDefault="00E52A14" w:rsidP="003F78AC">
            <w:pPr>
              <w:rPr>
                <w:rFonts w:ascii="Tw Cen MT" w:hAnsi="Tw Cen MT"/>
              </w:rPr>
            </w:pPr>
            <w:r w:rsidRPr="00046A74">
              <w:rPr>
                <w:rFonts w:ascii="Tw Cen MT" w:hAnsi="Tw Cen MT"/>
              </w:rPr>
              <w:t>Le montant approximatif (au dollar) des dépenses prévues.</w:t>
            </w:r>
          </w:p>
          <w:p w:rsidR="00E52A14" w:rsidRPr="00046A74" w:rsidRDefault="00E52A14" w:rsidP="003F78AC">
            <w:pPr>
              <w:rPr>
                <w:rFonts w:ascii="Tw Cen MT" w:hAnsi="Tw Cen MT"/>
              </w:rPr>
            </w:pPr>
            <w:r w:rsidRPr="00046A74">
              <w:rPr>
                <w:rFonts w:ascii="Tw Cen MT" w:hAnsi="Tw Cen MT"/>
              </w:rPr>
              <w:t>OU</w:t>
            </w:r>
          </w:p>
          <w:p w:rsidR="00E52A14" w:rsidRPr="00046A74" w:rsidRDefault="00E52A14" w:rsidP="003F78AC">
            <w:pPr>
              <w:rPr>
                <w:rFonts w:ascii="Tw Cen MT" w:hAnsi="Tw Cen MT"/>
              </w:rPr>
            </w:pPr>
            <w:r w:rsidRPr="00046A74">
              <w:rPr>
                <w:rFonts w:ascii="Tw Cen MT" w:hAnsi="Tw Cen MT"/>
              </w:rPr>
              <w:t>Si j’ai assez d’argent pour faire l’ensemble des achats.</w:t>
            </w:r>
          </w:p>
        </w:tc>
      </w:tr>
      <w:tr w:rsidR="00E52A14" w:rsidRPr="00046A74" w:rsidTr="003F78AC">
        <w:trPr>
          <w:trHeight w:val="550"/>
          <w:jc w:val="center"/>
        </w:trPr>
        <w:tc>
          <w:tcPr>
            <w:tcW w:w="5578" w:type="dxa"/>
            <w:vMerge/>
            <w:tcBorders>
              <w:left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right w:val="single" w:sz="4" w:space="0" w:color="auto"/>
            </w:tcBorders>
          </w:tcPr>
          <w:p w:rsidR="00E52A14" w:rsidRPr="00046A74" w:rsidRDefault="00E52A14" w:rsidP="003F78AC">
            <w:pPr>
              <w:rPr>
                <w:rFonts w:ascii="Tw Cen MT" w:hAnsi="Tw Cen MT"/>
              </w:rPr>
            </w:pPr>
          </w:p>
        </w:tc>
      </w:tr>
      <w:tr w:rsidR="00E52A14" w:rsidRPr="00046A74" w:rsidTr="003F78AC">
        <w:trPr>
          <w:trHeight w:val="550"/>
          <w:jc w:val="center"/>
        </w:trPr>
        <w:tc>
          <w:tcPr>
            <w:tcW w:w="5578"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E52A14" w:rsidP="00E52A14">
      <w:pPr>
        <w:rPr>
          <w:rFonts w:ascii="Tw Cen MT" w:hAnsi="Tw Cen MT" w:cs="Tw Cen MT"/>
          <w:sz w:val="52"/>
          <w:szCs w:val="52"/>
        </w:rPr>
      </w:pPr>
      <w:r w:rsidRPr="00046A74">
        <w:rPr>
          <w:rFonts w:ascii="Tw Cen MT" w:hAnsi="Tw Cen MT"/>
        </w:rPr>
        <w:t xml:space="preserve">As-tu assez de 30$ pour faire les achats prévus? Oui </w:t>
      </w:r>
      <w:r w:rsidRPr="00046A74">
        <w:rPr>
          <w:rFonts w:ascii="Arial" w:hAnsi="Arial" w:cs="Arial"/>
          <w:sz w:val="52"/>
          <w:szCs w:val="52"/>
        </w:rPr>
        <w:t>□</w:t>
      </w:r>
      <w:r w:rsidRPr="00046A74">
        <w:rPr>
          <w:rFonts w:ascii="Tw Cen MT" w:hAnsi="Tw Cen MT"/>
          <w:sz w:val="52"/>
          <w:szCs w:val="52"/>
        </w:rPr>
        <w:t xml:space="preserve"> </w:t>
      </w:r>
      <w:r w:rsidRPr="00046A74">
        <w:rPr>
          <w:rFonts w:ascii="Tw Cen MT" w:hAnsi="Tw Cen MT"/>
        </w:rPr>
        <w:t xml:space="preserve"> Non  </w:t>
      </w:r>
      <w:r w:rsidRPr="00046A74">
        <w:rPr>
          <w:rFonts w:ascii="Tw Cen MT" w:hAnsi="Tw Cen MT" w:cs="Arial"/>
          <w:szCs w:val="24"/>
        </w:rPr>
        <w:t>X</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A63BDE">
        <w:trPr>
          <w:trHeight w:val="432"/>
        </w:trPr>
        <w:tc>
          <w:tcPr>
            <w:tcW w:w="11057" w:type="dxa"/>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E52A14" w:rsidRPr="00046A74" w:rsidTr="00A63BDE">
        <w:trPr>
          <w:trHeight w:val="2562"/>
        </w:trPr>
        <w:tc>
          <w:tcPr>
            <w:tcW w:w="11057" w:type="dxa"/>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5+5+5+2+2+7+2+4=32$  </w:t>
            </w:r>
          </w:p>
          <w:p w:rsidR="00E52A14" w:rsidRPr="00046A74" w:rsidRDefault="00E52A14" w:rsidP="003F78AC">
            <w:pPr>
              <w:rPr>
                <w:rFonts w:ascii="Tw Cen MT" w:hAnsi="Tw Cen MT"/>
              </w:rPr>
            </w:pPr>
          </w:p>
          <w:p w:rsidR="00E52A14" w:rsidRPr="00046A74" w:rsidRDefault="00E52A14" w:rsidP="003F78AC">
            <w:pPr>
              <w:rPr>
                <w:rFonts w:ascii="Tw Cen MT" w:hAnsi="Tw Cen MT"/>
              </w:rPr>
            </w:pPr>
          </w:p>
        </w:tc>
      </w:tr>
    </w:tbl>
    <w:p w:rsidR="00E52A14" w:rsidRPr="00046A74" w:rsidRDefault="00E52A14" w:rsidP="00E52A14">
      <w:pPr>
        <w:rPr>
          <w:rFonts w:ascii="Tw Cen MT" w:hAnsi="Tw Cen MT"/>
          <w:sz w:val="4"/>
          <w:szCs w:val="4"/>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A63BDE">
        <w:trPr>
          <w:trHeight w:val="1480"/>
        </w:trPr>
        <w:tc>
          <w:tcPr>
            <w:tcW w:w="11057" w:type="dxa"/>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Non, il me manque de l’argent. Il manque à peu près 2,00$ </w:t>
            </w:r>
          </w:p>
          <w:p w:rsidR="00E52A14" w:rsidRPr="00046A74" w:rsidRDefault="00E52A14" w:rsidP="003F78AC">
            <w:pPr>
              <w:rPr>
                <w:rFonts w:ascii="Tw Cen MT" w:hAnsi="Tw Cen MT"/>
              </w:rPr>
            </w:pPr>
            <w:r w:rsidRPr="00046A74">
              <w:rPr>
                <w:rFonts w:ascii="Tw Cen MT" w:hAnsi="Tw Cen MT"/>
              </w:rPr>
              <w:t>OU</w:t>
            </w:r>
          </w:p>
          <w:p w:rsidR="00E52A14" w:rsidRPr="00046A74" w:rsidRDefault="00E52A14" w:rsidP="003F78AC">
            <w:pPr>
              <w:rPr>
                <w:rFonts w:ascii="Tw Cen MT" w:hAnsi="Tw Cen MT"/>
              </w:rPr>
            </w:pPr>
            <w:r w:rsidRPr="00046A74">
              <w:rPr>
                <w:rFonts w:ascii="Tw Cen MT" w:hAnsi="Tw Cen MT"/>
              </w:rPr>
              <w:t xml:space="preserve">32-30= 2$ </w:t>
            </w:r>
          </w:p>
          <w:p w:rsidR="00E52A14" w:rsidRPr="00046A74" w:rsidRDefault="00E52A14" w:rsidP="003F78AC">
            <w:pPr>
              <w:rPr>
                <w:rFonts w:ascii="Tw Cen MT" w:hAnsi="Tw Cen MT"/>
              </w:rPr>
            </w:pPr>
            <w:r w:rsidRPr="00046A74">
              <w:rPr>
                <w:rFonts w:ascii="Tw Cen MT" w:hAnsi="Tw Cen MT"/>
              </w:rPr>
              <w:t xml:space="preserve"> </w:t>
            </w:r>
          </w:p>
        </w:tc>
      </w:tr>
    </w:tbl>
    <w:p w:rsidR="00E52A14" w:rsidRPr="00046A74" w:rsidRDefault="00E52A14" w:rsidP="00E52A14">
      <w:pPr>
        <w:rPr>
          <w:rFonts w:ascii="Tw Cen MT" w:hAnsi="Tw Cen MT"/>
          <w:sz w:val="2"/>
          <w:szCs w:val="2"/>
        </w:rPr>
      </w:pPr>
      <w:r w:rsidRPr="00046A74">
        <w:rPr>
          <w:rFonts w:ascii="Tw Cen MT" w:hAnsi="Tw Cen MT"/>
        </w:rPr>
        <w:br w:type="page"/>
      </w:r>
    </w:p>
    <w:p w:rsidR="00E52A14" w:rsidRPr="00046A74" w:rsidRDefault="00E52A14" w:rsidP="00A63BDE">
      <w:pPr>
        <w:pStyle w:val="Titre2"/>
        <w:pBdr>
          <w:top w:val="single" w:sz="4" w:space="1" w:color="000000" w:themeColor="text1"/>
        </w:pBdr>
        <w:jc w:val="center"/>
      </w:pPr>
      <w:bookmarkStart w:id="29" w:name="_Toc262649591"/>
      <w:bookmarkStart w:id="30" w:name="_Toc265219448"/>
      <w:r w:rsidRPr="00046A74">
        <w:lastRenderedPageBreak/>
        <w:t>Tâche 5 : Magasiner à bas prix</w:t>
      </w:r>
      <w:bookmarkEnd w:id="29"/>
      <w:bookmarkEnd w:id="30"/>
    </w:p>
    <w:p w:rsidR="00E52A14" w:rsidRDefault="00E52A14" w:rsidP="00E52A14">
      <w:pPr>
        <w:rPr>
          <w:rFonts w:ascii="Tw Cen MT" w:hAnsi="Tw Cen MT"/>
        </w:rPr>
      </w:pPr>
      <w:r w:rsidRPr="00046A74">
        <w:rPr>
          <w:rFonts w:ascii="Tw Cen MT" w:hAnsi="Tw Cen MT"/>
        </w:rPr>
        <w:t xml:space="preserve">Dans ton nouvel appartement, tu sens l’air qui traverse les quatre fenêtres rectangulaires de </w:t>
      </w:r>
      <w:smartTag w:uri="urn:schemas-microsoft-com:office:smarttags" w:element="metricconverter">
        <w:smartTagPr>
          <w:attr w:name="ProductID" w:val="1 m"/>
        </w:smartTagPr>
        <w:r w:rsidRPr="00046A74">
          <w:rPr>
            <w:rFonts w:ascii="Tw Cen MT" w:hAnsi="Tw Cen MT"/>
          </w:rPr>
          <w:t>1 m</w:t>
        </w:r>
      </w:smartTag>
      <w:r w:rsidRPr="00046A74">
        <w:rPr>
          <w:rFonts w:ascii="Tw Cen MT" w:hAnsi="Tw Cen MT"/>
        </w:rPr>
        <w:t xml:space="preserve"> X </w:t>
      </w:r>
      <w:smartTag w:uri="urn:schemas-microsoft-com:office:smarttags" w:element="metricconverter">
        <w:smartTagPr>
          <w:attr w:name="ProductID" w:val="1,6 m"/>
        </w:smartTagPr>
        <w:r w:rsidRPr="00046A74">
          <w:rPr>
            <w:rFonts w:ascii="Tw Cen MT" w:hAnsi="Tw Cen MT"/>
          </w:rPr>
          <w:t>1,6 m</w:t>
        </w:r>
      </w:smartTag>
      <w:r w:rsidRPr="00046A74">
        <w:rPr>
          <w:rFonts w:ascii="Tw Cen MT" w:hAnsi="Tw Cen MT"/>
        </w:rPr>
        <w:t xml:space="preserve">.  Tu désires empêcher l’air de passer en les recouvrant d’une pellicule de plastique.  </w:t>
      </w:r>
    </w:p>
    <w:p w:rsidR="006F0783" w:rsidRPr="00046A74" w:rsidRDefault="006F0783" w:rsidP="00E52A14">
      <w:pPr>
        <w:rPr>
          <w:rFonts w:ascii="Tw Cen MT" w:hAnsi="Tw Cen MT"/>
        </w:rPr>
      </w:pPr>
    </w:p>
    <w:p w:rsidR="00E52A14" w:rsidRPr="00046A74" w:rsidRDefault="00E52A14" w:rsidP="00E52A14">
      <w:pPr>
        <w:rPr>
          <w:rFonts w:ascii="Tw Cen MT" w:hAnsi="Tw Cen MT"/>
        </w:rPr>
      </w:pPr>
      <w:r w:rsidRPr="00046A74">
        <w:rPr>
          <w:rFonts w:ascii="Tw Cen MT" w:hAnsi="Tw Cen MT"/>
        </w:rPr>
        <w:t>Sur ta rue, deux quincailleries ven</w:t>
      </w:r>
      <w:r w:rsidR="006F0783">
        <w:rPr>
          <w:rFonts w:ascii="Tw Cen MT" w:hAnsi="Tw Cen MT"/>
        </w:rPr>
        <w:t>dent le même isolant en feuille</w:t>
      </w:r>
      <w:r w:rsidRPr="00046A74">
        <w:rPr>
          <w:rFonts w:ascii="Tw Cen MT" w:hAnsi="Tw Cen MT"/>
        </w:rPr>
        <w:t xml:space="preserve"> de plastique, </w:t>
      </w:r>
      <w:r w:rsidRPr="00046A74">
        <w:rPr>
          <w:rFonts w:ascii="Tw Cen MT" w:hAnsi="Tw Cen MT"/>
          <w:b/>
        </w:rPr>
        <w:t>au mètre carré</w:t>
      </w:r>
      <w:r w:rsidRPr="00046A74">
        <w:rPr>
          <w:rFonts w:ascii="Tw Cen MT" w:hAnsi="Tw Cen MT"/>
        </w:rPr>
        <w:t xml:space="preserve"> </w:t>
      </w:r>
      <w:r w:rsidR="00371B21" w:rsidRPr="00371B21">
        <w:rPr>
          <w:rFonts w:ascii="Tw Cen MT" w:hAnsi="Tw Cen MT"/>
          <w:b/>
        </w:rPr>
        <w:t>(m²)</w:t>
      </w:r>
      <w:r w:rsidR="00371B21">
        <w:rPr>
          <w:rFonts w:ascii="Tw Cen MT" w:hAnsi="Tw Cen MT"/>
        </w:rPr>
        <w:t xml:space="preserve"> </w:t>
      </w:r>
      <w:r w:rsidRPr="00755A6C">
        <w:rPr>
          <w:rFonts w:ascii="Tw Cen MT" w:hAnsi="Tw Cen MT"/>
          <w:b/>
        </w:rPr>
        <w:t>seulement</w:t>
      </w:r>
      <w:r w:rsidRPr="00046A74">
        <w:rPr>
          <w:rFonts w:ascii="Tw Cen MT" w:hAnsi="Tw Cen MT"/>
        </w:rPr>
        <w:t xml:space="preserve">. La Quincaillerie Lessard affirme avoir les meilleurs prix? A-t-elle raison? </w:t>
      </w:r>
    </w:p>
    <w:p w:rsidR="00E52A14" w:rsidRPr="00046A74" w:rsidRDefault="00E52A14" w:rsidP="00E52A14">
      <w:pPr>
        <w:rPr>
          <w:rFonts w:ascii="Tw Cen MT" w:hAnsi="Tw Cen MT"/>
        </w:rPr>
      </w:pPr>
    </w:p>
    <w:p w:rsidR="00E52A14" w:rsidRPr="00046A74" w:rsidRDefault="00E52A14" w:rsidP="00E52A14">
      <w:pPr>
        <w:rPr>
          <w:rFonts w:ascii="Tw Cen MT" w:hAnsi="Tw Cen MT"/>
        </w:rPr>
      </w:pPr>
    </w:p>
    <w:tbl>
      <w:tblPr>
        <w:tblW w:w="0" w:type="auto"/>
        <w:jc w:val="center"/>
        <w:tblInd w:w="108" w:type="dxa"/>
        <w:tblLook w:val="01E0"/>
      </w:tblPr>
      <w:tblGrid>
        <w:gridCol w:w="4680"/>
        <w:gridCol w:w="4680"/>
      </w:tblGrid>
      <w:tr w:rsidR="00E52A14" w:rsidRPr="00046A74" w:rsidTr="003F78AC">
        <w:trPr>
          <w:jc w:val="center"/>
        </w:trPr>
        <w:tc>
          <w:tcPr>
            <w:tcW w:w="4680" w:type="dxa"/>
            <w:tcBorders>
              <w:right w:val="single" w:sz="4" w:space="0" w:color="auto"/>
            </w:tcBorders>
          </w:tcPr>
          <w:p w:rsidR="00E52A14" w:rsidRPr="00046A74" w:rsidRDefault="00E52A14" w:rsidP="003F78AC">
            <w:pPr>
              <w:jc w:val="center"/>
              <w:rPr>
                <w:rFonts w:ascii="Tw Cen MT" w:hAnsi="Tw Cen MT"/>
                <w:b/>
              </w:rPr>
            </w:pPr>
            <w:r w:rsidRPr="00046A74">
              <w:rPr>
                <w:rFonts w:ascii="Tw Cen MT" w:hAnsi="Tw Cen MT"/>
                <w:b/>
              </w:rPr>
              <w:t>Quincaillerie Jodoin</w:t>
            </w:r>
          </w:p>
          <w:p w:rsidR="00E52A14" w:rsidRPr="00046A74" w:rsidRDefault="00E52A14" w:rsidP="003F78AC">
            <w:pPr>
              <w:jc w:val="center"/>
              <w:rPr>
                <w:rFonts w:ascii="Tw Cen MT" w:hAnsi="Tw Cen MT"/>
              </w:rPr>
            </w:pPr>
            <w:r w:rsidRPr="00046A74">
              <w:rPr>
                <w:rFonts w:ascii="Tw Cen MT" w:hAnsi="Tw Cen MT"/>
              </w:rPr>
              <w:t>Prix courant : 2,43$ /m²</w:t>
            </w:r>
          </w:p>
          <w:p w:rsidR="00E52A14" w:rsidRPr="00046A74" w:rsidRDefault="00E52A14" w:rsidP="003F78AC">
            <w:pPr>
              <w:jc w:val="center"/>
              <w:rPr>
                <w:rFonts w:ascii="Tw Cen MT" w:hAnsi="Tw Cen MT"/>
              </w:rPr>
            </w:pPr>
            <w:r w:rsidRPr="00046A74">
              <w:rPr>
                <w:rFonts w:ascii="Tw Cen MT" w:hAnsi="Tw Cen MT"/>
              </w:rPr>
              <w:t>Nous payons les taxes</w:t>
            </w:r>
          </w:p>
        </w:tc>
        <w:tc>
          <w:tcPr>
            <w:tcW w:w="4680" w:type="dxa"/>
            <w:tcBorders>
              <w:left w:val="single" w:sz="4" w:space="0" w:color="auto"/>
            </w:tcBorders>
          </w:tcPr>
          <w:p w:rsidR="00E52A14" w:rsidRPr="00046A74" w:rsidRDefault="00E52A14" w:rsidP="003F78AC">
            <w:pPr>
              <w:jc w:val="center"/>
              <w:rPr>
                <w:rFonts w:ascii="Tw Cen MT" w:hAnsi="Tw Cen MT"/>
                <w:b/>
              </w:rPr>
            </w:pPr>
            <w:r w:rsidRPr="00046A74">
              <w:rPr>
                <w:rFonts w:ascii="Tw Cen MT" w:hAnsi="Tw Cen MT"/>
                <w:b/>
              </w:rPr>
              <w:t>Quincaillerie Lessard</w:t>
            </w:r>
          </w:p>
          <w:p w:rsidR="00E52A14" w:rsidRPr="00046A74" w:rsidRDefault="00E52A14" w:rsidP="003F78AC">
            <w:pPr>
              <w:jc w:val="center"/>
              <w:rPr>
                <w:rFonts w:ascii="Tw Cen MT" w:hAnsi="Tw Cen MT"/>
              </w:rPr>
            </w:pPr>
            <w:r w:rsidRPr="00046A74">
              <w:rPr>
                <w:rFonts w:ascii="Tw Cen MT" w:hAnsi="Tw Cen MT"/>
              </w:rPr>
              <w:t>Prix courant : 1,90$/m²</w:t>
            </w:r>
          </w:p>
          <w:p w:rsidR="00E52A14" w:rsidRPr="00046A74" w:rsidRDefault="00E52A14" w:rsidP="003F78AC">
            <w:pPr>
              <w:jc w:val="center"/>
              <w:rPr>
                <w:rFonts w:ascii="Tw Cen MT" w:hAnsi="Tw Cen MT"/>
              </w:rPr>
            </w:pPr>
            <w:r w:rsidRPr="00046A74">
              <w:rPr>
                <w:rFonts w:ascii="Tw Cen MT" w:hAnsi="Tw Cen MT"/>
              </w:rPr>
              <w:t xml:space="preserve">Taxes de 13% </w:t>
            </w:r>
          </w:p>
        </w:tc>
      </w:tr>
    </w:tbl>
    <w:p w:rsidR="00E52A14" w:rsidRPr="00046A74" w:rsidRDefault="00E52A14" w:rsidP="00E52A14">
      <w:pPr>
        <w:pBdr>
          <w:bottom w:val="single" w:sz="4" w:space="1" w:color="auto"/>
        </w:pBdr>
        <w:rPr>
          <w:rFonts w:ascii="Tw Cen MT" w:hAnsi="Tw Cen MT"/>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rPr>
      </w:pPr>
      <w:r w:rsidRPr="00046A74">
        <w:rPr>
          <w:rFonts w:ascii="Tw Cen MT" w:hAnsi="Tw Cen MT"/>
        </w:rPr>
        <w:t>Pour réaliser la tâche…</w:t>
      </w:r>
    </w:p>
    <w:p w:rsidR="00E52A14" w:rsidRPr="00046A74" w:rsidRDefault="00E52A14" w:rsidP="00E52A14">
      <w:pPr>
        <w:rPr>
          <w:rFonts w:ascii="Tw Cen MT" w:hAnsi="Tw Cen MT"/>
          <w:sz w:val="4"/>
          <w:szCs w:val="4"/>
        </w:rPr>
      </w:pPr>
    </w:p>
    <w:p w:rsidR="00E52A14" w:rsidRPr="00046A74" w:rsidRDefault="00E52A14" w:rsidP="00E52A14">
      <w:pPr>
        <w:rPr>
          <w:rFonts w:ascii="Tw Cen MT" w:hAnsi="Tw Cen MT"/>
          <w:sz w:val="10"/>
          <w:szCs w:val="10"/>
        </w:rPr>
      </w:pP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Fenêtre rectangulaire de 1m X </w:t>
            </w:r>
            <w:smartTag w:uri="urn:schemas-microsoft-com:office:smarttags" w:element="metricconverter">
              <w:smartTagPr>
                <w:attr w:name="ProductID" w:val="1,6 m"/>
              </w:smartTagPr>
              <w:r w:rsidRPr="00046A74">
                <w:rPr>
                  <w:rFonts w:ascii="Tw Cen MT" w:hAnsi="Tw Cen MT"/>
                </w:rPr>
                <w:t>1,6 m</w:t>
              </w:r>
            </w:smartTag>
            <w:r w:rsidRPr="00046A74">
              <w:rPr>
                <w:rFonts w:ascii="Tw Cen MT" w:hAnsi="Tw Cen MT"/>
              </w:rPr>
              <w:t xml:space="preserve"> </w:t>
            </w:r>
          </w:p>
          <w:p w:rsidR="00E52A14" w:rsidRPr="00046A74" w:rsidRDefault="00E52A14" w:rsidP="003F78AC">
            <w:pPr>
              <w:rPr>
                <w:rFonts w:ascii="Tw Cen MT" w:hAnsi="Tw Cen MT"/>
              </w:rPr>
            </w:pPr>
            <w:r w:rsidRPr="00046A74">
              <w:rPr>
                <w:rFonts w:ascii="Tw Cen MT" w:hAnsi="Tw Cen MT"/>
              </w:rPr>
              <w:t>Les feuilles sont vendues au mètre carré seulement</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Facultatif : </w:t>
            </w:r>
          </w:p>
          <w:p w:rsidR="00E52A14" w:rsidRPr="00046A74" w:rsidRDefault="00E52A14" w:rsidP="003F78AC">
            <w:pPr>
              <w:rPr>
                <w:rFonts w:ascii="Tw Cen MT" w:hAnsi="Tw Cen MT"/>
              </w:rPr>
            </w:pPr>
            <w:r w:rsidRPr="00046A74">
              <w:rPr>
                <w:rFonts w:ascii="Tw Cen MT" w:hAnsi="Tw Cen MT"/>
              </w:rPr>
              <w:t>Quincaillerie Jodoin : 2,43$/m² paie les taxes</w:t>
            </w:r>
          </w:p>
          <w:p w:rsidR="00E52A14" w:rsidRDefault="00E52A14" w:rsidP="003F78AC">
            <w:pPr>
              <w:rPr>
                <w:rFonts w:ascii="Tw Cen MT" w:hAnsi="Tw Cen MT"/>
              </w:rPr>
            </w:pPr>
            <w:r w:rsidRPr="00046A74">
              <w:rPr>
                <w:rFonts w:ascii="Tw Cen MT" w:hAnsi="Tw Cen MT"/>
              </w:rPr>
              <w:t>Quincaillerie Lessard : 1,90$/m² et taxes 13%</w:t>
            </w:r>
          </w:p>
          <w:p w:rsidR="00371B21" w:rsidRPr="00046A74" w:rsidRDefault="00371B21" w:rsidP="003F78AC">
            <w:pPr>
              <w:rPr>
                <w:rFonts w:ascii="Tw Cen MT" w:hAnsi="Tw Cen MT"/>
              </w:rPr>
            </w:pPr>
            <w:r w:rsidRPr="00371B21">
              <w:rPr>
                <w:rFonts w:ascii="Tw Cen MT" w:hAnsi="Tw Cen MT"/>
              </w:rPr>
              <w:t>4 fenêtres à couvrir</w:t>
            </w: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val="restart"/>
            <w:tcBorders>
              <w:top w:val="single" w:sz="4" w:space="0" w:color="auto"/>
              <w:left w:val="single" w:sz="4" w:space="0" w:color="auto"/>
              <w:right w:val="single" w:sz="4" w:space="0" w:color="auto"/>
            </w:tcBorders>
          </w:tcPr>
          <w:p w:rsidR="00371B21" w:rsidRPr="00046A74" w:rsidRDefault="00371B21" w:rsidP="00371B21">
            <w:pPr>
              <w:rPr>
                <w:rFonts w:ascii="Tw Cen MT" w:hAnsi="Tw Cen MT"/>
              </w:rPr>
            </w:pPr>
            <w:r w:rsidRPr="00046A74">
              <w:rPr>
                <w:rFonts w:ascii="Tw Cen MT" w:hAnsi="Tw Cen MT"/>
              </w:rPr>
              <w:t>La quincaillerie Lessard offre-t-elle les meilleurs prix?</w:t>
            </w:r>
          </w:p>
          <w:p w:rsidR="00E52A14" w:rsidRPr="00046A74" w:rsidRDefault="00E52A14" w:rsidP="003F78AC">
            <w:pPr>
              <w:rPr>
                <w:rFonts w:ascii="Tw Cen MT" w:hAnsi="Tw Cen MT"/>
              </w:rPr>
            </w:pPr>
          </w:p>
          <w:p w:rsidR="00371B21" w:rsidRDefault="00E52A14" w:rsidP="00371B21">
            <w:pPr>
              <w:rPr>
                <w:rFonts w:ascii="Tw Cen MT" w:hAnsi="Tw Cen MT"/>
              </w:rPr>
            </w:pPr>
            <w:r w:rsidRPr="00046A74">
              <w:rPr>
                <w:rFonts w:ascii="Tw Cen MT" w:hAnsi="Tw Cen MT"/>
              </w:rPr>
              <w:t>OU</w:t>
            </w:r>
            <w:r w:rsidR="00371B21" w:rsidRPr="00046A74">
              <w:rPr>
                <w:rFonts w:ascii="Tw Cen MT" w:hAnsi="Tw Cen MT"/>
              </w:rPr>
              <w:t xml:space="preserve"> </w:t>
            </w:r>
          </w:p>
          <w:p w:rsidR="00371B21" w:rsidRDefault="00371B21" w:rsidP="00371B21">
            <w:pPr>
              <w:rPr>
                <w:rFonts w:ascii="Tw Cen MT" w:hAnsi="Tw Cen MT"/>
              </w:rPr>
            </w:pPr>
          </w:p>
          <w:p w:rsidR="00E52A14" w:rsidRPr="00046A74" w:rsidRDefault="00371B21" w:rsidP="00371B21">
            <w:pPr>
              <w:rPr>
                <w:rFonts w:ascii="Tw Cen MT" w:hAnsi="Tw Cen MT"/>
              </w:rPr>
            </w:pPr>
            <w:r w:rsidRPr="00046A74">
              <w:rPr>
                <w:rFonts w:ascii="Tw Cen MT" w:hAnsi="Tw Cen MT"/>
              </w:rPr>
              <w:t>Laquelle des deux quincailleries offrent le meilleur prix?</w:t>
            </w:r>
          </w:p>
        </w:tc>
      </w:tr>
      <w:tr w:rsidR="00E52A14" w:rsidRPr="00046A74" w:rsidTr="003F78AC">
        <w:trPr>
          <w:trHeight w:val="550"/>
          <w:jc w:val="center"/>
        </w:trPr>
        <w:tc>
          <w:tcPr>
            <w:tcW w:w="5578" w:type="dxa"/>
            <w:vMerge/>
            <w:tcBorders>
              <w:left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right w:val="single" w:sz="4" w:space="0" w:color="auto"/>
            </w:tcBorders>
          </w:tcPr>
          <w:p w:rsidR="00E52A14" w:rsidRPr="00046A74" w:rsidRDefault="00E52A14" w:rsidP="003F78AC">
            <w:pPr>
              <w:rPr>
                <w:rFonts w:ascii="Tw Cen MT" w:hAnsi="Tw Cen MT"/>
              </w:rPr>
            </w:pPr>
          </w:p>
        </w:tc>
      </w:tr>
      <w:tr w:rsidR="00E52A14" w:rsidRPr="00046A74" w:rsidTr="003F78AC">
        <w:trPr>
          <w:trHeight w:val="550"/>
          <w:jc w:val="center"/>
        </w:trPr>
        <w:tc>
          <w:tcPr>
            <w:tcW w:w="5578"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E52A14" w:rsidP="00E52A14">
      <w:pPr>
        <w:rPr>
          <w:rFonts w:ascii="Tw Cen MT" w:hAnsi="Tw Cen MT"/>
        </w:rPr>
      </w:pPr>
      <w:r w:rsidRPr="00046A74">
        <w:rPr>
          <w:rFonts w:ascii="Tw Cen MT" w:hAnsi="Tw Cen MT"/>
        </w:rPr>
        <w:t xml:space="preserve">  </w:t>
      </w:r>
    </w:p>
    <w:p w:rsidR="00E52A14" w:rsidRPr="00046A74" w:rsidRDefault="00E52A14" w:rsidP="00E52A14">
      <w:pPr>
        <w:rPr>
          <w:rFonts w:ascii="Tw Cen MT" w:hAnsi="Tw Cen MT" w:cs="Tw Cen MT"/>
          <w:sz w:val="52"/>
          <w:szCs w:val="52"/>
        </w:rPr>
      </w:pPr>
      <w:r w:rsidRPr="00046A74">
        <w:rPr>
          <w:rFonts w:ascii="Tw Cen MT" w:hAnsi="Tw Cen MT"/>
        </w:rPr>
        <w:t xml:space="preserve">La Quincaillerie Lessard offre-t-elle les meilleurs prix?  OUI </w:t>
      </w:r>
      <w:r w:rsidRPr="00046A74">
        <w:rPr>
          <w:rFonts w:ascii="Tw Cen MT" w:hAnsi="Tw Cen MT" w:cs="Arial"/>
          <w:b/>
          <w:sz w:val="20"/>
          <w:szCs w:val="52"/>
        </w:rPr>
        <w:t xml:space="preserve">X </w:t>
      </w:r>
      <w:r w:rsidRPr="00046A74">
        <w:rPr>
          <w:rFonts w:ascii="Tw Cen MT" w:hAnsi="Tw Cen MT" w:cs="Arial"/>
          <w:sz w:val="52"/>
          <w:szCs w:val="52"/>
        </w:rPr>
        <w:t xml:space="preserve">  </w:t>
      </w:r>
      <w:r w:rsidRPr="00046A74">
        <w:rPr>
          <w:rFonts w:ascii="Tw Cen MT" w:hAnsi="Tw Cen MT"/>
        </w:rPr>
        <w:t>NON</w:t>
      </w:r>
      <w:r w:rsidRPr="00046A74">
        <w:rPr>
          <w:rFonts w:ascii="Tw Cen MT" w:hAnsi="Tw Cen MT" w:cs="Arial"/>
          <w:sz w:val="52"/>
          <w:szCs w:val="52"/>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5600"/>
        <w:gridCol w:w="5457"/>
      </w:tblGrid>
      <w:tr w:rsidR="00E52A14" w:rsidRPr="00046A74" w:rsidTr="00A63BDE">
        <w:trPr>
          <w:trHeight w:val="432"/>
        </w:trPr>
        <w:tc>
          <w:tcPr>
            <w:tcW w:w="11057" w:type="dxa"/>
            <w:gridSpan w:val="2"/>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E52A14" w:rsidRPr="00046A74" w:rsidTr="00A63BDE">
        <w:trPr>
          <w:trHeight w:val="2647"/>
        </w:trPr>
        <w:tc>
          <w:tcPr>
            <w:tcW w:w="5600" w:type="dxa"/>
            <w:tcBorders>
              <w:right w:val="single" w:sz="4" w:space="0" w:color="auto"/>
            </w:tcBorders>
          </w:tcPr>
          <w:p w:rsidR="00A63BDE" w:rsidRDefault="00A63BDE" w:rsidP="003F78AC">
            <w:pPr>
              <w:rPr>
                <w:rFonts w:ascii="Tw Cen MT" w:hAnsi="Tw Cen MT"/>
              </w:rPr>
            </w:pPr>
            <w:r>
              <w:rPr>
                <w:rFonts w:ascii="Tw Cen MT" w:hAnsi="Tw Cen MT"/>
              </w:rPr>
              <w:t>Démarche 1</w:t>
            </w:r>
          </w:p>
          <w:p w:rsidR="00E52A14" w:rsidRPr="00046A74" w:rsidRDefault="00E52A14" w:rsidP="003F78AC">
            <w:pPr>
              <w:rPr>
                <w:rFonts w:ascii="Tw Cen MT" w:hAnsi="Tw Cen MT"/>
              </w:rPr>
            </w:pPr>
            <w:r w:rsidRPr="00046A74">
              <w:rPr>
                <w:rFonts w:ascii="Tw Cen MT" w:hAnsi="Tw Cen MT"/>
              </w:rPr>
              <w:t>POUR 4 FENÊTRES</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Une fenêtre : 1X1,6=  1,6m²</w:t>
            </w:r>
            <w:r w:rsidRPr="00046A74">
              <w:rPr>
                <w:rFonts w:ascii="Tw Cen MT" w:hAnsi="Tw Cen MT"/>
              </w:rPr>
              <w:tab/>
              <w:t xml:space="preserve">  </w:t>
            </w:r>
          </w:p>
          <w:p w:rsidR="00E52A14" w:rsidRPr="00046A74" w:rsidRDefault="00E52A14" w:rsidP="003F78AC">
            <w:pPr>
              <w:rPr>
                <w:rFonts w:ascii="Tw Cen MT" w:hAnsi="Tw Cen MT"/>
              </w:rPr>
            </w:pPr>
            <w:r w:rsidRPr="00046A74">
              <w:rPr>
                <w:rFonts w:ascii="Tw Cen MT" w:hAnsi="Tw Cen MT"/>
              </w:rPr>
              <w:t xml:space="preserve">Pour 4 fenêtres :   4X1,6m²=6,4m²   </w:t>
            </w:r>
          </w:p>
          <w:p w:rsidR="00E52A14" w:rsidRPr="00046A74" w:rsidRDefault="00E52A14" w:rsidP="003F78AC">
            <w:pPr>
              <w:rPr>
                <w:rFonts w:ascii="Tw Cen MT" w:hAnsi="Tw Cen MT"/>
              </w:rPr>
            </w:pPr>
            <w:r w:rsidRPr="00046A74">
              <w:rPr>
                <w:rFonts w:ascii="Tw Cen MT" w:hAnsi="Tw Cen MT"/>
              </w:rPr>
              <w:t xml:space="preserve"> </w:t>
            </w:r>
          </w:p>
          <w:p w:rsidR="00E52A14" w:rsidRPr="00046A74" w:rsidRDefault="00E52A14" w:rsidP="003F78AC">
            <w:pPr>
              <w:rPr>
                <w:rFonts w:ascii="Tw Cen MT" w:hAnsi="Tw Cen MT"/>
              </w:rPr>
            </w:pPr>
            <w:r w:rsidRPr="00046A74">
              <w:rPr>
                <w:rFonts w:ascii="Tw Cen MT" w:hAnsi="Tw Cen MT"/>
              </w:rPr>
              <w:t xml:space="preserve">Arrondir au mètre, donc </w:t>
            </w:r>
            <w:smartTag w:uri="urn:schemas-microsoft-com:office:smarttags" w:element="metricconverter">
              <w:smartTagPr>
                <w:attr w:name="ProductID" w:val="7 mﾲ"/>
              </w:smartTagPr>
              <w:r w:rsidRPr="00046A74">
                <w:rPr>
                  <w:rFonts w:ascii="Tw Cen MT" w:hAnsi="Tw Cen MT"/>
                </w:rPr>
                <w:t>7 m²</w:t>
              </w:r>
            </w:smartTag>
            <w:r w:rsidRPr="00046A74">
              <w:rPr>
                <w:rFonts w:ascii="Tw Cen MT" w:hAnsi="Tw Cen MT"/>
              </w:rPr>
              <w:t xml:space="preserve"> pour couvrir les 4 fenêtres.</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Jodoin : </w:t>
            </w:r>
            <w:smartTag w:uri="urn:schemas-microsoft-com:office:smarttags" w:element="metricconverter">
              <w:smartTagPr>
                <w:attr w:name="ProductID" w:val="7 m"/>
              </w:smartTagPr>
              <w:r w:rsidRPr="00046A74">
                <w:rPr>
                  <w:rFonts w:ascii="Tw Cen MT" w:hAnsi="Tw Cen MT"/>
                </w:rPr>
                <w:t>7 m</w:t>
              </w:r>
            </w:smartTag>
            <w:r w:rsidRPr="00046A74">
              <w:rPr>
                <w:rFonts w:ascii="Tw Cen MT" w:hAnsi="Tw Cen MT"/>
              </w:rPr>
              <w:t xml:space="preserve"> X2,43= 17,01$</w:t>
            </w:r>
            <w:r w:rsidRPr="00046A74">
              <w:rPr>
                <w:rFonts w:ascii="Tw Cen MT" w:hAnsi="Tw Cen MT"/>
              </w:rPr>
              <w:tab/>
            </w:r>
          </w:p>
          <w:p w:rsidR="00E52A14" w:rsidRPr="00046A74" w:rsidRDefault="00E52A14" w:rsidP="003F78AC">
            <w:pPr>
              <w:rPr>
                <w:rFonts w:ascii="Tw Cen MT" w:hAnsi="Tw Cen MT"/>
              </w:rPr>
            </w:pPr>
          </w:p>
          <w:p w:rsidR="00E52A14" w:rsidRPr="00046A74" w:rsidRDefault="00E52A14" w:rsidP="003F78AC">
            <w:pPr>
              <w:rPr>
                <w:rFonts w:ascii="Tw Cen MT" w:hAnsi="Tw Cen MT"/>
                <w:b/>
              </w:rPr>
            </w:pPr>
            <w:r w:rsidRPr="00046A74">
              <w:rPr>
                <w:rFonts w:ascii="Tw Cen MT" w:hAnsi="Tw Cen MT"/>
              </w:rPr>
              <w:t xml:space="preserve">Lessard :  </w:t>
            </w:r>
            <w:smartTag w:uri="urn:schemas-microsoft-com:office:smarttags" w:element="metricconverter">
              <w:smartTagPr>
                <w:attr w:name="ProductID" w:val="7 m"/>
              </w:smartTagPr>
              <w:r w:rsidRPr="00046A74">
                <w:rPr>
                  <w:rFonts w:ascii="Tw Cen MT" w:hAnsi="Tw Cen MT"/>
                </w:rPr>
                <w:t>7 m</w:t>
              </w:r>
            </w:smartTag>
            <w:r w:rsidRPr="00046A74">
              <w:rPr>
                <w:rFonts w:ascii="Tw Cen MT" w:hAnsi="Tw Cen MT"/>
              </w:rPr>
              <w:t xml:space="preserve"> X 1,90 = 13,30$    +la taxe</w:t>
            </w:r>
            <w:r w:rsidRPr="00046A74">
              <w:rPr>
                <w:rFonts w:ascii="Tw Cen MT" w:hAnsi="Tw Cen MT"/>
                <w:b/>
              </w:rPr>
              <w:t xml:space="preserve">   </w:t>
            </w:r>
          </w:p>
          <w:p w:rsidR="00E52A14" w:rsidRPr="00046A74" w:rsidRDefault="00E52A14" w:rsidP="003F78AC">
            <w:pPr>
              <w:rPr>
                <w:rFonts w:ascii="Tw Cen MT" w:hAnsi="Tw Cen MT"/>
              </w:rPr>
            </w:pPr>
            <w:r w:rsidRPr="00046A74">
              <w:rPr>
                <w:rFonts w:ascii="Tw Cen MT" w:hAnsi="Tw Cen MT"/>
              </w:rPr>
              <w:t>13,30$X0,13= 15,03$</w:t>
            </w:r>
          </w:p>
          <w:p w:rsidR="00E52A14" w:rsidRPr="00046A74" w:rsidRDefault="00E52A14" w:rsidP="003F78AC">
            <w:pPr>
              <w:rPr>
                <w:rFonts w:ascii="Tw Cen MT" w:hAnsi="Tw Cen MT"/>
                <w:u w:val="single"/>
              </w:rPr>
            </w:pPr>
          </w:p>
          <w:p w:rsidR="00E52A14" w:rsidRPr="00046A74" w:rsidRDefault="00E52A14" w:rsidP="003F78AC">
            <w:pPr>
              <w:rPr>
                <w:rFonts w:ascii="Tw Cen MT" w:hAnsi="Tw Cen MT"/>
              </w:rPr>
            </w:pPr>
            <w:r w:rsidRPr="00046A74">
              <w:rPr>
                <w:rFonts w:ascii="Tw Cen MT" w:hAnsi="Tw Cen MT"/>
              </w:rPr>
              <w:t>17,01- 15,03= 1,98$</w:t>
            </w:r>
          </w:p>
          <w:p w:rsidR="00E52A14" w:rsidRPr="00046A74" w:rsidRDefault="00E52A14" w:rsidP="003F78AC">
            <w:pPr>
              <w:rPr>
                <w:rFonts w:ascii="Tw Cen MT" w:hAnsi="Tw Cen MT"/>
              </w:rPr>
            </w:pPr>
          </w:p>
        </w:tc>
        <w:tc>
          <w:tcPr>
            <w:tcW w:w="5457" w:type="dxa"/>
            <w:tcBorders>
              <w:left w:val="single" w:sz="4" w:space="0" w:color="auto"/>
            </w:tcBorders>
          </w:tcPr>
          <w:p w:rsidR="00A63BDE" w:rsidRDefault="00A63BDE" w:rsidP="003F78AC">
            <w:pPr>
              <w:rPr>
                <w:rFonts w:ascii="Tw Cen MT" w:hAnsi="Tw Cen MT"/>
              </w:rPr>
            </w:pPr>
            <w:r>
              <w:rPr>
                <w:rFonts w:ascii="Tw Cen MT" w:hAnsi="Tw Cen MT"/>
              </w:rPr>
              <w:t xml:space="preserve">Démarche 2 </w:t>
            </w:r>
          </w:p>
          <w:p w:rsidR="00E52A14" w:rsidRPr="00046A74" w:rsidRDefault="00E52A14" w:rsidP="003F78AC">
            <w:pPr>
              <w:rPr>
                <w:rFonts w:ascii="Tw Cen MT" w:hAnsi="Tw Cen MT"/>
              </w:rPr>
            </w:pPr>
            <w:r w:rsidRPr="00046A74">
              <w:rPr>
                <w:rFonts w:ascii="Tw Cen MT" w:hAnsi="Tw Cen MT"/>
              </w:rPr>
              <w:t>POUR UNE FENÊTRE</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Une fenêtre : 1X1,6=  1,6m²</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Arrondir au mètre  donc 2m²</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Jodoin : 2,43$X2= 4,86$</w:t>
            </w:r>
          </w:p>
          <w:p w:rsidR="00E52A14" w:rsidRPr="00046A74" w:rsidRDefault="00E52A14" w:rsidP="003F78AC">
            <w:pPr>
              <w:rPr>
                <w:rFonts w:ascii="Tw Cen MT" w:hAnsi="Tw Cen MT"/>
              </w:rPr>
            </w:pP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Lessard : 1,90$X2=3,80$ + taxe= 3,80$X0,13 = 4,29$</w:t>
            </w:r>
          </w:p>
          <w:p w:rsidR="00E52A14" w:rsidRPr="00046A74" w:rsidRDefault="00E52A14" w:rsidP="003F78AC">
            <w:pPr>
              <w:rPr>
                <w:rFonts w:ascii="Tw Cen MT" w:hAnsi="Tw Cen MT"/>
              </w:rPr>
            </w:pP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4,86-4,29= 0,57$</w:t>
            </w:r>
          </w:p>
          <w:p w:rsidR="00E52A14" w:rsidRPr="00046A74" w:rsidRDefault="00E52A14" w:rsidP="003F78AC">
            <w:pPr>
              <w:rPr>
                <w:rFonts w:ascii="Tw Cen MT" w:hAnsi="Tw Cen MT"/>
                <w:b/>
              </w:rPr>
            </w:pPr>
          </w:p>
        </w:tc>
      </w:tr>
    </w:tbl>
    <w:p w:rsidR="00E52A14" w:rsidRPr="00046A74" w:rsidRDefault="00E52A14" w:rsidP="00E52A14">
      <w:pPr>
        <w:rPr>
          <w:rFonts w:ascii="Tw Cen MT" w:hAnsi="Tw Cen MT"/>
          <w:sz w:val="4"/>
          <w:szCs w:val="4"/>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5602"/>
        <w:gridCol w:w="5455"/>
      </w:tblGrid>
      <w:tr w:rsidR="00E52A14" w:rsidRPr="00046A74" w:rsidTr="00A63BDE">
        <w:trPr>
          <w:trHeight w:val="1496"/>
        </w:trPr>
        <w:tc>
          <w:tcPr>
            <w:tcW w:w="5602" w:type="dxa"/>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La quincaillerie Lessard est la plus avantageuse car on économise 1,98$ pour les 4 fenêtres.</w:t>
            </w:r>
          </w:p>
          <w:p w:rsidR="00E52A14" w:rsidRPr="00046A74" w:rsidRDefault="00E52A14" w:rsidP="003F78AC">
            <w:pPr>
              <w:rPr>
                <w:rFonts w:ascii="Tw Cen MT" w:hAnsi="Tw Cen MT"/>
              </w:rPr>
            </w:pPr>
            <w:r w:rsidRPr="00046A74">
              <w:rPr>
                <w:rFonts w:ascii="Tw Cen MT" w:hAnsi="Tw Cen MT"/>
              </w:rPr>
              <w:t>OU</w:t>
            </w:r>
          </w:p>
          <w:p w:rsidR="00E52A14" w:rsidRPr="00046A74" w:rsidRDefault="00E52A14" w:rsidP="003F78AC">
            <w:pPr>
              <w:rPr>
                <w:rFonts w:ascii="Tw Cen MT" w:hAnsi="Tw Cen MT"/>
              </w:rPr>
            </w:pPr>
            <w:r w:rsidRPr="00046A74">
              <w:rPr>
                <w:rFonts w:ascii="Tw Cen MT" w:hAnsi="Tw Cen MT"/>
              </w:rPr>
              <w:t>17,01-15,03= 1,98$</w:t>
            </w:r>
          </w:p>
        </w:tc>
        <w:tc>
          <w:tcPr>
            <w:tcW w:w="5455" w:type="dxa"/>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La quincaillerie Lessard est la plus avantageuse car on économise 0,57$ par fenêtre. </w:t>
            </w:r>
          </w:p>
          <w:p w:rsidR="00E52A14" w:rsidRPr="00046A74" w:rsidRDefault="00E52A14" w:rsidP="003F78AC">
            <w:pPr>
              <w:rPr>
                <w:rFonts w:ascii="Tw Cen MT" w:hAnsi="Tw Cen MT"/>
              </w:rPr>
            </w:pPr>
            <w:r w:rsidRPr="00046A74">
              <w:rPr>
                <w:rFonts w:ascii="Tw Cen MT" w:hAnsi="Tw Cen MT"/>
              </w:rPr>
              <w:t>OU</w:t>
            </w:r>
          </w:p>
          <w:p w:rsidR="00E52A14" w:rsidRPr="00046A74" w:rsidRDefault="00E52A14" w:rsidP="003F78AC">
            <w:pPr>
              <w:rPr>
                <w:rFonts w:ascii="Tw Cen MT" w:hAnsi="Tw Cen MT"/>
              </w:rPr>
            </w:pPr>
            <w:r w:rsidRPr="00046A74">
              <w:rPr>
                <w:rFonts w:ascii="Tw Cen MT" w:hAnsi="Tw Cen MT"/>
              </w:rPr>
              <w:t xml:space="preserve">4,86-4,29=0,57$ </w:t>
            </w:r>
          </w:p>
        </w:tc>
      </w:tr>
    </w:tbl>
    <w:p w:rsidR="00E52A14" w:rsidRPr="00046A74" w:rsidRDefault="00E52A14" w:rsidP="00E52A14">
      <w:pPr>
        <w:rPr>
          <w:rFonts w:ascii="Tw Cen MT" w:hAnsi="Tw Cen MT"/>
          <w:sz w:val="2"/>
          <w:szCs w:val="2"/>
          <w:u w:val="single"/>
        </w:rPr>
      </w:pPr>
      <w:r w:rsidRPr="00046A74">
        <w:rPr>
          <w:rFonts w:ascii="Tw Cen MT" w:hAnsi="Tw Cen MT"/>
        </w:rPr>
        <w:br w:type="page"/>
      </w:r>
    </w:p>
    <w:p w:rsidR="00E52A14" w:rsidRPr="00046A74" w:rsidRDefault="00E52A14" w:rsidP="00330AFC">
      <w:pPr>
        <w:pStyle w:val="Titre2"/>
        <w:pBdr>
          <w:top w:val="single" w:sz="4" w:space="1" w:color="000000" w:themeColor="text1"/>
        </w:pBdr>
        <w:jc w:val="center"/>
      </w:pPr>
      <w:bookmarkStart w:id="31" w:name="_Toc262649592"/>
      <w:bookmarkStart w:id="32" w:name="_Toc265219449"/>
      <w:r w:rsidRPr="00046A74">
        <w:lastRenderedPageBreak/>
        <w:t>Tâche 6 : Mon budget</w:t>
      </w:r>
      <w:bookmarkEnd w:id="31"/>
      <w:bookmarkEnd w:id="32"/>
    </w:p>
    <w:p w:rsidR="00E52A14" w:rsidRPr="00046A74" w:rsidRDefault="00E52A14" w:rsidP="00E52A14">
      <w:pPr>
        <w:pBdr>
          <w:bottom w:val="single" w:sz="4" w:space="1" w:color="auto"/>
        </w:pBdr>
        <w:rPr>
          <w:rFonts w:ascii="Tw Cen MT" w:hAnsi="Tw Cen MT"/>
        </w:rPr>
      </w:pPr>
      <w:r w:rsidRPr="00046A74">
        <w:rPr>
          <w:rFonts w:ascii="Tw Cen MT" w:hAnsi="Tw Cen MT"/>
        </w:rPr>
        <w:t>Tu prépares ton budget mensuel.  Tu dois utiliser le quart de tes revenus pour payer ton loyer, le cinquième sera consacré à ta voi</w:t>
      </w:r>
      <w:r w:rsidR="006F0783">
        <w:rPr>
          <w:rFonts w:ascii="Tw Cen MT" w:hAnsi="Tw Cen MT"/>
        </w:rPr>
        <w:t>ture, le dixième à ton épicerie et</w:t>
      </w:r>
      <w:r w:rsidRPr="00046A74">
        <w:rPr>
          <w:rFonts w:ascii="Tw Cen MT" w:hAnsi="Tw Cen MT"/>
        </w:rPr>
        <w:t xml:space="preserve"> trois dixièmes te serviront à payer tes dettes. Tu utiliseras le reste pour tes loisirs. Quel pourcentage utiliseras-tu pour tes loisirs?  </w:t>
      </w:r>
    </w:p>
    <w:p w:rsidR="00E52A14" w:rsidRPr="00046A74" w:rsidRDefault="00E52A14" w:rsidP="00E52A14">
      <w:pPr>
        <w:pBdr>
          <w:bottom w:val="single" w:sz="4" w:space="1" w:color="auto"/>
        </w:pBdr>
        <w:rPr>
          <w:rFonts w:ascii="Tw Cen MT" w:hAnsi="Tw Cen MT"/>
        </w:rPr>
      </w:pPr>
    </w:p>
    <w:p w:rsidR="00E52A14" w:rsidRPr="00046A74" w:rsidRDefault="00E52A14" w:rsidP="00E52A14">
      <w:pPr>
        <w:rPr>
          <w:rFonts w:ascii="Tw Cen MT" w:hAnsi="Tw Cen MT"/>
        </w:rPr>
      </w:pPr>
      <w:r w:rsidRPr="00046A74">
        <w:rPr>
          <w:rFonts w:ascii="Tw Cen MT" w:hAnsi="Tw Cen MT"/>
        </w:rPr>
        <w:t>Pour réaliser la tâche…</w:t>
      </w: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4"/>
          <w:szCs w:val="4"/>
        </w:rPr>
      </w:pPr>
    </w:p>
    <w:p w:rsidR="00E52A14" w:rsidRPr="00046A74" w:rsidRDefault="00E52A14" w:rsidP="00E52A14">
      <w:pPr>
        <w:rPr>
          <w:rFonts w:ascii="Tw Cen MT" w:hAnsi="Tw Cen MT"/>
          <w:sz w:val="10"/>
          <w:szCs w:val="10"/>
        </w:rPr>
      </w:pP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sz w:val="20"/>
              </w:rPr>
            </w:pPr>
          </w:p>
          <w:p w:rsidR="00E52A14" w:rsidRPr="00046A74" w:rsidRDefault="00E52A14" w:rsidP="003F78AC">
            <w:pPr>
              <w:rPr>
                <w:rFonts w:ascii="Tw Cen MT" w:hAnsi="Tw Cen MT"/>
                <w:sz w:val="20"/>
              </w:rPr>
            </w:pPr>
            <w:r w:rsidRPr="00046A74">
              <w:rPr>
                <w:rFonts w:ascii="Tw Cen MT" w:hAnsi="Tw Cen MT"/>
                <w:sz w:val="20"/>
              </w:rPr>
              <w:t>Dans le budget mensuel</w:t>
            </w:r>
          </w:p>
          <w:p w:rsidR="00E52A14" w:rsidRPr="00046A74" w:rsidRDefault="00E52A14" w:rsidP="003F78AC">
            <w:pPr>
              <w:rPr>
                <w:rFonts w:ascii="Tw Cen MT" w:hAnsi="Tw Cen MT"/>
                <w:sz w:val="20"/>
              </w:rPr>
            </w:pPr>
            <w:r w:rsidRPr="00046A74">
              <w:rPr>
                <w:rFonts w:ascii="Tw Cen MT" w:hAnsi="Tw Cen MT"/>
                <w:sz w:val="20"/>
              </w:rPr>
              <w:t xml:space="preserve">1/4     loyer </w:t>
            </w:r>
          </w:p>
          <w:p w:rsidR="00E52A14" w:rsidRPr="00046A74" w:rsidRDefault="00E52A14" w:rsidP="003F78AC">
            <w:pPr>
              <w:rPr>
                <w:rFonts w:ascii="Tw Cen MT" w:hAnsi="Tw Cen MT"/>
                <w:sz w:val="20"/>
              </w:rPr>
            </w:pPr>
            <w:r w:rsidRPr="00046A74">
              <w:rPr>
                <w:rFonts w:ascii="Tw Cen MT" w:hAnsi="Tw Cen MT"/>
                <w:sz w:val="20"/>
              </w:rPr>
              <w:t>1/5     voiture</w:t>
            </w:r>
          </w:p>
          <w:p w:rsidR="00E52A14" w:rsidRPr="00046A74" w:rsidRDefault="00E52A14" w:rsidP="003F78AC">
            <w:pPr>
              <w:rPr>
                <w:rFonts w:ascii="Tw Cen MT" w:hAnsi="Tw Cen MT"/>
                <w:sz w:val="20"/>
              </w:rPr>
            </w:pPr>
            <w:r w:rsidRPr="00046A74">
              <w:rPr>
                <w:rFonts w:ascii="Tw Cen MT" w:hAnsi="Tw Cen MT"/>
                <w:sz w:val="20"/>
              </w:rPr>
              <w:t xml:space="preserve">1/10   épicerie </w:t>
            </w:r>
          </w:p>
          <w:p w:rsidR="00E52A14" w:rsidRPr="00046A74" w:rsidRDefault="00E52A14" w:rsidP="003F78AC">
            <w:pPr>
              <w:rPr>
                <w:rFonts w:ascii="Tw Cen MT" w:hAnsi="Tw Cen MT"/>
                <w:sz w:val="20"/>
              </w:rPr>
            </w:pPr>
            <w:r w:rsidRPr="00046A74">
              <w:rPr>
                <w:rFonts w:ascii="Tw Cen MT" w:hAnsi="Tw Cen MT"/>
                <w:sz w:val="20"/>
              </w:rPr>
              <w:t xml:space="preserve">3/10   dettes </w:t>
            </w:r>
          </w:p>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sz w:val="20"/>
                <w:u w:val="single"/>
              </w:rPr>
            </w:pPr>
          </w:p>
          <w:p w:rsidR="000D077D" w:rsidRDefault="00E52A14" w:rsidP="003F78AC">
            <w:pPr>
              <w:rPr>
                <w:rFonts w:ascii="Tw Cen MT" w:hAnsi="Tw Cen MT"/>
              </w:rPr>
            </w:pPr>
            <w:r w:rsidRPr="00046A74">
              <w:rPr>
                <w:rFonts w:ascii="Tw Cen MT" w:hAnsi="Tw Cen MT" w:cs="Frutiger-Cn"/>
                <w:sz w:val="18"/>
                <w:szCs w:val="18"/>
              </w:rPr>
              <w:t xml:space="preserve"> </w:t>
            </w:r>
            <w:r w:rsidRPr="00046A74">
              <w:rPr>
                <w:rFonts w:ascii="Tw Cen MT" w:hAnsi="Tw Cen MT"/>
              </w:rPr>
              <w:t xml:space="preserve">Le pourcentage de mon budget utilisé pour mes </w:t>
            </w:r>
          </w:p>
          <w:p w:rsidR="00E52A14" w:rsidRPr="00046A74" w:rsidRDefault="000D077D" w:rsidP="003F78AC">
            <w:pPr>
              <w:rPr>
                <w:rFonts w:ascii="Tw Cen MT" w:hAnsi="Tw Cen MT"/>
              </w:rPr>
            </w:pPr>
            <w:r>
              <w:rPr>
                <w:rFonts w:ascii="Tw Cen MT" w:hAnsi="Tw Cen MT"/>
              </w:rPr>
              <w:t xml:space="preserve"> </w:t>
            </w:r>
            <w:r w:rsidR="00E52A14" w:rsidRPr="00046A74">
              <w:rPr>
                <w:rFonts w:ascii="Tw Cen MT" w:hAnsi="Tw Cen MT"/>
              </w:rPr>
              <w:t>loisirs.</w:t>
            </w:r>
          </w:p>
        </w:tc>
      </w:tr>
      <w:tr w:rsidR="00E52A14" w:rsidRPr="00046A74" w:rsidTr="003F78AC">
        <w:trPr>
          <w:trHeight w:val="550"/>
          <w:jc w:val="center"/>
        </w:trPr>
        <w:tc>
          <w:tcPr>
            <w:tcW w:w="5578" w:type="dxa"/>
            <w:vMerge/>
            <w:tcBorders>
              <w:left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right w:val="single" w:sz="4" w:space="0" w:color="auto"/>
            </w:tcBorders>
          </w:tcPr>
          <w:p w:rsidR="00E52A14" w:rsidRPr="00046A74" w:rsidRDefault="00E52A14" w:rsidP="003F78AC">
            <w:pPr>
              <w:rPr>
                <w:rFonts w:ascii="Tw Cen MT" w:hAnsi="Tw Cen MT"/>
              </w:rPr>
            </w:pPr>
          </w:p>
        </w:tc>
      </w:tr>
      <w:tr w:rsidR="00E52A14" w:rsidRPr="00046A74" w:rsidTr="003F78AC">
        <w:trPr>
          <w:trHeight w:val="550"/>
          <w:jc w:val="center"/>
        </w:trPr>
        <w:tc>
          <w:tcPr>
            <w:tcW w:w="5578"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E52A14" w:rsidP="00E52A14">
      <w:pPr>
        <w:rPr>
          <w:rFonts w:ascii="Tw Cen MT" w:hAnsi="Tw Cen MT" w:cs="Tw Cen MT"/>
          <w:sz w:val="52"/>
          <w:szCs w:val="52"/>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3901"/>
        <w:gridCol w:w="3498"/>
        <w:gridCol w:w="3658"/>
      </w:tblGrid>
      <w:tr w:rsidR="00E52A14" w:rsidRPr="00046A74" w:rsidTr="00330AFC">
        <w:trPr>
          <w:trHeight w:val="432"/>
        </w:trPr>
        <w:tc>
          <w:tcPr>
            <w:tcW w:w="11057" w:type="dxa"/>
            <w:gridSpan w:val="3"/>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E52A14" w:rsidRPr="00046A74" w:rsidTr="00330AFC">
        <w:trPr>
          <w:trHeight w:val="3887"/>
        </w:trPr>
        <w:tc>
          <w:tcPr>
            <w:tcW w:w="3901" w:type="dxa"/>
            <w:tcBorders>
              <w:right w:val="single" w:sz="4" w:space="0" w:color="auto"/>
            </w:tcBorders>
          </w:tcPr>
          <w:p w:rsidR="00E52A14" w:rsidRPr="00046A74" w:rsidRDefault="00E52A14" w:rsidP="003F78AC">
            <w:pPr>
              <w:rPr>
                <w:rFonts w:ascii="Tw Cen MT" w:hAnsi="Tw Cen MT"/>
              </w:rPr>
            </w:pPr>
            <w:r w:rsidRPr="00046A74">
              <w:rPr>
                <w:rFonts w:ascii="Tw Cen MT" w:hAnsi="Tw Cen MT"/>
              </w:rPr>
              <w:t>DÉMARCHE 1</w:t>
            </w:r>
          </w:p>
          <w:p w:rsidR="00E52A14" w:rsidRPr="00046A74" w:rsidRDefault="00E52A14" w:rsidP="003F78AC">
            <w:pPr>
              <w:rPr>
                <w:rFonts w:ascii="Tw Cen MT" w:hAnsi="Tw Cen MT"/>
              </w:rPr>
            </w:pPr>
          </w:p>
          <w:p w:rsidR="00E52A14" w:rsidRDefault="00C82286" w:rsidP="003F78AC">
            <w:pPr>
              <w:rPr>
                <w:rFonts w:ascii="Tw Cen MT" w:hAnsi="Tw Cen MT"/>
              </w:rPr>
            </w:pP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4</m:t>
                  </m:r>
                </m:den>
              </m:f>
            </m:oMath>
            <w:r w:rsidR="004C4B0B">
              <w:rPr>
                <w:rFonts w:ascii="Tw Cen MT" w:hAnsi="Tw Cen MT"/>
              </w:rPr>
              <w:t xml:space="preserve"> </w:t>
            </w:r>
            <w:r w:rsidR="00E52A14" w:rsidRPr="00046A74">
              <w:rPr>
                <w:rFonts w:ascii="Tw Cen MT" w:hAnsi="Tw Cen MT"/>
              </w:rPr>
              <w:t xml:space="preserve">= 25% </w:t>
            </w:r>
          </w:p>
          <w:p w:rsidR="00A672A2" w:rsidRPr="004C4B0B" w:rsidRDefault="00A672A2" w:rsidP="003F78AC">
            <w:pPr>
              <w:rPr>
                <w:rFonts w:ascii="Tw Cen MT" w:hAnsi="Tw Cen MT"/>
                <w:sz w:val="12"/>
                <w:szCs w:val="12"/>
              </w:rPr>
            </w:pPr>
          </w:p>
          <w:p w:rsidR="00A672A2" w:rsidRDefault="00C82286" w:rsidP="003F78AC">
            <w:pPr>
              <w:rPr>
                <w:rFonts w:ascii="Tw Cen MT" w:hAnsi="Tw Cen MT"/>
              </w:rPr>
            </w:pP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5</m:t>
                  </m:r>
                </m:den>
              </m:f>
            </m:oMath>
            <w:r w:rsidR="004C4B0B">
              <w:rPr>
                <w:rFonts w:ascii="Tw Cen MT" w:hAnsi="Tw Cen MT"/>
              </w:rPr>
              <w:t xml:space="preserve"> </w:t>
            </w:r>
            <w:r w:rsidR="00E52A14" w:rsidRPr="00046A74">
              <w:rPr>
                <w:rFonts w:ascii="Tw Cen MT" w:hAnsi="Tw Cen MT"/>
              </w:rPr>
              <w:t>=</w:t>
            </w:r>
            <w:r w:rsidR="00DD74D5">
              <w:rPr>
                <w:rFonts w:ascii="Tw Cen MT" w:hAnsi="Tw Cen MT"/>
              </w:rPr>
              <w:t xml:space="preserve"> </w:t>
            </w:r>
            <w:r w:rsidR="00E52A14" w:rsidRPr="00046A74">
              <w:rPr>
                <w:rFonts w:ascii="Tw Cen MT" w:hAnsi="Tw Cen MT"/>
              </w:rPr>
              <w:t>20%</w:t>
            </w:r>
          </w:p>
          <w:p w:rsidR="00E52A14" w:rsidRPr="00046A74" w:rsidRDefault="00E52A14" w:rsidP="003F78AC">
            <w:pPr>
              <w:rPr>
                <w:rFonts w:ascii="Tw Cen MT" w:hAnsi="Tw Cen MT"/>
              </w:rPr>
            </w:pPr>
            <w:r w:rsidRPr="00046A74">
              <w:rPr>
                <w:rFonts w:ascii="Tw Cen MT" w:hAnsi="Tw Cen MT"/>
              </w:rPr>
              <w:tab/>
            </w:r>
          </w:p>
          <w:p w:rsidR="00A672A2" w:rsidRDefault="00C82286" w:rsidP="003F78AC">
            <w:pPr>
              <w:rPr>
                <w:rFonts w:ascii="Tw Cen MT" w:hAnsi="Tw Cen MT"/>
              </w:rPr>
            </w:pP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10</m:t>
                  </m:r>
                </m:den>
              </m:f>
            </m:oMath>
            <w:r w:rsidR="004C4B0B">
              <w:rPr>
                <w:rFonts w:ascii="Tw Cen MT" w:hAnsi="Tw Cen MT"/>
              </w:rPr>
              <w:t xml:space="preserve"> </w:t>
            </w:r>
            <w:r w:rsidR="00E52A14" w:rsidRPr="00046A74">
              <w:rPr>
                <w:rFonts w:ascii="Tw Cen MT" w:hAnsi="Tw Cen MT"/>
              </w:rPr>
              <w:t>= 10%</w:t>
            </w:r>
          </w:p>
          <w:p w:rsidR="00E52A14" w:rsidRPr="00046A74" w:rsidRDefault="00E52A14" w:rsidP="003F78AC">
            <w:pPr>
              <w:rPr>
                <w:rFonts w:ascii="Tw Cen MT" w:hAnsi="Tw Cen MT"/>
              </w:rPr>
            </w:pPr>
            <w:r w:rsidRPr="00046A74">
              <w:rPr>
                <w:rFonts w:ascii="Tw Cen MT" w:hAnsi="Tw Cen MT"/>
              </w:rPr>
              <w:tab/>
            </w:r>
            <w:r w:rsidRPr="00046A74">
              <w:rPr>
                <w:rFonts w:ascii="Tw Cen MT" w:hAnsi="Tw Cen MT"/>
              </w:rPr>
              <w:tab/>
            </w:r>
          </w:p>
          <w:p w:rsidR="004C4B0B" w:rsidRDefault="00C82286" w:rsidP="003F78AC">
            <w:pPr>
              <w:rPr>
                <w:rFonts w:ascii="Tw Cen MT" w:hAnsi="Tw Cen MT"/>
              </w:rPr>
            </w:pPr>
            <m:oMath>
              <m:f>
                <m:fPr>
                  <m:ctrlPr>
                    <w:rPr>
                      <w:rFonts w:ascii="Cambria Math" w:eastAsia="Calibri" w:hAnsi="Cambria Math"/>
                      <w:i/>
                      <w:szCs w:val="22"/>
                      <w:lang w:eastAsia="en-US"/>
                    </w:rPr>
                  </m:ctrlPr>
                </m:fPr>
                <m:num>
                  <m:r>
                    <w:rPr>
                      <w:rFonts w:ascii="Cambria Math" w:hAnsi="Cambria Math"/>
                    </w:rPr>
                    <m:t>3</m:t>
                  </m:r>
                </m:num>
                <m:den>
                  <m:r>
                    <w:rPr>
                      <w:rFonts w:ascii="Cambria Math" w:hAnsi="Cambria Math"/>
                    </w:rPr>
                    <m:t>10</m:t>
                  </m:r>
                </m:den>
              </m:f>
            </m:oMath>
            <w:r w:rsidR="004C4B0B">
              <w:rPr>
                <w:rFonts w:ascii="Tw Cen MT" w:hAnsi="Tw Cen MT"/>
              </w:rPr>
              <w:t xml:space="preserve"> </w:t>
            </w:r>
            <w:r w:rsidR="00E52A14" w:rsidRPr="00046A74">
              <w:rPr>
                <w:rFonts w:ascii="Tw Cen MT" w:hAnsi="Tw Cen MT"/>
              </w:rPr>
              <w:t>= 30%</w:t>
            </w:r>
          </w:p>
          <w:p w:rsidR="00E52A14" w:rsidRPr="00046A74" w:rsidRDefault="00E52A14" w:rsidP="003F78AC">
            <w:pPr>
              <w:rPr>
                <w:rFonts w:ascii="Tw Cen MT" w:hAnsi="Tw Cen MT"/>
              </w:rPr>
            </w:pPr>
            <w:r w:rsidRPr="00046A74">
              <w:rPr>
                <w:rFonts w:ascii="Tw Cen MT" w:hAnsi="Tw Cen MT"/>
              </w:rPr>
              <w:tab/>
            </w:r>
          </w:p>
          <w:p w:rsidR="00E52A14" w:rsidRPr="00046A74" w:rsidRDefault="00E52A14" w:rsidP="003F78AC">
            <w:pPr>
              <w:rPr>
                <w:rFonts w:ascii="Tw Cen MT" w:hAnsi="Tw Cen MT"/>
              </w:rPr>
            </w:pPr>
            <w:r w:rsidRPr="00046A74">
              <w:rPr>
                <w:rFonts w:ascii="Tw Cen MT" w:hAnsi="Tw Cen MT"/>
              </w:rPr>
              <w:t xml:space="preserve">25+20+10+30= 85%  </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100-85= 15%          donc 15% du  salaire serait utilisé pour les loisirs</w:t>
            </w:r>
          </w:p>
          <w:p w:rsidR="00E52A14" w:rsidRPr="00046A74" w:rsidRDefault="00E52A14" w:rsidP="003F78AC">
            <w:pPr>
              <w:rPr>
                <w:rFonts w:ascii="Tw Cen MT" w:hAnsi="Tw Cen MT"/>
              </w:rPr>
            </w:pPr>
          </w:p>
        </w:tc>
        <w:tc>
          <w:tcPr>
            <w:tcW w:w="3498" w:type="dxa"/>
            <w:tcBorders>
              <w:left w:val="single" w:sz="4" w:space="0" w:color="auto"/>
              <w:right w:val="single" w:sz="4" w:space="0" w:color="auto"/>
            </w:tcBorders>
          </w:tcPr>
          <w:p w:rsidR="00E52A14" w:rsidRPr="00046A74" w:rsidRDefault="00E52A14" w:rsidP="003F78AC">
            <w:pPr>
              <w:rPr>
                <w:rFonts w:ascii="Tw Cen MT" w:hAnsi="Tw Cen MT"/>
              </w:rPr>
            </w:pPr>
            <w:r w:rsidRPr="003A4BA4">
              <w:rPr>
                <w:rFonts w:ascii="Tw Cen MT" w:hAnsi="Tw Cen MT"/>
              </w:rPr>
              <w:t>DÉMARCHE 2</w:t>
            </w:r>
            <w:r w:rsidRPr="00046A74">
              <w:rPr>
                <w:rFonts w:ascii="Tw Cen MT" w:hAnsi="Tw Cen MT"/>
              </w:rPr>
              <w:t xml:space="preserve"> </w:t>
            </w:r>
          </w:p>
          <w:p w:rsidR="00E52A14" w:rsidRPr="00046A74" w:rsidRDefault="00E52A14" w:rsidP="003F78AC">
            <w:pPr>
              <w:rPr>
                <w:rFonts w:ascii="Tw Cen MT" w:hAnsi="Tw Cen MT"/>
              </w:rPr>
            </w:pPr>
          </w:p>
          <w:p w:rsidR="004C4B0B" w:rsidRDefault="00C82286" w:rsidP="003F78AC">
            <w:pPr>
              <w:rPr>
                <w:rFonts w:ascii="Tw Cen MT" w:hAnsi="Tw Cen MT"/>
              </w:rPr>
            </w:pP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4</m:t>
                  </m:r>
                </m:den>
              </m:f>
            </m:oMath>
            <w:r w:rsidR="00DD74D5">
              <w:rPr>
                <w:rFonts w:ascii="Tw Cen MT" w:hAnsi="Tw Cen MT"/>
                <w:szCs w:val="22"/>
                <w:lang w:eastAsia="en-US"/>
              </w:rPr>
              <w:t xml:space="preserve"> </w:t>
            </w:r>
            <w:r w:rsidR="00E52A14" w:rsidRPr="00046A74">
              <w:rPr>
                <w:rFonts w:ascii="Tw Cen MT" w:hAnsi="Tw Cen MT"/>
              </w:rPr>
              <w:t>=</w:t>
            </w:r>
            <w:r w:rsidR="00DD74D5">
              <w:rPr>
                <w:rFonts w:ascii="Tw Cen MT" w:hAnsi="Tw Cen MT"/>
              </w:rPr>
              <w:t xml:space="preserve"> </w:t>
            </w:r>
            <w:r w:rsidR="00E52A14" w:rsidRPr="00046A74">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m:t>
                  </m:r>
                </m:num>
                <m:den>
                  <m:r>
                    <w:rPr>
                      <w:rFonts w:ascii="Cambria Math" w:hAnsi="Cambria Math"/>
                    </w:rPr>
                    <m:t>100</m:t>
                  </m:r>
                </m:den>
              </m:f>
            </m:oMath>
            <w:r w:rsidR="004C4B0B">
              <w:rPr>
                <w:rFonts w:ascii="Tw Cen MT" w:hAnsi="Tw Cen MT"/>
              </w:rPr>
              <w:tab/>
            </w: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5</m:t>
                  </m:r>
                </m:den>
              </m:f>
            </m:oMath>
            <w:r w:rsidR="00DD74D5">
              <w:rPr>
                <w:rFonts w:ascii="Tw Cen MT" w:hAnsi="Tw Cen MT"/>
                <w:szCs w:val="22"/>
                <w:lang w:eastAsia="en-US"/>
              </w:rPr>
              <w:t xml:space="preserve"> </w:t>
            </w:r>
            <w:r w:rsidR="00E52A14" w:rsidRPr="00046A74">
              <w:rPr>
                <w:rFonts w:ascii="Tw Cen MT" w:hAnsi="Tw Cen MT"/>
              </w:rPr>
              <w:t>=</w:t>
            </w:r>
            <w:r w:rsidR="00DD74D5">
              <w:rPr>
                <w:rFonts w:ascii="Tw Cen MT" w:hAnsi="Tw Cen MT"/>
              </w:rPr>
              <w:t xml:space="preserve"> </w:t>
            </w:r>
            <w:r w:rsidR="00E52A14" w:rsidRPr="00046A74">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m:t>
                  </m:r>
                </m:num>
                <m:den>
                  <m:r>
                    <w:rPr>
                      <w:rFonts w:ascii="Cambria Math" w:hAnsi="Cambria Math"/>
                    </w:rPr>
                    <m:t>100</m:t>
                  </m:r>
                </m:den>
              </m:f>
            </m:oMath>
            <w:r w:rsidR="00E52A14" w:rsidRPr="00046A74">
              <w:rPr>
                <w:rFonts w:ascii="Tw Cen MT" w:hAnsi="Tw Cen MT"/>
              </w:rPr>
              <w:t xml:space="preserve"> </w:t>
            </w:r>
          </w:p>
          <w:p w:rsidR="004C4B0B" w:rsidRDefault="00E52A14" w:rsidP="003F78AC">
            <w:pPr>
              <w:rPr>
                <w:rFonts w:ascii="Tw Cen MT" w:hAnsi="Tw Cen MT"/>
              </w:rPr>
            </w:pPr>
            <w:r w:rsidRPr="00046A74">
              <w:rPr>
                <w:rFonts w:ascii="Tw Cen MT" w:hAnsi="Tw Cen MT"/>
              </w:rPr>
              <w:t xml:space="preserve">        </w:t>
            </w:r>
            <w:r w:rsidR="00A672A2" w:rsidRPr="00A672A2">
              <w:rPr>
                <w:rFonts w:ascii="Cambria Math" w:eastAsiaTheme="minorHAnsi" w:hAnsi="Cambria Math" w:cstheme="minorBidi"/>
                <w:szCs w:val="22"/>
                <w:lang w:eastAsia="en-US"/>
              </w:rPr>
              <w:br/>
            </w: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10</m:t>
                  </m:r>
                </m:den>
              </m:f>
            </m:oMath>
            <w:r w:rsidR="00DD74D5">
              <w:rPr>
                <w:rFonts w:ascii="Cambria Math" w:eastAsiaTheme="minorEastAsia" w:hAnsi="Cambria Math" w:cstheme="minorBidi"/>
                <w:szCs w:val="22"/>
                <w:lang w:eastAsia="en-US"/>
              </w:rPr>
              <w:t xml:space="preserve"> </w:t>
            </w:r>
            <w:r w:rsidRPr="00046A74">
              <w:rPr>
                <w:rFonts w:ascii="Tw Cen MT" w:hAnsi="Tw Cen MT"/>
              </w:rPr>
              <w:t>=</w:t>
            </w:r>
            <w:r w:rsidR="00DD74D5">
              <w:rPr>
                <w:rFonts w:ascii="Tw Cen MT" w:hAnsi="Tw Cen MT"/>
              </w:rPr>
              <w:t xml:space="preserve"> </w:t>
            </w:r>
            <w:r w:rsidRPr="00046A74">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m:t>
                  </m:r>
                </m:num>
                <m:den>
                  <m:r>
                    <w:rPr>
                      <w:rFonts w:ascii="Cambria Math" w:hAnsi="Cambria Math"/>
                    </w:rPr>
                    <m:t>100</m:t>
                  </m:r>
                </m:den>
              </m:f>
            </m:oMath>
            <w:r w:rsidR="004C4B0B">
              <w:rPr>
                <w:rFonts w:ascii="Tw Cen MT" w:hAnsi="Tw Cen MT"/>
              </w:rPr>
              <w:tab/>
            </w:r>
            <m:oMath>
              <m:f>
                <m:fPr>
                  <m:ctrlPr>
                    <w:rPr>
                      <w:rFonts w:ascii="Cambria Math" w:eastAsia="Calibri" w:hAnsi="Cambria Math"/>
                      <w:i/>
                      <w:szCs w:val="22"/>
                      <w:lang w:eastAsia="en-US"/>
                    </w:rPr>
                  </m:ctrlPr>
                </m:fPr>
                <m:num>
                  <m:r>
                    <w:rPr>
                      <w:rFonts w:ascii="Cambria Math" w:hAnsi="Cambria Math"/>
                    </w:rPr>
                    <m:t>3</m:t>
                  </m:r>
                </m:num>
                <m:den>
                  <m:r>
                    <w:rPr>
                      <w:rFonts w:ascii="Cambria Math" w:hAnsi="Cambria Math"/>
                    </w:rPr>
                    <m:t>10</m:t>
                  </m:r>
                </m:den>
              </m:f>
            </m:oMath>
            <w:r w:rsidR="00DD74D5">
              <w:rPr>
                <w:rFonts w:ascii="Tw Cen MT" w:hAnsi="Tw Cen MT"/>
                <w:szCs w:val="22"/>
                <w:lang w:eastAsia="en-US"/>
              </w:rPr>
              <w:t xml:space="preserve"> </w:t>
            </w:r>
            <w:r w:rsidR="004C4B0B">
              <w:rPr>
                <w:rFonts w:ascii="Tw Cen MT" w:hAnsi="Tw Cen MT"/>
              </w:rPr>
              <w:t>=</w:t>
            </w:r>
            <w:r w:rsidR="00DD74D5">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m:t>
                  </m:r>
                </m:num>
                <m:den>
                  <m:r>
                    <w:rPr>
                      <w:rFonts w:ascii="Cambria Math" w:hAnsi="Cambria Math"/>
                    </w:rPr>
                    <m:t>100</m:t>
                  </m:r>
                </m:den>
              </m:f>
            </m:oMath>
            <w:r w:rsidRPr="00046A74">
              <w:rPr>
                <w:rFonts w:ascii="Tw Cen MT" w:hAnsi="Tw Cen MT"/>
              </w:rPr>
              <w:t xml:space="preserve">  </w:t>
            </w:r>
          </w:p>
          <w:p w:rsidR="00E52A14" w:rsidRPr="00046A74" w:rsidRDefault="00E52A14" w:rsidP="003F78AC">
            <w:pPr>
              <w:rPr>
                <w:rFonts w:ascii="Tw Cen MT" w:hAnsi="Tw Cen MT"/>
              </w:rPr>
            </w:pPr>
            <w:r w:rsidRPr="00046A74">
              <w:rPr>
                <w:rFonts w:ascii="Tw Cen MT" w:hAnsi="Tw Cen MT"/>
              </w:rPr>
              <w:t xml:space="preserve"> </w:t>
            </w:r>
          </w:p>
          <w:p w:rsidR="00E52A14" w:rsidRPr="00046A74" w:rsidRDefault="00C82286" w:rsidP="003F78AC">
            <w:pPr>
              <w:rPr>
                <w:rFonts w:ascii="Tw Cen MT" w:hAnsi="Tw Cen MT"/>
              </w:rPr>
            </w:pP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4</m:t>
                  </m:r>
                </m:den>
              </m:f>
            </m:oMath>
            <w:r w:rsidR="004C4B0B">
              <w:rPr>
                <w:rFonts w:ascii="Tw Cen MT" w:hAnsi="Tw Cen MT"/>
              </w:rPr>
              <w:t xml:space="preserve"> </w:t>
            </w:r>
            <w:r w:rsidR="00E52A14" w:rsidRPr="00046A74">
              <w:rPr>
                <w:rFonts w:ascii="Tw Cen MT" w:hAnsi="Tw Cen MT"/>
              </w:rPr>
              <w:t>+</w:t>
            </w:r>
            <w:r w:rsidR="004C4B0B">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5</m:t>
                  </m:r>
                </m:den>
              </m:f>
            </m:oMath>
            <w:r w:rsidR="004C4B0B">
              <w:rPr>
                <w:rFonts w:ascii="Tw Cen MT" w:hAnsi="Tw Cen MT"/>
              </w:rPr>
              <w:t xml:space="preserve"> </w:t>
            </w:r>
            <w:r w:rsidR="00E52A14" w:rsidRPr="00046A74">
              <w:rPr>
                <w:rFonts w:ascii="Tw Cen MT" w:hAnsi="Tw Cen MT"/>
              </w:rPr>
              <w:t>+</w:t>
            </w:r>
            <w:r w:rsidR="004C4B0B">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10</m:t>
                  </m:r>
                </m:den>
              </m:f>
            </m:oMath>
            <w:r w:rsidR="004C4B0B">
              <w:rPr>
                <w:rFonts w:ascii="Tw Cen MT" w:hAnsi="Tw Cen MT"/>
              </w:rPr>
              <w:t xml:space="preserve"> </w:t>
            </w:r>
            <w:r w:rsidR="00E52A14" w:rsidRPr="00046A74">
              <w:rPr>
                <w:rFonts w:ascii="Tw Cen MT" w:hAnsi="Tw Cen MT"/>
              </w:rPr>
              <w:t>+</w:t>
            </w:r>
            <w:r w:rsidR="004C4B0B">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3</m:t>
                  </m:r>
                </m:num>
                <m:den>
                  <m:r>
                    <w:rPr>
                      <w:rFonts w:ascii="Cambria Math" w:hAnsi="Cambria Math"/>
                    </w:rPr>
                    <m:t>10</m:t>
                  </m:r>
                </m:den>
              </m:f>
            </m:oMath>
            <w:r w:rsidR="00E52A14" w:rsidRPr="00046A74">
              <w:rPr>
                <w:rFonts w:ascii="Tw Cen MT" w:hAnsi="Tw Cen MT"/>
              </w:rPr>
              <w:t xml:space="preserve">=   </w:t>
            </w:r>
          </w:p>
          <w:p w:rsidR="00A672A2" w:rsidRDefault="00A672A2" w:rsidP="003F78AC">
            <w:pPr>
              <w:rPr>
                <w:rFonts w:ascii="Tw Cen MT" w:hAnsi="Tw Cen MT"/>
              </w:rPr>
            </w:pPr>
          </w:p>
          <w:p w:rsidR="00E52A14" w:rsidRPr="00046A74" w:rsidRDefault="00C82286" w:rsidP="003F78AC">
            <w:pPr>
              <w:rPr>
                <w:rFonts w:ascii="Tw Cen MT" w:hAnsi="Tw Cen MT"/>
              </w:rPr>
            </w:pPr>
            <m:oMath>
              <m:f>
                <m:fPr>
                  <m:ctrlPr>
                    <w:rPr>
                      <w:rFonts w:ascii="Cambria Math" w:eastAsia="Calibri" w:hAnsi="Cambria Math"/>
                      <w:i/>
                      <w:szCs w:val="22"/>
                      <w:lang w:eastAsia="en-US"/>
                    </w:rPr>
                  </m:ctrlPr>
                </m:fPr>
                <m:num>
                  <m:r>
                    <w:rPr>
                      <w:rFonts w:ascii="Cambria Math" w:hAnsi="Cambria Math"/>
                    </w:rPr>
                    <m:t>5</m:t>
                  </m:r>
                </m:num>
                <m:den>
                  <m:r>
                    <w:rPr>
                      <w:rFonts w:ascii="Cambria Math" w:hAnsi="Cambria Math"/>
                    </w:rPr>
                    <m:t>20</m:t>
                  </m:r>
                </m:den>
              </m:f>
            </m:oMath>
            <w:r w:rsidR="004C4B0B">
              <w:rPr>
                <w:rFonts w:ascii="Tw Cen MT" w:hAnsi="Tw Cen MT"/>
              </w:rPr>
              <w:t xml:space="preserve"> </w:t>
            </w:r>
            <w:r w:rsidR="00E52A14" w:rsidRPr="00046A74">
              <w:rPr>
                <w:rFonts w:ascii="Tw Cen MT" w:hAnsi="Tw Cen MT"/>
              </w:rPr>
              <w:t>+</w:t>
            </w:r>
            <w:r w:rsidR="004C4B0B">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4</m:t>
                  </m:r>
                </m:num>
                <m:den>
                  <m:r>
                    <w:rPr>
                      <w:rFonts w:ascii="Cambria Math" w:hAnsi="Cambria Math"/>
                    </w:rPr>
                    <m:t>20</m:t>
                  </m:r>
                </m:den>
              </m:f>
            </m:oMath>
            <w:r w:rsidR="004C4B0B">
              <w:rPr>
                <w:rFonts w:ascii="Tw Cen MT" w:hAnsi="Tw Cen MT"/>
              </w:rPr>
              <w:t xml:space="preserve"> </w:t>
            </w:r>
            <w:r w:rsidR="00E52A14" w:rsidRPr="00046A74">
              <w:rPr>
                <w:rFonts w:ascii="Tw Cen MT" w:hAnsi="Tw Cen MT"/>
              </w:rPr>
              <w:t>+</w:t>
            </w:r>
            <w:r w:rsidR="004C4B0B">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2</m:t>
                  </m:r>
                </m:num>
                <m:den>
                  <m:r>
                    <w:rPr>
                      <w:rFonts w:ascii="Cambria Math" w:hAnsi="Cambria Math"/>
                    </w:rPr>
                    <m:t>20</m:t>
                  </m:r>
                </m:den>
              </m:f>
            </m:oMath>
            <w:r w:rsidR="004C4B0B">
              <w:rPr>
                <w:rFonts w:ascii="Tw Cen MT" w:hAnsi="Tw Cen MT"/>
              </w:rPr>
              <w:t xml:space="preserve"> </w:t>
            </w:r>
            <w:r w:rsidR="00E52A14" w:rsidRPr="00046A74">
              <w:rPr>
                <w:rFonts w:ascii="Tw Cen MT" w:hAnsi="Tw Cen MT"/>
              </w:rPr>
              <w:t>+</w:t>
            </w:r>
            <w:r w:rsidR="004C4B0B">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6</m:t>
                  </m:r>
                </m:num>
                <m:den>
                  <m:r>
                    <w:rPr>
                      <w:rFonts w:ascii="Cambria Math" w:hAnsi="Cambria Math"/>
                    </w:rPr>
                    <m:t>20</m:t>
                  </m:r>
                </m:den>
              </m:f>
            </m:oMath>
            <w:r w:rsidR="004C4B0B">
              <w:rPr>
                <w:rFonts w:ascii="Tw Cen MT" w:hAnsi="Tw Cen MT"/>
              </w:rPr>
              <w:t xml:space="preserve"> </w:t>
            </w:r>
            <w:r w:rsidR="00E52A14" w:rsidRPr="00046A74">
              <w:rPr>
                <w:rFonts w:ascii="Tw Cen MT" w:hAnsi="Tw Cen MT"/>
              </w:rPr>
              <w:t xml:space="preserve">= </w:t>
            </w:r>
            <w:r w:rsidR="00810ABC">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17</m:t>
                  </m:r>
                </m:num>
                <m:den>
                  <m:r>
                    <w:rPr>
                      <w:rFonts w:ascii="Cambria Math" w:hAnsi="Cambria Math"/>
                    </w:rPr>
                    <m:t>20</m:t>
                  </m:r>
                </m:den>
              </m:f>
            </m:oMath>
          </w:p>
          <w:p w:rsidR="00810ABC" w:rsidRDefault="00810ABC" w:rsidP="003F78AC">
            <w:pPr>
              <w:rPr>
                <w:rFonts w:ascii="Tw Cen MT" w:hAnsi="Tw Cen MT"/>
              </w:rPr>
            </w:pPr>
          </w:p>
          <w:p w:rsidR="00E52A14" w:rsidRDefault="00C82286" w:rsidP="003F78AC">
            <w:pPr>
              <w:rPr>
                <w:position w:val="-14"/>
              </w:rPr>
            </w:pPr>
            <m:oMath>
              <m:f>
                <m:fPr>
                  <m:ctrlPr>
                    <w:rPr>
                      <w:rFonts w:ascii="Cambria Math" w:eastAsia="Calibri" w:hAnsi="Cambria Math"/>
                      <w:i/>
                      <w:szCs w:val="22"/>
                      <w:lang w:eastAsia="en-US"/>
                    </w:rPr>
                  </m:ctrlPr>
                </m:fPr>
                <m:num>
                  <m:r>
                    <w:rPr>
                      <w:rFonts w:ascii="Cambria Math" w:hAnsi="Cambria Math"/>
                    </w:rPr>
                    <m:t>17</m:t>
                  </m:r>
                </m:num>
                <m:den>
                  <m:r>
                    <w:rPr>
                      <w:rFonts w:ascii="Cambria Math" w:hAnsi="Cambria Math"/>
                    </w:rPr>
                    <m:t>20</m:t>
                  </m:r>
                </m:den>
              </m:f>
            </m:oMath>
            <w:r w:rsidR="00DD74D5">
              <w:rPr>
                <w:rFonts w:ascii="Tw Cen MT" w:hAnsi="Tw Cen MT"/>
                <w:szCs w:val="22"/>
                <w:lang w:eastAsia="en-US"/>
              </w:rPr>
              <w:t xml:space="preserve"> </w:t>
            </w:r>
            <w:r w:rsidR="00E52A14" w:rsidRPr="00046A74">
              <w:rPr>
                <w:rFonts w:ascii="Tw Cen MT" w:hAnsi="Tw Cen MT"/>
              </w:rPr>
              <w:t>=</w:t>
            </w:r>
            <w:r w:rsidR="00DD74D5">
              <w:rPr>
                <w:rFonts w:ascii="Tw Cen MT" w:hAnsi="Tw Cen MT"/>
              </w:rPr>
              <w:t xml:space="preserve"> </w:t>
            </w:r>
            <w:r w:rsidR="00E52A14" w:rsidRPr="00046A74">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m:t>
                  </m:r>
                </m:num>
                <m:den>
                  <m:r>
                    <w:rPr>
                      <w:rFonts w:ascii="Cambria Math" w:hAnsi="Cambria Math"/>
                    </w:rPr>
                    <m:t>100</m:t>
                  </m:r>
                </m:den>
              </m:f>
            </m:oMath>
          </w:p>
          <w:p w:rsidR="00810ABC" w:rsidRPr="00046A74" w:rsidRDefault="00810ABC"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17X5= 85 </w:t>
            </w:r>
            <w:r w:rsidRPr="00046A74">
              <w:rPr>
                <w:rFonts w:ascii="Tw Cen MT" w:hAnsi="Tw Cen MT"/>
              </w:rPr>
              <w:tab/>
              <w:t>donc 85%</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100-85= 15% du salaire serait utilisé pour les loisirs. </w:t>
            </w:r>
          </w:p>
          <w:p w:rsidR="00E52A14" w:rsidRPr="00046A74" w:rsidRDefault="00E52A14" w:rsidP="003F78AC">
            <w:pPr>
              <w:rPr>
                <w:rFonts w:ascii="Tw Cen MT" w:hAnsi="Tw Cen MT"/>
              </w:rPr>
            </w:pPr>
          </w:p>
        </w:tc>
        <w:tc>
          <w:tcPr>
            <w:tcW w:w="3658" w:type="dxa"/>
            <w:tcBorders>
              <w:left w:val="single" w:sz="4" w:space="0" w:color="auto"/>
            </w:tcBorders>
          </w:tcPr>
          <w:p w:rsidR="00E52A14" w:rsidRPr="00046A74" w:rsidRDefault="00E52A14" w:rsidP="003F78AC">
            <w:pPr>
              <w:rPr>
                <w:rFonts w:ascii="Tw Cen MT" w:hAnsi="Tw Cen MT"/>
              </w:rPr>
            </w:pPr>
            <w:r w:rsidRPr="003A4BA4">
              <w:rPr>
                <w:rFonts w:ascii="Tw Cen MT" w:hAnsi="Tw Cen MT"/>
              </w:rPr>
              <w:t>DÉMARCHE 3</w:t>
            </w:r>
          </w:p>
          <w:p w:rsidR="00E52A14" w:rsidRPr="00046A74" w:rsidRDefault="00E52A14" w:rsidP="003F78AC">
            <w:pPr>
              <w:rPr>
                <w:rFonts w:ascii="Tw Cen MT" w:hAnsi="Tw Cen MT"/>
              </w:rPr>
            </w:pPr>
          </w:p>
          <w:p w:rsidR="004C4B0B" w:rsidRDefault="00C82286" w:rsidP="003F78AC">
            <w:pPr>
              <w:rPr>
                <w:rFonts w:ascii="Tw Cen MT" w:hAnsi="Tw Cen MT"/>
              </w:rPr>
            </w:pP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4</m:t>
                  </m:r>
                </m:den>
              </m:f>
            </m:oMath>
            <w:r w:rsidR="00DD74D5">
              <w:rPr>
                <w:rFonts w:ascii="Tw Cen MT" w:hAnsi="Tw Cen MT"/>
                <w:szCs w:val="22"/>
                <w:lang w:eastAsia="en-US"/>
              </w:rPr>
              <w:t xml:space="preserve"> </w:t>
            </w:r>
            <w:r w:rsidR="00E52A14" w:rsidRPr="00046A74">
              <w:rPr>
                <w:rFonts w:ascii="Tw Cen MT" w:hAnsi="Tw Cen MT"/>
              </w:rPr>
              <w:t>=</w:t>
            </w:r>
            <w:r w:rsidR="00DD74D5">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5</m:t>
                  </m:r>
                </m:num>
                <m:den>
                  <m:r>
                    <w:rPr>
                      <w:rFonts w:ascii="Cambria Math" w:hAnsi="Cambria Math"/>
                    </w:rPr>
                    <m:t>20</m:t>
                  </m:r>
                </m:den>
              </m:f>
            </m:oMath>
            <w:r w:rsidRPr="00A672A2">
              <w:rPr>
                <w:rFonts w:ascii="Tw Cen MT" w:hAnsi="Tw Cen MT"/>
              </w:rPr>
              <w:fldChar w:fldCharType="begin"/>
            </w:r>
            <w:r w:rsidR="00A672A2" w:rsidRPr="00A672A2">
              <w:rPr>
                <w:rFonts w:ascii="Tw Cen MT" w:hAnsi="Tw Cen MT"/>
              </w:rPr>
              <w:instrText xml:space="preserve"> QUOTE </w:instrText>
            </w: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5</m:t>
                  </m:r>
                </m:den>
              </m:f>
            </m:oMath>
            <w:r w:rsidR="00A672A2" w:rsidRPr="00A672A2">
              <w:rPr>
                <w:rFonts w:ascii="Tw Cen MT" w:hAnsi="Tw Cen MT"/>
              </w:rPr>
              <w:instrText xml:space="preserve"> </w:instrText>
            </w:r>
            <w:r w:rsidRPr="00A672A2">
              <w:rPr>
                <w:rFonts w:ascii="Tw Cen MT" w:hAnsi="Tw Cen MT"/>
              </w:rPr>
              <w:fldChar w:fldCharType="end"/>
            </w:r>
            <w:r w:rsidR="004C4B0B">
              <w:rPr>
                <w:rFonts w:ascii="Tw Cen MT" w:hAnsi="Tw Cen MT"/>
              </w:rPr>
              <w:tab/>
            </w:r>
            <w:r w:rsidR="004C4B0B">
              <w:rPr>
                <w:rFonts w:ascii="Tw Cen MT" w:hAnsi="Tw Cen MT"/>
              </w:rPr>
              <w:tab/>
            </w:r>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5</m:t>
                  </m:r>
                </m:den>
              </m:f>
            </m:oMath>
            <w:r w:rsidR="00DD74D5">
              <w:rPr>
                <w:rFonts w:ascii="Tw Cen MT" w:hAnsi="Tw Cen MT"/>
                <w:szCs w:val="22"/>
                <w:lang w:eastAsia="en-US"/>
              </w:rPr>
              <w:t xml:space="preserve"> </w:t>
            </w:r>
            <w:r w:rsidR="00E52A14" w:rsidRPr="00046A74">
              <w:rPr>
                <w:rFonts w:ascii="Tw Cen MT" w:hAnsi="Tw Cen MT"/>
              </w:rPr>
              <w:t>=</w:t>
            </w:r>
            <w:r w:rsidR="00DD74D5">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4</m:t>
                  </m:r>
                </m:num>
                <m:den>
                  <m:r>
                    <w:rPr>
                      <w:rFonts w:ascii="Cambria Math" w:hAnsi="Cambria Math"/>
                    </w:rPr>
                    <m:t>20</m:t>
                  </m:r>
                </m:den>
              </m:f>
            </m:oMath>
          </w:p>
          <w:p w:rsidR="004C4B0B" w:rsidRDefault="004C4B0B" w:rsidP="003F78AC">
            <w:pPr>
              <w:rPr>
                <w:rFonts w:ascii="Tw Cen MT" w:hAnsi="Tw Cen MT"/>
              </w:rPr>
            </w:pPr>
          </w:p>
          <w:p w:rsidR="00E52A14" w:rsidRDefault="00C82286" w:rsidP="003F78AC">
            <m:oMath>
              <m:f>
                <m:fPr>
                  <m:ctrlPr>
                    <w:rPr>
                      <w:rFonts w:ascii="Cambria Math" w:eastAsia="Calibri" w:hAnsi="Cambria Math"/>
                      <w:i/>
                      <w:szCs w:val="22"/>
                      <w:lang w:eastAsia="en-US"/>
                    </w:rPr>
                  </m:ctrlPr>
                </m:fPr>
                <m:num>
                  <m:r>
                    <w:rPr>
                      <w:rFonts w:ascii="Cambria Math" w:hAnsi="Cambria Math"/>
                    </w:rPr>
                    <m:t>1</m:t>
                  </m:r>
                </m:num>
                <m:den>
                  <m:r>
                    <w:rPr>
                      <w:rFonts w:ascii="Cambria Math" w:hAnsi="Cambria Math"/>
                    </w:rPr>
                    <m:t>10</m:t>
                  </m:r>
                </m:den>
              </m:f>
            </m:oMath>
            <w:r w:rsidR="00DD74D5">
              <w:rPr>
                <w:rFonts w:ascii="Tw Cen MT" w:hAnsi="Tw Cen MT"/>
                <w:szCs w:val="22"/>
                <w:lang w:eastAsia="en-US"/>
              </w:rPr>
              <w:t xml:space="preserve"> </w:t>
            </w:r>
            <w:r w:rsidR="00E52A14" w:rsidRPr="00046A74">
              <w:rPr>
                <w:rFonts w:ascii="Tw Cen MT" w:hAnsi="Tw Cen MT"/>
              </w:rPr>
              <w:t>=</w:t>
            </w:r>
            <w:r w:rsidR="00DD74D5">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2</m:t>
                  </m:r>
                </m:num>
                <m:den>
                  <m:r>
                    <w:rPr>
                      <w:rFonts w:ascii="Cambria Math" w:hAnsi="Cambria Math"/>
                    </w:rPr>
                    <m:t>20</m:t>
                  </m:r>
                </m:den>
              </m:f>
            </m:oMath>
            <w:r w:rsidR="004C4B0B">
              <w:rPr>
                <w:rFonts w:ascii="Tw Cen MT" w:hAnsi="Tw Cen MT"/>
              </w:rPr>
              <w:tab/>
            </w:r>
            <w:r w:rsidR="00E52A14" w:rsidRPr="00046A74">
              <w:rPr>
                <w:rFonts w:ascii="Tw Cen MT" w:hAnsi="Tw Cen MT"/>
              </w:rPr>
              <w:t xml:space="preserve"> </w:t>
            </w:r>
            <w:r w:rsidR="004C4B0B">
              <w:rPr>
                <w:rFonts w:ascii="Tw Cen MT" w:hAnsi="Tw Cen MT"/>
              </w:rPr>
              <w:tab/>
            </w:r>
            <m:oMath>
              <m:f>
                <m:fPr>
                  <m:ctrlPr>
                    <w:rPr>
                      <w:rFonts w:ascii="Cambria Math" w:eastAsia="Calibri" w:hAnsi="Cambria Math"/>
                      <w:i/>
                      <w:szCs w:val="22"/>
                      <w:lang w:eastAsia="en-US"/>
                    </w:rPr>
                  </m:ctrlPr>
                </m:fPr>
                <m:num>
                  <m:r>
                    <w:rPr>
                      <w:rFonts w:ascii="Cambria Math" w:hAnsi="Cambria Math"/>
                    </w:rPr>
                    <m:t>3</m:t>
                  </m:r>
                </m:num>
                <m:den>
                  <m:r>
                    <w:rPr>
                      <w:rFonts w:ascii="Cambria Math" w:hAnsi="Cambria Math"/>
                    </w:rPr>
                    <m:t>10</m:t>
                  </m:r>
                </m:den>
              </m:f>
            </m:oMath>
            <w:r w:rsidR="00DD74D5">
              <w:rPr>
                <w:rFonts w:ascii="Tw Cen MT" w:hAnsi="Tw Cen MT"/>
                <w:szCs w:val="22"/>
                <w:lang w:eastAsia="en-US"/>
              </w:rPr>
              <w:t xml:space="preserve"> </w:t>
            </w:r>
            <w:r w:rsidR="00E52A14" w:rsidRPr="00046A74">
              <w:rPr>
                <w:rFonts w:ascii="Tw Cen MT" w:hAnsi="Tw Cen MT"/>
              </w:rPr>
              <w:t>=</w:t>
            </w:r>
            <w:r w:rsidR="00DD74D5">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6</m:t>
                  </m:r>
                </m:num>
                <m:den>
                  <m:r>
                    <w:rPr>
                      <w:rFonts w:ascii="Cambria Math" w:hAnsi="Cambria Math"/>
                    </w:rPr>
                    <m:t>20</m:t>
                  </m:r>
                </m:den>
              </m:f>
            </m:oMath>
          </w:p>
          <w:p w:rsidR="004C4B0B" w:rsidRDefault="004C4B0B" w:rsidP="003F78AC"/>
          <w:p w:rsidR="004C4B0B" w:rsidRPr="00046A74" w:rsidRDefault="004C4B0B" w:rsidP="003F78AC">
            <w:pPr>
              <w:rPr>
                <w:rFonts w:ascii="Tw Cen MT" w:hAnsi="Tw Cen MT"/>
              </w:rPr>
            </w:pPr>
          </w:p>
          <w:p w:rsidR="00E52A14" w:rsidRPr="00046A74" w:rsidRDefault="00E52A14" w:rsidP="004C4B0B">
            <w:pPr>
              <w:rPr>
                <w:rFonts w:ascii="Tw Cen MT" w:hAnsi="Tw Cen MT"/>
              </w:rPr>
            </w:pPr>
            <w:r w:rsidRPr="00046A74">
              <w:rPr>
                <w:rFonts w:ascii="Tw Cen MT" w:hAnsi="Tw Cen MT"/>
              </w:rPr>
              <w:t xml:space="preserve"> Il manque donc </w:t>
            </w:r>
            <m:oMath>
              <m:f>
                <m:fPr>
                  <m:ctrlPr>
                    <w:rPr>
                      <w:rFonts w:ascii="Cambria Math" w:eastAsia="Calibri" w:hAnsi="Cambria Math"/>
                      <w:i/>
                      <w:szCs w:val="22"/>
                      <w:lang w:eastAsia="en-US"/>
                    </w:rPr>
                  </m:ctrlPr>
                </m:fPr>
                <m:num>
                  <m:r>
                    <w:rPr>
                      <w:rFonts w:ascii="Cambria Math" w:hAnsi="Cambria Math"/>
                    </w:rPr>
                    <m:t>3</m:t>
                  </m:r>
                </m:num>
                <m:den>
                  <m:r>
                    <w:rPr>
                      <w:rFonts w:ascii="Cambria Math" w:hAnsi="Cambria Math"/>
                    </w:rPr>
                    <m:t>20</m:t>
                  </m:r>
                </m:den>
              </m:f>
            </m:oMath>
            <w:r w:rsidR="004C4B0B">
              <w:rPr>
                <w:rFonts w:ascii="Tw Cen MT" w:hAnsi="Tw Cen MT"/>
              </w:rPr>
              <w:t xml:space="preserve"> </w:t>
            </w:r>
            <w:r w:rsidRPr="00046A74">
              <w:rPr>
                <w:rFonts w:ascii="Tw Cen MT" w:hAnsi="Tw Cen MT"/>
              </w:rPr>
              <w:t xml:space="preserve">X </w:t>
            </w:r>
            <w:r w:rsidR="004C4B0B">
              <w:rPr>
                <w:rFonts w:ascii="Tw Cen MT" w:hAnsi="Tw Cen MT"/>
              </w:rPr>
              <w:t xml:space="preserve"> </w:t>
            </w:r>
            <w:r w:rsidRPr="00046A74">
              <w:rPr>
                <w:rFonts w:ascii="Tw Cen MT" w:hAnsi="Tw Cen MT"/>
              </w:rPr>
              <w:t>5</w:t>
            </w:r>
            <w:r w:rsidR="00810ABC">
              <w:rPr>
                <w:rFonts w:ascii="Tw Cen MT" w:hAnsi="Tw Cen MT"/>
              </w:rPr>
              <w:t xml:space="preserve"> </w:t>
            </w:r>
            <w:r w:rsidRPr="00046A74">
              <w:rPr>
                <w:rFonts w:ascii="Tw Cen MT" w:hAnsi="Tw Cen MT"/>
              </w:rPr>
              <w:t xml:space="preserve">= </w:t>
            </w:r>
            <m:oMath>
              <m:f>
                <m:fPr>
                  <m:ctrlPr>
                    <w:rPr>
                      <w:rFonts w:ascii="Cambria Math" w:eastAsia="Calibri" w:hAnsi="Cambria Math"/>
                      <w:i/>
                      <w:szCs w:val="22"/>
                      <w:lang w:eastAsia="en-US"/>
                    </w:rPr>
                  </m:ctrlPr>
                </m:fPr>
                <m:num>
                  <m:r>
                    <w:rPr>
                      <w:rFonts w:ascii="Cambria Math" w:hAnsi="Cambria Math"/>
                    </w:rPr>
                    <m:t>15</m:t>
                  </m:r>
                </m:num>
                <m:den>
                  <m:r>
                    <w:rPr>
                      <w:rFonts w:ascii="Cambria Math" w:hAnsi="Cambria Math"/>
                    </w:rPr>
                    <m:t>100</m:t>
                  </m:r>
                </m:den>
              </m:f>
            </m:oMath>
            <w:r w:rsidR="004C4B0B">
              <w:rPr>
                <w:rFonts w:ascii="Tw Cen MT" w:hAnsi="Tw Cen MT"/>
              </w:rPr>
              <w:t xml:space="preserve"> </w:t>
            </w:r>
            <w:r w:rsidRPr="00046A74">
              <w:rPr>
                <w:rFonts w:ascii="Tw Cen MT" w:hAnsi="Tw Cen MT"/>
              </w:rPr>
              <w:t>ou 15%</w:t>
            </w:r>
          </w:p>
        </w:tc>
      </w:tr>
    </w:tbl>
    <w:p w:rsidR="00E52A14" w:rsidRPr="00046A74" w:rsidRDefault="00E52A14" w:rsidP="00E52A14">
      <w:pPr>
        <w:rPr>
          <w:rFonts w:ascii="Tw Cen MT" w:hAnsi="Tw Cen MT"/>
          <w:sz w:val="4"/>
          <w:szCs w:val="4"/>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330AFC">
        <w:trPr>
          <w:trHeight w:val="1340"/>
        </w:trPr>
        <w:tc>
          <w:tcPr>
            <w:tcW w:w="11057" w:type="dxa"/>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100-85=15%</w:t>
            </w:r>
          </w:p>
          <w:p w:rsidR="00E52A14" w:rsidRPr="00046A74" w:rsidRDefault="00E52A14" w:rsidP="003F78AC">
            <w:pPr>
              <w:rPr>
                <w:rFonts w:ascii="Tw Cen MT" w:hAnsi="Tw Cen MT"/>
              </w:rPr>
            </w:pPr>
            <w:r w:rsidRPr="00046A74">
              <w:rPr>
                <w:rFonts w:ascii="Tw Cen MT" w:hAnsi="Tw Cen MT"/>
              </w:rPr>
              <w:t xml:space="preserve">OU </w:t>
            </w:r>
          </w:p>
          <w:p w:rsidR="00E52A14" w:rsidRPr="00046A74" w:rsidRDefault="00E52A14" w:rsidP="003F78AC">
            <w:pPr>
              <w:rPr>
                <w:rFonts w:ascii="Tw Cen MT" w:hAnsi="Tw Cen MT"/>
              </w:rPr>
            </w:pPr>
            <w:r w:rsidRPr="00046A74">
              <w:rPr>
                <w:rFonts w:ascii="Tw Cen MT" w:hAnsi="Tw Cen MT"/>
              </w:rPr>
              <w:t xml:space="preserve">15% du salaire sera utilisé pour les loisirs.  </w:t>
            </w:r>
          </w:p>
        </w:tc>
      </w:tr>
    </w:tbl>
    <w:p w:rsidR="00E52A14" w:rsidRPr="00046A74" w:rsidRDefault="00E52A14" w:rsidP="00E52A14">
      <w:pPr>
        <w:rPr>
          <w:rFonts w:ascii="Tw Cen MT" w:hAnsi="Tw Cen MT"/>
          <w:sz w:val="2"/>
          <w:szCs w:val="2"/>
        </w:rPr>
      </w:pPr>
      <w:r w:rsidRPr="00046A74">
        <w:rPr>
          <w:rFonts w:ascii="Tw Cen MT" w:hAnsi="Tw Cen MT"/>
        </w:rPr>
        <w:br w:type="page"/>
      </w:r>
    </w:p>
    <w:p w:rsidR="00E52A14" w:rsidRPr="00046A74" w:rsidRDefault="00E52A14" w:rsidP="00330AFC">
      <w:pPr>
        <w:pStyle w:val="Titre2"/>
        <w:pBdr>
          <w:top w:val="single" w:sz="4" w:space="1" w:color="000000" w:themeColor="text1"/>
        </w:pBdr>
        <w:jc w:val="center"/>
      </w:pPr>
      <w:bookmarkStart w:id="33" w:name="_Toc262649593"/>
      <w:bookmarkStart w:id="34" w:name="_Toc265219450"/>
      <w:r w:rsidRPr="00046A74">
        <w:lastRenderedPageBreak/>
        <w:t>Tâche 7 : En amour</w:t>
      </w:r>
      <w:bookmarkEnd w:id="33"/>
      <w:bookmarkEnd w:id="34"/>
    </w:p>
    <w:p w:rsidR="00E52A14" w:rsidRPr="00046A74" w:rsidRDefault="00E52A14" w:rsidP="00E52A14">
      <w:pPr>
        <w:rPr>
          <w:rFonts w:ascii="Tw Cen MT" w:hAnsi="Tw Cen MT"/>
          <w:lang w:eastAsia="fr-CA"/>
        </w:rPr>
      </w:pPr>
      <w:r w:rsidRPr="00046A74">
        <w:rPr>
          <w:rFonts w:ascii="Tw Cen MT" w:hAnsi="Tw Cen MT"/>
          <w:lang w:eastAsia="fr-CA"/>
        </w:rPr>
        <w:t>Ton ami Kevin a gagné 4 billets pour assister au spectacle d’Ironik Il a demandé à Mathieu, Jessika et Annick de l’accompagner.</w:t>
      </w:r>
    </w:p>
    <w:p w:rsidR="00E52A14" w:rsidRPr="00046A74" w:rsidRDefault="00E52A14" w:rsidP="00E52A14">
      <w:pPr>
        <w:rPr>
          <w:rFonts w:ascii="Tw Cen MT" w:hAnsi="Tw Cen MT"/>
          <w:lang w:eastAsia="fr-CA"/>
        </w:rPr>
      </w:pPr>
      <w:r w:rsidRPr="00046A74">
        <w:rPr>
          <w:rFonts w:ascii="Tw Cen MT" w:hAnsi="Tw Cen MT"/>
          <w:lang w:eastAsia="fr-CA"/>
        </w:rPr>
        <w:t xml:space="preserve">Nos amis seront tous assis côte à côte, mais ton ami Kevin s’est réservé le </w:t>
      </w:r>
      <w:r w:rsidR="006F0783">
        <w:rPr>
          <w:rFonts w:ascii="Tw Cen MT" w:hAnsi="Tw Cen MT"/>
          <w:lang w:eastAsia="fr-CA"/>
        </w:rPr>
        <w:t>siège</w:t>
      </w:r>
      <w:r w:rsidRPr="00046A74">
        <w:rPr>
          <w:rFonts w:ascii="Tw Cen MT" w:hAnsi="Tw Cen MT"/>
          <w:lang w:eastAsia="fr-CA"/>
        </w:rPr>
        <w:t xml:space="preserve"> au bord de l’allée. Sur place, il remettra les autres billets au hasard à ses amis. </w:t>
      </w:r>
    </w:p>
    <w:p w:rsidR="00E52A14" w:rsidRPr="00046A74" w:rsidRDefault="00E52A14" w:rsidP="00E52A14">
      <w:pPr>
        <w:pBdr>
          <w:bottom w:val="single" w:sz="4" w:space="1" w:color="auto"/>
        </w:pBdr>
        <w:rPr>
          <w:rFonts w:ascii="Tw Cen MT" w:hAnsi="Tw Cen MT"/>
        </w:rPr>
      </w:pPr>
      <w:r w:rsidRPr="00046A74">
        <w:rPr>
          <w:rFonts w:ascii="Tw Cen MT" w:hAnsi="Tw Cen MT"/>
          <w:lang w:eastAsia="fr-CA"/>
        </w:rPr>
        <w:t xml:space="preserve">De son côté, Mathieu a un petit faible pour Jessika. Il se demande quelle est la probabilité qu’il soit assis à côté d’elle. Il pense avoir </w:t>
      </w:r>
      <w:r w:rsidR="000D077D">
        <w:rPr>
          <w:rFonts w:ascii="Tw Cen MT" w:hAnsi="Tw Cen MT"/>
          <w:lang w:eastAsia="fr-CA"/>
        </w:rPr>
        <w:t xml:space="preserve">au moins </w:t>
      </w:r>
      <w:r w:rsidRPr="00046A74">
        <w:rPr>
          <w:rFonts w:ascii="Tw Cen MT" w:hAnsi="Tw Cen MT"/>
          <w:lang w:eastAsia="fr-CA"/>
        </w:rPr>
        <w:t>5</w:t>
      </w:r>
      <w:r w:rsidR="006F0783">
        <w:rPr>
          <w:rFonts w:ascii="Tw Cen MT" w:hAnsi="Tw Cen MT"/>
          <w:lang w:eastAsia="fr-CA"/>
        </w:rPr>
        <w:t>0% des chances d’être assis près d’elle. A-t-il</w:t>
      </w:r>
      <w:r w:rsidRPr="00046A74">
        <w:rPr>
          <w:rFonts w:ascii="Tw Cen MT" w:hAnsi="Tw Cen MT"/>
          <w:lang w:eastAsia="fr-CA"/>
        </w:rPr>
        <w:t xml:space="preserve"> raison?</w:t>
      </w:r>
    </w:p>
    <w:p w:rsidR="00E52A14" w:rsidRPr="00046A74" w:rsidRDefault="00E52A14" w:rsidP="00E52A14">
      <w:pPr>
        <w:jc w:val="center"/>
        <w:rPr>
          <w:rFonts w:ascii="Tw Cen MT" w:hAnsi="Tw Cen MT"/>
          <w:b/>
          <w:sz w:val="10"/>
          <w:szCs w:val="10"/>
        </w:rPr>
      </w:pPr>
    </w:p>
    <w:p w:rsidR="00E52A14" w:rsidRPr="00046A74" w:rsidRDefault="00E52A14" w:rsidP="00E52A14">
      <w:pPr>
        <w:rPr>
          <w:rFonts w:ascii="Tw Cen MT" w:hAnsi="Tw Cen MT"/>
        </w:rPr>
      </w:pPr>
      <w:r w:rsidRPr="00046A74">
        <w:rPr>
          <w:rFonts w:ascii="Tw Cen MT" w:hAnsi="Tw Cen MT"/>
        </w:rPr>
        <w:t>Pour réaliser la tâche…</w:t>
      </w:r>
    </w:p>
    <w:p w:rsidR="00E52A14" w:rsidRPr="00046A74" w:rsidRDefault="00E52A14" w:rsidP="00E52A14">
      <w:pPr>
        <w:rPr>
          <w:rFonts w:ascii="Tw Cen MT" w:hAnsi="Tw Cen MT"/>
          <w:sz w:val="10"/>
          <w:szCs w:val="10"/>
        </w:rPr>
      </w:pP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Kevin a le siège sur le bord de l’allée.  Mathieu veut s’assoir près de Jessika.</w:t>
            </w: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 </w:t>
            </w:r>
          </w:p>
          <w:p w:rsidR="00E52A14" w:rsidRPr="00046A74" w:rsidRDefault="00E52A14" w:rsidP="003F78AC">
            <w:pPr>
              <w:autoSpaceDE w:val="0"/>
              <w:autoSpaceDN w:val="0"/>
              <w:adjustRightInd w:val="0"/>
              <w:rPr>
                <w:rFonts w:ascii="Tw Cen MT" w:hAnsi="Tw Cen MT"/>
              </w:rPr>
            </w:pPr>
            <w:r w:rsidRPr="00046A74">
              <w:rPr>
                <w:rFonts w:ascii="Tw Cen MT" w:hAnsi="Tw Cen MT" w:cs="Frutiger-Cn"/>
                <w:sz w:val="20"/>
                <w:lang w:eastAsia="fr-CA"/>
              </w:rPr>
              <w:t xml:space="preserve"> </w:t>
            </w:r>
            <w:r w:rsidRPr="00046A74">
              <w:rPr>
                <w:rFonts w:ascii="Tw Cen MT" w:hAnsi="Tw Cen MT"/>
              </w:rPr>
              <w:t>La probabilité que Mathieu soit assis à côté de Jessika.</w:t>
            </w:r>
          </w:p>
          <w:p w:rsidR="00E52A14" w:rsidRPr="00046A74" w:rsidRDefault="00E52A14" w:rsidP="003F78AC">
            <w:pPr>
              <w:autoSpaceDE w:val="0"/>
              <w:autoSpaceDN w:val="0"/>
              <w:adjustRightInd w:val="0"/>
              <w:rPr>
                <w:rFonts w:ascii="Tw Cen MT" w:hAnsi="Tw Cen MT"/>
              </w:rPr>
            </w:pPr>
            <w:r w:rsidRPr="00046A74">
              <w:rPr>
                <w:rFonts w:ascii="Tw Cen MT" w:hAnsi="Tw Cen MT"/>
              </w:rPr>
              <w:t xml:space="preserve">OU </w:t>
            </w:r>
          </w:p>
          <w:p w:rsidR="00E52A14" w:rsidRPr="00046A74" w:rsidRDefault="00E52A14" w:rsidP="003F78AC">
            <w:pPr>
              <w:autoSpaceDE w:val="0"/>
              <w:autoSpaceDN w:val="0"/>
              <w:adjustRightInd w:val="0"/>
              <w:rPr>
                <w:rFonts w:ascii="Tw Cen MT" w:hAnsi="Tw Cen MT" w:cs="Frutiger-BoldCn"/>
                <w:b/>
                <w:bCs/>
                <w:sz w:val="20"/>
                <w:lang w:eastAsia="fr-CA"/>
              </w:rPr>
            </w:pPr>
            <w:r w:rsidRPr="00046A74">
              <w:rPr>
                <w:rFonts w:ascii="Tw Cen MT" w:hAnsi="Tw Cen MT"/>
              </w:rPr>
              <w:t xml:space="preserve">Est-ce que Mathieu a 50% des chances d’être assis prêt de Jessika? </w:t>
            </w:r>
          </w:p>
        </w:tc>
      </w:tr>
      <w:tr w:rsidR="00E52A14" w:rsidRPr="00046A74" w:rsidTr="003F78AC">
        <w:trPr>
          <w:trHeight w:val="550"/>
          <w:jc w:val="center"/>
        </w:trPr>
        <w:tc>
          <w:tcPr>
            <w:tcW w:w="5578" w:type="dxa"/>
            <w:vMerge/>
            <w:tcBorders>
              <w:left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right w:val="single" w:sz="4" w:space="0" w:color="auto"/>
            </w:tcBorders>
          </w:tcPr>
          <w:p w:rsidR="00E52A14" w:rsidRPr="00046A74" w:rsidRDefault="00E52A14" w:rsidP="003F78AC">
            <w:pPr>
              <w:rPr>
                <w:rFonts w:ascii="Tw Cen MT" w:hAnsi="Tw Cen MT"/>
              </w:rPr>
            </w:pPr>
          </w:p>
        </w:tc>
      </w:tr>
      <w:tr w:rsidR="00E52A14" w:rsidRPr="00046A74" w:rsidTr="003F78AC">
        <w:trPr>
          <w:trHeight w:val="550"/>
          <w:jc w:val="center"/>
        </w:trPr>
        <w:tc>
          <w:tcPr>
            <w:tcW w:w="5578"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6F0783" w:rsidP="00E52A14">
      <w:pPr>
        <w:rPr>
          <w:rFonts w:ascii="Tw Cen MT" w:hAnsi="Tw Cen MT"/>
          <w:sz w:val="10"/>
          <w:szCs w:val="10"/>
        </w:rPr>
      </w:pPr>
      <w:r>
        <w:rPr>
          <w:rFonts w:ascii="Tw Cen MT" w:hAnsi="Tw Cen MT"/>
          <w:sz w:val="20"/>
          <w:szCs w:val="10"/>
        </w:rPr>
        <w:t>Mathieu a</w:t>
      </w:r>
      <w:r w:rsidR="00E52A14" w:rsidRPr="00046A74">
        <w:rPr>
          <w:rFonts w:ascii="Tw Cen MT" w:hAnsi="Tw Cen MT"/>
          <w:sz w:val="32"/>
          <w:szCs w:val="10"/>
        </w:rPr>
        <w:t>-</w:t>
      </w:r>
      <w:r w:rsidR="00E52A14" w:rsidRPr="00046A74">
        <w:rPr>
          <w:rFonts w:ascii="Tw Cen MT" w:hAnsi="Tw Cen MT"/>
          <w:sz w:val="20"/>
          <w:szCs w:val="10"/>
        </w:rPr>
        <w:t xml:space="preserve">t-il raison?  </w:t>
      </w:r>
      <w:r w:rsidR="00E52A14" w:rsidRPr="00046A74">
        <w:rPr>
          <w:rFonts w:ascii="Tw Cen MT" w:hAnsi="Tw Cen MT"/>
        </w:rPr>
        <w:t xml:space="preserve">OUI </w:t>
      </w:r>
      <w:r w:rsidR="00E52A14" w:rsidRPr="00046A74">
        <w:rPr>
          <w:rFonts w:ascii="Tw Cen MT" w:hAnsi="Tw Cen MT" w:cs="Arial"/>
          <w:sz w:val="52"/>
          <w:szCs w:val="52"/>
        </w:rPr>
        <w:t xml:space="preserve"> </w:t>
      </w:r>
      <w:r w:rsidR="00E52A14" w:rsidRPr="00046A74">
        <w:rPr>
          <w:rFonts w:ascii="Tw Cen MT" w:hAnsi="Tw Cen MT" w:cs="Arial"/>
          <w:b/>
          <w:szCs w:val="52"/>
        </w:rPr>
        <w:t>X</w:t>
      </w:r>
      <w:r w:rsidR="00E52A14" w:rsidRPr="00046A74">
        <w:rPr>
          <w:rFonts w:ascii="Tw Cen MT" w:hAnsi="Tw Cen MT" w:cs="Arial"/>
          <w:sz w:val="52"/>
          <w:szCs w:val="52"/>
        </w:rPr>
        <w:t xml:space="preserve">  </w:t>
      </w:r>
      <w:r w:rsidR="00E52A14" w:rsidRPr="00046A74">
        <w:rPr>
          <w:rFonts w:ascii="Tw Cen MT" w:hAnsi="Tw Cen MT"/>
        </w:rPr>
        <w:t xml:space="preserve">NON   </w:t>
      </w:r>
      <w:r w:rsidR="00E52A14" w:rsidRPr="00046A74">
        <w:rPr>
          <w:rFonts w:ascii="Tw Cen MT" w:hAnsi="Tw Cen MT" w:cs="Arial"/>
          <w:sz w:val="52"/>
          <w:szCs w:val="52"/>
        </w:rPr>
        <w:t xml:space="preserve"> </w:t>
      </w:r>
    </w:p>
    <w:p w:rsidR="00E52A14" w:rsidRPr="00046A74" w:rsidRDefault="00E52A14" w:rsidP="00E52A14">
      <w:pPr>
        <w:rPr>
          <w:rFonts w:ascii="Tw Cen MT" w:hAnsi="Tw Cen MT" w:cs="Tw Cen MT"/>
        </w:rPr>
      </w:pPr>
      <w:r w:rsidRPr="00046A74">
        <w:rPr>
          <w:rFonts w:ascii="Tw Cen MT" w:hAnsi="Tw Cen MT"/>
          <w:lang w:eastAsia="fr-CA"/>
        </w:rPr>
        <w:t>Quelle est la probabilité que Mathieu soit assis à côté de Jessica?</w:t>
      </w:r>
      <w:r w:rsidRPr="00046A74">
        <w:rPr>
          <w:rFonts w:ascii="Tw Cen MT" w:hAnsi="Tw Cen MT"/>
        </w:rPr>
        <w:t xml:space="preserve"> </w:t>
      </w:r>
      <w:r w:rsidRPr="00046A74">
        <w:rPr>
          <w:rFonts w:ascii="Tw Cen MT" w:hAnsi="Tw Cen MT" w:cs="Tw Cen MT"/>
          <w:sz w:val="52"/>
          <w:szCs w:val="52"/>
        </w:rPr>
        <w:t xml:space="preserve"> </w:t>
      </w:r>
      <w:r w:rsidRPr="00046A74">
        <w:rPr>
          <w:rFonts w:ascii="Tw Cen MT" w:hAnsi="Tw Cen MT" w:cs="Tw Cen MT"/>
          <w:b/>
        </w:rPr>
        <w:t>2/3</w:t>
      </w:r>
    </w:p>
    <w:p w:rsidR="00E52A14" w:rsidRPr="00046A74" w:rsidRDefault="00E52A14" w:rsidP="00E52A14">
      <w:pPr>
        <w:rPr>
          <w:rFonts w:ascii="Tw Cen MT" w:hAnsi="Tw Cen MT" w:cs="Tw Cen MT"/>
          <w:sz w:val="4"/>
          <w:szCs w:val="4"/>
        </w:rPr>
      </w:pPr>
    </w:p>
    <w:tbl>
      <w:tblPr>
        <w:tblW w:w="0" w:type="auto"/>
        <w:tblInd w:w="-459" w:type="dxa"/>
        <w:tblLook w:val="04A0"/>
      </w:tblPr>
      <w:tblGrid>
        <w:gridCol w:w="10637"/>
      </w:tblGrid>
      <w:tr w:rsidR="00E52A14" w:rsidRPr="00046A74" w:rsidTr="00330AFC">
        <w:trPr>
          <w:trHeight w:val="432"/>
        </w:trPr>
        <w:tc>
          <w:tcPr>
            <w:tcW w:w="10637" w:type="dxa"/>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E52A14" w:rsidRPr="00046A74" w:rsidTr="00330AFC">
        <w:trPr>
          <w:trHeight w:val="4040"/>
        </w:trPr>
        <w:tc>
          <w:tcPr>
            <w:tcW w:w="10637" w:type="dxa"/>
          </w:tcPr>
          <w:tbl>
            <w:tblPr>
              <w:tblW w:w="10949" w:type="dxa"/>
              <w:tblLook w:val="01E0"/>
            </w:tblPr>
            <w:tblGrid>
              <w:gridCol w:w="2596"/>
              <w:gridCol w:w="2608"/>
              <w:gridCol w:w="2608"/>
              <w:gridCol w:w="3137"/>
            </w:tblGrid>
            <w:tr w:rsidR="00E52A14" w:rsidRPr="00046A74" w:rsidTr="00330AFC">
              <w:tc>
                <w:tcPr>
                  <w:tcW w:w="2596" w:type="dxa"/>
                  <w:vAlign w:val="center"/>
                </w:tcPr>
                <w:p w:rsidR="00E52A14" w:rsidRPr="00046A74" w:rsidRDefault="00C82286" w:rsidP="003F78AC">
                  <w:pPr>
                    <w:spacing w:after="200" w:line="276" w:lineRule="auto"/>
                    <w:rPr>
                      <w:rFonts w:ascii="Tw Cen MT" w:hAnsi="Tw Cen MT"/>
                    </w:rPr>
                  </w:pPr>
                  <w:r>
                    <w:rPr>
                      <w:rFonts w:ascii="Tw Cen MT" w:hAnsi="Tw Cen MT"/>
                      <w:noProof/>
                      <w:lang w:eastAsia="fr-CA"/>
                    </w:rPr>
                    <w:pict>
                      <v:line id="_x0000_s1114" style="position:absolute;flip:y;z-index:251668992;mso-position-horizontal-relative:text;mso-position-vertical-relative:text" from="33.95pt,41.2pt" to="128.95pt,104.2pt"/>
                    </w:pict>
                  </w:r>
                </w:p>
              </w:tc>
              <w:tc>
                <w:tcPr>
                  <w:tcW w:w="2608" w:type="dxa"/>
                  <w:vAlign w:val="center"/>
                </w:tcPr>
                <w:p w:rsidR="00E52A14" w:rsidRPr="00046A74" w:rsidRDefault="00C82286" w:rsidP="003F78AC">
                  <w:pPr>
                    <w:spacing w:after="200" w:line="276" w:lineRule="auto"/>
                    <w:rPr>
                      <w:rFonts w:ascii="Tw Cen MT" w:hAnsi="Tw Cen MT"/>
                    </w:rPr>
                  </w:pPr>
                  <w:r>
                    <w:rPr>
                      <w:rFonts w:ascii="Tw Cen MT" w:hAnsi="Tw Cen MT"/>
                      <w:noProof/>
                      <w:lang w:eastAsia="fr-CA"/>
                    </w:rPr>
                    <w:pict>
                      <v:line id="_x0000_s1117" style="position:absolute;flip:y;z-index:251672064;mso-position-horizontal-relative:text;mso-position-vertical-relative:text" from="44.15pt,5.2pt" to="129.15pt,32.2pt"/>
                    </w:pict>
                  </w:r>
                </w:p>
                <w:p w:rsidR="00E52A14" w:rsidRPr="00046A74" w:rsidRDefault="00C82286" w:rsidP="003F78AC">
                  <w:pPr>
                    <w:spacing w:after="200" w:line="276" w:lineRule="auto"/>
                    <w:rPr>
                      <w:rFonts w:ascii="Tw Cen MT" w:hAnsi="Tw Cen MT"/>
                    </w:rPr>
                  </w:pPr>
                  <w:r w:rsidRPr="00C82286">
                    <w:rPr>
                      <w:rFonts w:ascii="Tw Cen MT" w:hAnsi="Tw Cen MT"/>
                      <w:noProof/>
                      <w:highlight w:val="lightGray"/>
                      <w:lang w:eastAsia="fr-CA"/>
                    </w:rPr>
                    <w:pict>
                      <v:line id="_x0000_s1118" style="position:absolute;z-index:251673088" from="44.15pt,8.4pt" to="129.15pt,32.2pt"/>
                    </w:pict>
                  </w:r>
                  <w:r w:rsidR="00E52A14" w:rsidRPr="00046A74">
                    <w:rPr>
                      <w:rFonts w:ascii="Tw Cen MT" w:hAnsi="Tw Cen MT"/>
                      <w:highlight w:val="lightGray"/>
                    </w:rPr>
                    <w:t>Mathieu</w:t>
                  </w:r>
                </w:p>
              </w:tc>
              <w:tc>
                <w:tcPr>
                  <w:tcW w:w="2608" w:type="dxa"/>
                  <w:vAlign w:val="center"/>
                </w:tcPr>
                <w:p w:rsidR="00E52A14" w:rsidRPr="00046A74" w:rsidRDefault="00C82286" w:rsidP="003F78AC">
                  <w:pPr>
                    <w:spacing w:after="200" w:line="276" w:lineRule="auto"/>
                    <w:rPr>
                      <w:rFonts w:ascii="Tw Cen MT" w:hAnsi="Tw Cen MT"/>
                    </w:rPr>
                  </w:pPr>
                  <w:r w:rsidRPr="00C82286">
                    <w:rPr>
                      <w:rFonts w:ascii="Tw Cen MT" w:hAnsi="Tw Cen MT"/>
                      <w:noProof/>
                      <w:highlight w:val="lightGray"/>
                      <w:lang w:eastAsia="fr-CA"/>
                    </w:rPr>
                    <w:pict>
                      <v:line id="_x0000_s1123" style="position:absolute;z-index:251678208;mso-position-horizontal-relative:text;mso-position-vertical-relative:text" from="49.35pt,5.2pt" to="124.35pt,5.2pt"/>
                    </w:pict>
                  </w:r>
                  <w:r w:rsidR="00E52A14" w:rsidRPr="00046A74">
                    <w:rPr>
                      <w:rFonts w:ascii="Tw Cen MT" w:hAnsi="Tw Cen MT"/>
                      <w:highlight w:val="lightGray"/>
                    </w:rPr>
                    <w:t>Jessika</w:t>
                  </w:r>
                </w:p>
              </w:tc>
              <w:tc>
                <w:tcPr>
                  <w:tcW w:w="3137" w:type="dxa"/>
                </w:tcPr>
                <w:p w:rsidR="00E52A14" w:rsidRPr="00046A74" w:rsidRDefault="00E52A14" w:rsidP="003F78AC">
                  <w:pPr>
                    <w:spacing w:after="200" w:line="276" w:lineRule="auto"/>
                    <w:rPr>
                      <w:rFonts w:ascii="Tw Cen MT" w:hAnsi="Tw Cen MT"/>
                    </w:rPr>
                  </w:pPr>
                  <w:r w:rsidRPr="00046A74">
                    <w:rPr>
                      <w:rFonts w:ascii="Tw Cen MT" w:hAnsi="Tw Cen MT"/>
                    </w:rPr>
                    <w:t>Annick</w:t>
                  </w:r>
                </w:p>
              </w:tc>
            </w:tr>
            <w:tr w:rsidR="00E52A14" w:rsidRPr="00046A74" w:rsidTr="00330AFC">
              <w:tc>
                <w:tcPr>
                  <w:tcW w:w="2596" w:type="dxa"/>
                  <w:vAlign w:val="center"/>
                </w:tcPr>
                <w:p w:rsidR="00E52A14" w:rsidRPr="00046A74" w:rsidRDefault="00E52A14" w:rsidP="003F78AC">
                  <w:pPr>
                    <w:spacing w:after="200" w:line="276" w:lineRule="auto"/>
                    <w:rPr>
                      <w:rFonts w:ascii="Tw Cen MT" w:hAnsi="Tw Cen MT"/>
                    </w:rPr>
                  </w:pPr>
                </w:p>
              </w:tc>
              <w:tc>
                <w:tcPr>
                  <w:tcW w:w="2608" w:type="dxa"/>
                  <w:vAlign w:val="center"/>
                </w:tcPr>
                <w:p w:rsidR="00E52A14" w:rsidRPr="00046A74" w:rsidRDefault="00E52A14" w:rsidP="003F78AC">
                  <w:pPr>
                    <w:spacing w:after="200" w:line="276" w:lineRule="auto"/>
                    <w:rPr>
                      <w:rFonts w:ascii="Tw Cen MT" w:hAnsi="Tw Cen MT"/>
                    </w:rPr>
                  </w:pPr>
                </w:p>
              </w:tc>
              <w:tc>
                <w:tcPr>
                  <w:tcW w:w="2608" w:type="dxa"/>
                  <w:vAlign w:val="center"/>
                </w:tcPr>
                <w:p w:rsidR="00E52A14" w:rsidRPr="00046A74" w:rsidRDefault="00E52A14" w:rsidP="003F78AC">
                  <w:pPr>
                    <w:spacing w:after="200" w:line="276" w:lineRule="auto"/>
                    <w:rPr>
                      <w:rFonts w:ascii="Tw Cen MT" w:hAnsi="Tw Cen MT"/>
                    </w:rPr>
                  </w:pPr>
                  <w:r w:rsidRPr="00046A74">
                    <w:rPr>
                      <w:rFonts w:ascii="Tw Cen MT" w:hAnsi="Tw Cen MT"/>
                    </w:rPr>
                    <w:t>Annick</w:t>
                  </w:r>
                </w:p>
              </w:tc>
              <w:tc>
                <w:tcPr>
                  <w:tcW w:w="3137" w:type="dxa"/>
                  <w:vAlign w:val="center"/>
                </w:tcPr>
                <w:p w:rsidR="00E52A14" w:rsidRPr="00046A74" w:rsidRDefault="00E52A14" w:rsidP="003F78AC">
                  <w:pPr>
                    <w:spacing w:after="200" w:line="276" w:lineRule="auto"/>
                    <w:rPr>
                      <w:rFonts w:ascii="Tw Cen MT" w:hAnsi="Tw Cen MT"/>
                    </w:rPr>
                  </w:pPr>
                  <w:r w:rsidRPr="00046A74">
                    <w:rPr>
                      <w:rFonts w:ascii="Tw Cen MT" w:hAnsi="Tw Cen MT"/>
                    </w:rPr>
                    <w:t>Jessika</w:t>
                  </w:r>
                </w:p>
              </w:tc>
            </w:tr>
            <w:tr w:rsidR="00E52A14" w:rsidRPr="00046A74" w:rsidTr="00330AFC">
              <w:trPr>
                <w:trHeight w:val="1033"/>
              </w:trPr>
              <w:tc>
                <w:tcPr>
                  <w:tcW w:w="2596" w:type="dxa"/>
                  <w:vAlign w:val="center"/>
                </w:tcPr>
                <w:p w:rsidR="00E52A14" w:rsidRPr="00046A74" w:rsidRDefault="00E52A14" w:rsidP="003F78AC">
                  <w:pPr>
                    <w:spacing w:after="200" w:line="276" w:lineRule="auto"/>
                    <w:rPr>
                      <w:rFonts w:ascii="Tw Cen MT" w:hAnsi="Tw Cen MT"/>
                    </w:rPr>
                  </w:pPr>
                  <w:r w:rsidRPr="00046A74">
                    <w:rPr>
                      <w:rFonts w:ascii="Tw Cen MT" w:hAnsi="Tw Cen MT"/>
                    </w:rPr>
                    <w:t xml:space="preserve">             </w:t>
                  </w:r>
                </w:p>
                <w:p w:rsidR="00E52A14" w:rsidRPr="00046A74" w:rsidRDefault="00C82286" w:rsidP="003F78AC">
                  <w:pPr>
                    <w:spacing w:after="200" w:line="276" w:lineRule="auto"/>
                    <w:rPr>
                      <w:rFonts w:ascii="Tw Cen MT" w:hAnsi="Tw Cen MT"/>
                    </w:rPr>
                  </w:pPr>
                  <w:r>
                    <w:rPr>
                      <w:rFonts w:ascii="Tw Cen MT" w:hAnsi="Tw Cen MT"/>
                      <w:noProof/>
                      <w:lang w:eastAsia="fr-CA"/>
                    </w:rPr>
                    <w:pict>
                      <v:line id="_x0000_s1116" style="position:absolute;z-index:251671040" from="39.1pt,8.05pt" to="134.1pt,98.05pt"/>
                    </w:pict>
                  </w:r>
                  <w:r>
                    <w:rPr>
                      <w:rFonts w:ascii="Tw Cen MT" w:hAnsi="Tw Cen MT"/>
                      <w:noProof/>
                      <w:lang w:eastAsia="fr-CA"/>
                    </w:rPr>
                    <w:pict>
                      <v:line id="_x0000_s1115" style="position:absolute;flip:y;z-index:251670016" from="33.95pt,8.1pt" to="128.3pt,8.1pt"/>
                    </w:pict>
                  </w:r>
                  <w:r w:rsidR="00E52A14" w:rsidRPr="00046A74">
                    <w:rPr>
                      <w:rFonts w:ascii="Tw Cen MT" w:hAnsi="Tw Cen MT"/>
                    </w:rPr>
                    <w:t>Kevin</w:t>
                  </w:r>
                </w:p>
              </w:tc>
              <w:tc>
                <w:tcPr>
                  <w:tcW w:w="2608" w:type="dxa"/>
                  <w:vAlign w:val="center"/>
                </w:tcPr>
                <w:p w:rsidR="00E52A14" w:rsidRPr="00046A74" w:rsidRDefault="00C82286" w:rsidP="003F78AC">
                  <w:pPr>
                    <w:spacing w:after="200" w:line="276" w:lineRule="auto"/>
                    <w:rPr>
                      <w:rFonts w:ascii="Tw Cen MT" w:hAnsi="Tw Cen MT"/>
                    </w:rPr>
                  </w:pPr>
                  <w:r>
                    <w:rPr>
                      <w:rFonts w:ascii="Tw Cen MT" w:hAnsi="Tw Cen MT"/>
                      <w:noProof/>
                      <w:lang w:eastAsia="fr-CA"/>
                    </w:rPr>
                    <w:pict>
                      <v:line id="_x0000_s1119" style="position:absolute;flip:y;z-index:251674112;mso-position-horizontal-relative:text;mso-position-vertical-relative:text" from="39.15pt,13.8pt" to="129.85pt,31.85pt"/>
                    </w:pict>
                  </w:r>
                </w:p>
                <w:p w:rsidR="00E52A14" w:rsidRPr="00046A74" w:rsidRDefault="00C82286" w:rsidP="003F78AC">
                  <w:pPr>
                    <w:spacing w:after="200" w:line="276" w:lineRule="auto"/>
                    <w:rPr>
                      <w:rFonts w:ascii="Tw Cen MT" w:hAnsi="Tw Cen MT"/>
                    </w:rPr>
                  </w:pPr>
                  <w:r w:rsidRPr="00C82286">
                    <w:rPr>
                      <w:rFonts w:ascii="Tw Cen MT" w:hAnsi="Tw Cen MT"/>
                      <w:noProof/>
                      <w:highlight w:val="lightGray"/>
                      <w:lang w:eastAsia="fr-CA"/>
                    </w:rPr>
                    <w:pict>
                      <v:line id="_x0000_s1120" style="position:absolute;z-index:251675136" from="34.15pt,8.1pt" to="129.15pt,53.1pt"/>
                    </w:pict>
                  </w:r>
                  <w:r w:rsidR="00E52A14" w:rsidRPr="00046A74">
                    <w:rPr>
                      <w:rFonts w:ascii="Tw Cen MT" w:hAnsi="Tw Cen MT"/>
                      <w:highlight w:val="lightGray"/>
                    </w:rPr>
                    <w:t>Jessika</w:t>
                  </w:r>
                </w:p>
                <w:p w:rsidR="00E52A14" w:rsidRPr="00046A74" w:rsidRDefault="00E52A14" w:rsidP="003F78AC">
                  <w:pPr>
                    <w:spacing w:after="200" w:line="276" w:lineRule="auto"/>
                    <w:rPr>
                      <w:rFonts w:ascii="Tw Cen MT" w:hAnsi="Tw Cen MT"/>
                    </w:rPr>
                  </w:pPr>
                </w:p>
              </w:tc>
              <w:tc>
                <w:tcPr>
                  <w:tcW w:w="2608" w:type="dxa"/>
                  <w:vAlign w:val="center"/>
                </w:tcPr>
                <w:p w:rsidR="00E52A14" w:rsidRPr="00046A74" w:rsidRDefault="00C82286" w:rsidP="003F78AC">
                  <w:pPr>
                    <w:spacing w:after="200" w:line="276" w:lineRule="auto"/>
                    <w:rPr>
                      <w:rFonts w:ascii="Tw Cen MT" w:hAnsi="Tw Cen MT"/>
                    </w:rPr>
                  </w:pPr>
                  <w:r w:rsidRPr="00C82286">
                    <w:rPr>
                      <w:rFonts w:ascii="Tw Cen MT" w:hAnsi="Tw Cen MT"/>
                      <w:noProof/>
                      <w:highlight w:val="lightGray"/>
                      <w:lang w:eastAsia="fr-CA"/>
                    </w:rPr>
                    <w:pict>
                      <v:line id="_x0000_s1124" style="position:absolute;z-index:251679232;mso-position-horizontal-relative:text;mso-position-vertical-relative:text" from="49.35pt,10.65pt" to="124.35pt,10.65pt"/>
                    </w:pict>
                  </w:r>
                  <w:r w:rsidR="00E52A14" w:rsidRPr="00046A74">
                    <w:rPr>
                      <w:rFonts w:ascii="Tw Cen MT" w:hAnsi="Tw Cen MT"/>
                      <w:highlight w:val="lightGray"/>
                    </w:rPr>
                    <w:t>Mathieu</w:t>
                  </w:r>
                </w:p>
              </w:tc>
              <w:tc>
                <w:tcPr>
                  <w:tcW w:w="3137" w:type="dxa"/>
                </w:tcPr>
                <w:p w:rsidR="00E52A14" w:rsidRPr="00046A74" w:rsidRDefault="00E52A14" w:rsidP="003F78AC">
                  <w:pPr>
                    <w:spacing w:after="200" w:line="276" w:lineRule="auto"/>
                    <w:rPr>
                      <w:rFonts w:ascii="Tw Cen MT" w:hAnsi="Tw Cen MT"/>
                    </w:rPr>
                  </w:pPr>
                  <w:r w:rsidRPr="00046A74">
                    <w:rPr>
                      <w:rFonts w:ascii="Tw Cen MT" w:hAnsi="Tw Cen MT"/>
                    </w:rPr>
                    <w:t>Annick</w:t>
                  </w:r>
                </w:p>
              </w:tc>
            </w:tr>
            <w:tr w:rsidR="00E52A14" w:rsidRPr="00046A74" w:rsidTr="00330AFC">
              <w:tc>
                <w:tcPr>
                  <w:tcW w:w="2596" w:type="dxa"/>
                  <w:vAlign w:val="center"/>
                </w:tcPr>
                <w:p w:rsidR="00E52A14" w:rsidRPr="00046A74" w:rsidRDefault="00E52A14" w:rsidP="003F78AC">
                  <w:pPr>
                    <w:spacing w:after="200" w:line="276" w:lineRule="auto"/>
                    <w:rPr>
                      <w:rFonts w:ascii="Tw Cen MT" w:hAnsi="Tw Cen MT"/>
                    </w:rPr>
                  </w:pPr>
                </w:p>
              </w:tc>
              <w:tc>
                <w:tcPr>
                  <w:tcW w:w="2608" w:type="dxa"/>
                  <w:vAlign w:val="center"/>
                </w:tcPr>
                <w:p w:rsidR="00E52A14" w:rsidRPr="00046A74" w:rsidRDefault="00E52A14" w:rsidP="003F78AC">
                  <w:pPr>
                    <w:spacing w:after="200" w:line="276" w:lineRule="auto"/>
                    <w:rPr>
                      <w:rFonts w:ascii="Tw Cen MT" w:hAnsi="Tw Cen MT"/>
                    </w:rPr>
                  </w:pPr>
                </w:p>
              </w:tc>
              <w:tc>
                <w:tcPr>
                  <w:tcW w:w="2608" w:type="dxa"/>
                  <w:vAlign w:val="center"/>
                </w:tcPr>
                <w:p w:rsidR="00E52A14" w:rsidRPr="00046A74" w:rsidRDefault="00E52A14" w:rsidP="003F78AC">
                  <w:pPr>
                    <w:spacing w:after="200" w:line="276" w:lineRule="auto"/>
                    <w:rPr>
                      <w:rFonts w:ascii="Tw Cen MT" w:hAnsi="Tw Cen MT"/>
                    </w:rPr>
                  </w:pPr>
                  <w:r w:rsidRPr="00046A74">
                    <w:rPr>
                      <w:rFonts w:ascii="Tw Cen MT" w:hAnsi="Tw Cen MT"/>
                    </w:rPr>
                    <w:t>Annick</w:t>
                  </w:r>
                </w:p>
              </w:tc>
              <w:tc>
                <w:tcPr>
                  <w:tcW w:w="3137" w:type="dxa"/>
                  <w:vAlign w:val="center"/>
                </w:tcPr>
                <w:p w:rsidR="00E52A14" w:rsidRPr="00046A74" w:rsidRDefault="00E52A14" w:rsidP="003F78AC">
                  <w:pPr>
                    <w:spacing w:after="200" w:line="276" w:lineRule="auto"/>
                    <w:rPr>
                      <w:rFonts w:ascii="Tw Cen MT" w:hAnsi="Tw Cen MT"/>
                    </w:rPr>
                  </w:pPr>
                  <w:r w:rsidRPr="00046A74">
                    <w:rPr>
                      <w:rFonts w:ascii="Tw Cen MT" w:hAnsi="Tw Cen MT"/>
                    </w:rPr>
                    <w:t>Mathieu</w:t>
                  </w:r>
                </w:p>
              </w:tc>
            </w:tr>
            <w:tr w:rsidR="00E52A14" w:rsidRPr="00046A74" w:rsidTr="00330AFC">
              <w:trPr>
                <w:trHeight w:val="669"/>
              </w:trPr>
              <w:tc>
                <w:tcPr>
                  <w:tcW w:w="2596" w:type="dxa"/>
                  <w:vAlign w:val="center"/>
                </w:tcPr>
                <w:p w:rsidR="00E52A14" w:rsidRPr="00046A74" w:rsidRDefault="00E52A14" w:rsidP="003F78AC">
                  <w:pPr>
                    <w:spacing w:after="200" w:line="276" w:lineRule="auto"/>
                    <w:rPr>
                      <w:rFonts w:ascii="Tw Cen MT" w:hAnsi="Tw Cen MT"/>
                    </w:rPr>
                  </w:pPr>
                </w:p>
              </w:tc>
              <w:tc>
                <w:tcPr>
                  <w:tcW w:w="2608" w:type="dxa"/>
                  <w:vAlign w:val="center"/>
                </w:tcPr>
                <w:p w:rsidR="00E52A14" w:rsidRPr="00046A74" w:rsidRDefault="00C82286" w:rsidP="003F78AC">
                  <w:pPr>
                    <w:spacing w:after="200" w:line="276" w:lineRule="auto"/>
                    <w:rPr>
                      <w:rFonts w:ascii="Tw Cen MT" w:hAnsi="Tw Cen MT"/>
                    </w:rPr>
                  </w:pPr>
                  <w:r>
                    <w:rPr>
                      <w:rFonts w:ascii="Tw Cen MT" w:hAnsi="Tw Cen MT"/>
                      <w:noProof/>
                      <w:lang w:eastAsia="fr-CA"/>
                    </w:rPr>
                    <w:pict>
                      <v:line id="_x0000_s1121" style="position:absolute;flip:y;z-index:251676160;mso-position-horizontal-relative:text;mso-position-vertical-relative:text" from="29.4pt,7.75pt" to="129.15pt,29.25pt"/>
                    </w:pict>
                  </w:r>
                </w:p>
                <w:p w:rsidR="00E52A14" w:rsidRPr="00046A74" w:rsidRDefault="00C82286" w:rsidP="003F78AC">
                  <w:pPr>
                    <w:spacing w:after="200" w:line="276" w:lineRule="auto"/>
                    <w:rPr>
                      <w:rFonts w:ascii="Tw Cen MT" w:hAnsi="Tw Cen MT"/>
                    </w:rPr>
                  </w:pPr>
                  <w:r>
                    <w:rPr>
                      <w:rFonts w:ascii="Tw Cen MT" w:hAnsi="Tw Cen MT"/>
                      <w:noProof/>
                      <w:lang w:eastAsia="fr-CA"/>
                    </w:rPr>
                    <w:pict>
                      <v:line id="_x0000_s1122" style="position:absolute;z-index:251677184" from="29.4pt,5.5pt" to="129.15pt,34.1pt"/>
                    </w:pict>
                  </w:r>
                  <w:r w:rsidR="00E52A14" w:rsidRPr="00046A74">
                    <w:rPr>
                      <w:rFonts w:ascii="Tw Cen MT" w:hAnsi="Tw Cen MT"/>
                    </w:rPr>
                    <w:t>Annick</w:t>
                  </w:r>
                </w:p>
              </w:tc>
              <w:tc>
                <w:tcPr>
                  <w:tcW w:w="2608" w:type="dxa"/>
                  <w:vAlign w:val="center"/>
                </w:tcPr>
                <w:p w:rsidR="00E52A14" w:rsidRPr="00046A74" w:rsidRDefault="00C82286" w:rsidP="003F78AC">
                  <w:pPr>
                    <w:spacing w:after="200" w:line="276" w:lineRule="auto"/>
                    <w:rPr>
                      <w:rFonts w:ascii="Tw Cen MT" w:hAnsi="Tw Cen MT"/>
                      <w:highlight w:val="lightGray"/>
                    </w:rPr>
                  </w:pPr>
                  <w:r w:rsidRPr="00C82286">
                    <w:rPr>
                      <w:rFonts w:ascii="Tw Cen MT" w:hAnsi="Tw Cen MT"/>
                      <w:noProof/>
                      <w:highlight w:val="lightGray"/>
                      <w:lang w:eastAsia="fr-CA"/>
                    </w:rPr>
                    <w:pict>
                      <v:line id="_x0000_s1125" style="position:absolute;z-index:251680256;mso-position-horizontal-relative:text;mso-position-vertical-relative:text" from="49.35pt,7.1pt" to="124.35pt,7.1pt"/>
                    </w:pict>
                  </w:r>
                  <w:r w:rsidR="00E52A14" w:rsidRPr="00046A74">
                    <w:rPr>
                      <w:rFonts w:ascii="Tw Cen MT" w:hAnsi="Tw Cen MT"/>
                      <w:highlight w:val="lightGray"/>
                    </w:rPr>
                    <w:t>Mathieu</w:t>
                  </w:r>
                </w:p>
              </w:tc>
              <w:tc>
                <w:tcPr>
                  <w:tcW w:w="3137" w:type="dxa"/>
                </w:tcPr>
                <w:p w:rsidR="00E52A14" w:rsidRPr="00046A74" w:rsidRDefault="00E52A14" w:rsidP="003F78AC">
                  <w:pPr>
                    <w:spacing w:after="200" w:line="276" w:lineRule="auto"/>
                    <w:rPr>
                      <w:rFonts w:ascii="Tw Cen MT" w:hAnsi="Tw Cen MT"/>
                      <w:highlight w:val="lightGray"/>
                    </w:rPr>
                  </w:pPr>
                  <w:r w:rsidRPr="00046A74">
                    <w:rPr>
                      <w:rFonts w:ascii="Tw Cen MT" w:hAnsi="Tw Cen MT"/>
                      <w:highlight w:val="lightGray"/>
                    </w:rPr>
                    <w:t>Jessika</w:t>
                  </w:r>
                </w:p>
              </w:tc>
            </w:tr>
            <w:tr w:rsidR="00E52A14" w:rsidRPr="00046A74" w:rsidTr="00330AFC">
              <w:tc>
                <w:tcPr>
                  <w:tcW w:w="2596" w:type="dxa"/>
                  <w:vAlign w:val="center"/>
                </w:tcPr>
                <w:p w:rsidR="00E52A14" w:rsidRPr="00046A74" w:rsidRDefault="00E52A14" w:rsidP="003F78AC">
                  <w:pPr>
                    <w:spacing w:after="200" w:line="276" w:lineRule="auto"/>
                    <w:rPr>
                      <w:rFonts w:ascii="Tw Cen MT" w:hAnsi="Tw Cen MT"/>
                    </w:rPr>
                  </w:pPr>
                </w:p>
              </w:tc>
              <w:tc>
                <w:tcPr>
                  <w:tcW w:w="2608" w:type="dxa"/>
                  <w:vAlign w:val="center"/>
                </w:tcPr>
                <w:p w:rsidR="00E52A14" w:rsidRPr="00046A74" w:rsidRDefault="00E52A14" w:rsidP="003F78AC">
                  <w:pPr>
                    <w:spacing w:after="200" w:line="276" w:lineRule="auto"/>
                    <w:rPr>
                      <w:rFonts w:ascii="Tw Cen MT" w:hAnsi="Tw Cen MT"/>
                    </w:rPr>
                  </w:pPr>
                </w:p>
              </w:tc>
              <w:tc>
                <w:tcPr>
                  <w:tcW w:w="2608" w:type="dxa"/>
                  <w:vAlign w:val="center"/>
                </w:tcPr>
                <w:p w:rsidR="00E52A14" w:rsidRPr="00046A74" w:rsidRDefault="00C82286" w:rsidP="003F78AC">
                  <w:pPr>
                    <w:spacing w:after="200" w:line="276" w:lineRule="auto"/>
                    <w:rPr>
                      <w:rFonts w:ascii="Tw Cen MT" w:hAnsi="Tw Cen MT"/>
                      <w:highlight w:val="lightGray"/>
                    </w:rPr>
                  </w:pPr>
                  <w:r w:rsidRPr="00C82286">
                    <w:rPr>
                      <w:rFonts w:ascii="Tw Cen MT" w:hAnsi="Tw Cen MT"/>
                      <w:noProof/>
                      <w:highlight w:val="lightGray"/>
                      <w:lang w:eastAsia="fr-CA"/>
                    </w:rPr>
                    <w:pict>
                      <v:line id="_x0000_s1126" style="position:absolute;z-index:251681280;mso-position-horizontal-relative:text;mso-position-vertical-relative:text" from="49.35pt,9.8pt" to="124.35pt,9.8pt"/>
                    </w:pict>
                  </w:r>
                  <w:r w:rsidR="00E52A14" w:rsidRPr="00046A74">
                    <w:rPr>
                      <w:rFonts w:ascii="Tw Cen MT" w:hAnsi="Tw Cen MT"/>
                      <w:highlight w:val="lightGray"/>
                    </w:rPr>
                    <w:t>Jessika</w:t>
                  </w:r>
                </w:p>
              </w:tc>
              <w:tc>
                <w:tcPr>
                  <w:tcW w:w="3137" w:type="dxa"/>
                  <w:vAlign w:val="center"/>
                </w:tcPr>
                <w:p w:rsidR="00E52A14" w:rsidRPr="00046A74" w:rsidRDefault="00E52A14" w:rsidP="003F78AC">
                  <w:pPr>
                    <w:spacing w:after="200" w:line="276" w:lineRule="auto"/>
                    <w:rPr>
                      <w:rFonts w:ascii="Tw Cen MT" w:hAnsi="Tw Cen MT"/>
                      <w:highlight w:val="lightGray"/>
                    </w:rPr>
                  </w:pPr>
                  <w:r w:rsidRPr="00046A74">
                    <w:rPr>
                      <w:rFonts w:ascii="Tw Cen MT" w:hAnsi="Tw Cen MT"/>
                      <w:highlight w:val="lightGray"/>
                    </w:rPr>
                    <w:t>Mathieu</w:t>
                  </w:r>
                </w:p>
                <w:p w:rsidR="00E52A14" w:rsidRPr="00046A74" w:rsidRDefault="00E52A14" w:rsidP="003F78AC">
                  <w:pPr>
                    <w:spacing w:after="200" w:line="276" w:lineRule="auto"/>
                    <w:rPr>
                      <w:rFonts w:ascii="Tw Cen MT" w:hAnsi="Tw Cen MT"/>
                      <w:highlight w:val="lightGray"/>
                    </w:rPr>
                  </w:pPr>
                </w:p>
              </w:tc>
            </w:tr>
            <w:tr w:rsidR="00E52A14" w:rsidRPr="00046A74" w:rsidTr="00330AFC">
              <w:tc>
                <w:tcPr>
                  <w:tcW w:w="10949" w:type="dxa"/>
                  <w:gridSpan w:val="4"/>
                  <w:vAlign w:val="center"/>
                </w:tcPr>
                <w:p w:rsidR="00E52A14" w:rsidRPr="00046A74" w:rsidRDefault="00E52A14" w:rsidP="003F78AC">
                  <w:pPr>
                    <w:spacing w:after="200" w:line="276" w:lineRule="auto"/>
                    <w:rPr>
                      <w:rFonts w:ascii="Tw Cen MT" w:hAnsi="Tw Cen MT"/>
                    </w:rPr>
                  </w:pPr>
                  <w:r w:rsidRPr="00046A74">
                    <w:rPr>
                      <w:rFonts w:ascii="Tw Cen MT" w:hAnsi="Tw Cen MT"/>
                    </w:rPr>
                    <w:t xml:space="preserve">OU </w:t>
                  </w:r>
                </w:p>
                <w:p w:rsidR="00E52A14" w:rsidRPr="00046A74" w:rsidRDefault="00E52A14" w:rsidP="003F78AC">
                  <w:pPr>
                    <w:spacing w:after="200" w:line="276" w:lineRule="auto"/>
                    <w:rPr>
                      <w:rFonts w:ascii="Tw Cen MT" w:hAnsi="Tw Cen MT"/>
                      <w:highlight w:val="lightGray"/>
                    </w:rPr>
                  </w:pPr>
                  <w:r w:rsidRPr="00046A74">
                    <w:rPr>
                      <w:rFonts w:ascii="Tw Cen MT" w:hAnsi="Tw Cen MT"/>
                    </w:rPr>
                    <w:t>(</w:t>
                  </w:r>
                  <w:r w:rsidRPr="00046A74">
                    <w:rPr>
                      <w:rFonts w:ascii="Tw Cen MT" w:hAnsi="Tw Cen MT"/>
                      <w:shd w:val="clear" w:color="auto" w:fill="EEECE1"/>
                    </w:rPr>
                    <w:t>K,M,J,A)</w:t>
                  </w:r>
                  <w:r w:rsidRPr="00046A74">
                    <w:rPr>
                      <w:rFonts w:ascii="Tw Cen MT" w:hAnsi="Tw Cen MT"/>
                    </w:rPr>
                    <w:t xml:space="preserve"> , (K,M,A,J), (</w:t>
                  </w:r>
                  <w:r w:rsidRPr="00046A74">
                    <w:rPr>
                      <w:rFonts w:ascii="Tw Cen MT" w:hAnsi="Tw Cen MT"/>
                      <w:shd w:val="clear" w:color="auto" w:fill="EEECE1"/>
                    </w:rPr>
                    <w:t>K,J,M,A),</w:t>
                  </w:r>
                  <w:r w:rsidRPr="00046A74">
                    <w:rPr>
                      <w:rFonts w:ascii="Tw Cen MT" w:hAnsi="Tw Cen MT"/>
                    </w:rPr>
                    <w:t xml:space="preserve"> (K,J,A,M), </w:t>
                  </w:r>
                  <w:r w:rsidRPr="00046A74">
                    <w:rPr>
                      <w:rFonts w:ascii="Tw Cen MT" w:hAnsi="Tw Cen MT"/>
                      <w:shd w:val="clear" w:color="auto" w:fill="EEECE1"/>
                    </w:rPr>
                    <w:t>(K,A,M,J), (K,A,J,M)</w:t>
                  </w:r>
                </w:p>
              </w:tc>
            </w:tr>
          </w:tbl>
          <w:p w:rsidR="00E52A14" w:rsidRPr="00046A74" w:rsidRDefault="00E52A14" w:rsidP="003F78AC">
            <w:pPr>
              <w:rPr>
                <w:rFonts w:ascii="Tw Cen MT" w:hAnsi="Tw Cen MT"/>
              </w:rPr>
            </w:pPr>
          </w:p>
        </w:tc>
      </w:tr>
    </w:tbl>
    <w:p w:rsidR="00E52A14" w:rsidRPr="00046A74" w:rsidRDefault="00E52A14" w:rsidP="00E52A14">
      <w:pPr>
        <w:rPr>
          <w:rFonts w:ascii="Tw Cen MT" w:hAnsi="Tw Cen MT"/>
          <w:sz w:val="4"/>
          <w:szCs w:val="4"/>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0637"/>
      </w:tblGrid>
      <w:tr w:rsidR="00E52A14" w:rsidRPr="00046A74" w:rsidTr="002D304E">
        <w:trPr>
          <w:trHeight w:val="70"/>
        </w:trPr>
        <w:tc>
          <w:tcPr>
            <w:tcW w:w="10637" w:type="dxa"/>
          </w:tcPr>
          <w:p w:rsidR="00E52A14" w:rsidRPr="00046A74" w:rsidRDefault="00E52A14" w:rsidP="003F78AC">
            <w:pPr>
              <w:rPr>
                <w:rFonts w:ascii="Tw Cen MT" w:hAnsi="Tw Cen MT"/>
              </w:rPr>
            </w:pPr>
            <w:r w:rsidRPr="00046A74">
              <w:rPr>
                <w:rFonts w:ascii="Tw Cen MT" w:hAnsi="Tw Cen MT"/>
              </w:rPr>
              <w:t>Mathieu à donc 4 chances sur 6 (</w:t>
            </w:r>
            <m:oMath>
              <m:f>
                <m:fPr>
                  <m:ctrlPr>
                    <w:rPr>
                      <w:rFonts w:ascii="Cambria Math" w:hAnsi="Cambria Math"/>
                      <w:i/>
                    </w:rPr>
                  </m:ctrlPr>
                </m:fPr>
                <m:num>
                  <m:r>
                    <w:rPr>
                      <w:rFonts w:ascii="Cambria Math" w:hAnsi="Cambria Math"/>
                    </w:rPr>
                    <m:t>4</m:t>
                  </m:r>
                </m:num>
                <m:den>
                  <m:r>
                    <w:rPr>
                      <w:rFonts w:ascii="Cambria Math" w:hAnsi="Cambria Math"/>
                    </w:rPr>
                    <m:t>6</m:t>
                  </m:r>
                </m:den>
              </m:f>
            </m:oMath>
            <w:r w:rsidRPr="00046A74">
              <w:rPr>
                <w:rFonts w:ascii="Tw Cen MT" w:hAnsi="Tw Cen MT"/>
              </w:rPr>
              <w:t xml:space="preserve">)  ou </w:t>
            </w:r>
            <m:oMath>
              <m:f>
                <m:fPr>
                  <m:ctrlPr>
                    <w:rPr>
                      <w:rFonts w:ascii="Cambria Math" w:hAnsi="Cambria Math"/>
                      <w:i/>
                    </w:rPr>
                  </m:ctrlPr>
                </m:fPr>
                <m:num>
                  <m:r>
                    <w:rPr>
                      <w:rFonts w:ascii="Cambria Math" w:hAnsi="Cambria Math"/>
                    </w:rPr>
                    <m:t>2</m:t>
                  </m:r>
                </m:num>
                <m:den>
                  <m:r>
                    <w:rPr>
                      <w:rFonts w:ascii="Cambria Math" w:hAnsi="Cambria Math"/>
                    </w:rPr>
                    <m:t>3</m:t>
                  </m:r>
                </m:den>
              </m:f>
            </m:oMath>
            <w:r w:rsidR="00BB2913">
              <w:rPr>
                <w:rFonts w:ascii="Tw Cen MT" w:hAnsi="Tw Cen MT"/>
              </w:rPr>
              <w:t xml:space="preserve"> </w:t>
            </w:r>
            <w:r w:rsidRPr="00046A74">
              <w:rPr>
                <w:rFonts w:ascii="Tw Cen MT" w:hAnsi="Tw Cen MT"/>
              </w:rPr>
              <w:t xml:space="preserve">ou 66,6% des chances de s’assoir à côté de Jessika. </w:t>
            </w:r>
          </w:p>
          <w:p w:rsidR="00E52A14" w:rsidRPr="00046A74" w:rsidRDefault="00E52A14" w:rsidP="003F78AC">
            <w:pPr>
              <w:rPr>
                <w:rFonts w:ascii="Tw Cen MT" w:hAnsi="Tw Cen MT"/>
              </w:rPr>
            </w:pPr>
          </w:p>
        </w:tc>
      </w:tr>
    </w:tbl>
    <w:p w:rsidR="00E52A14" w:rsidRPr="00046A74" w:rsidRDefault="00E52A14" w:rsidP="00E52A14">
      <w:pPr>
        <w:rPr>
          <w:rFonts w:ascii="Tw Cen MT" w:hAnsi="Tw Cen MT"/>
          <w:sz w:val="2"/>
          <w:szCs w:val="2"/>
        </w:rPr>
      </w:pPr>
    </w:p>
    <w:p w:rsidR="00E52A14" w:rsidRPr="00046A74" w:rsidRDefault="00E52A14" w:rsidP="00607E42">
      <w:pPr>
        <w:pStyle w:val="Titre2"/>
        <w:pBdr>
          <w:top w:val="single" w:sz="4" w:space="1" w:color="auto"/>
        </w:pBdr>
        <w:jc w:val="center"/>
      </w:pPr>
      <w:bookmarkStart w:id="35" w:name="_Toc262649594"/>
      <w:bookmarkStart w:id="36" w:name="_Toc265219451"/>
      <w:r w:rsidRPr="00046A74">
        <w:lastRenderedPageBreak/>
        <w:t>Tâche 8 : Préposé à la marchandise dans un commerce</w:t>
      </w:r>
      <w:bookmarkEnd w:id="35"/>
      <w:bookmarkEnd w:id="36"/>
    </w:p>
    <w:p w:rsidR="00607E42" w:rsidRDefault="00607E42" w:rsidP="00E52A14">
      <w:pPr>
        <w:rPr>
          <w:rFonts w:ascii="Tw Cen MT" w:hAnsi="Tw Cen MT"/>
        </w:rPr>
      </w:pPr>
    </w:p>
    <w:p w:rsidR="00E52A14" w:rsidRDefault="0074466F" w:rsidP="00E52A14">
      <w:pPr>
        <w:rPr>
          <w:rFonts w:ascii="Tw Cen MT" w:hAnsi="Tw Cen MT"/>
          <w:b/>
        </w:rPr>
      </w:pPr>
      <w:r>
        <w:rPr>
          <w:rFonts w:eastAsia="Calibri"/>
          <w:noProof/>
          <w:lang w:eastAsia="fr-CA"/>
        </w:rPr>
        <w:drawing>
          <wp:anchor distT="0" distB="0" distL="114300" distR="114300" simplePos="0" relativeHeight="251682304" behindDoc="0" locked="0" layoutInCell="1" allowOverlap="1">
            <wp:simplePos x="0" y="0"/>
            <wp:positionH relativeFrom="column">
              <wp:posOffset>5459095</wp:posOffset>
            </wp:positionH>
            <wp:positionV relativeFrom="paragraph">
              <wp:posOffset>202565</wp:posOffset>
            </wp:positionV>
            <wp:extent cx="861060" cy="758825"/>
            <wp:effectExtent l="19050" t="0" r="0" b="0"/>
            <wp:wrapSquare wrapText="bothSides"/>
            <wp:docPr id="103" name="Image 2" descr="Afficher l'image en taille réell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fficher l'image en taille réelle">
                      <a:hlinkClick r:id="rId26"/>
                    </pic:cNvPr>
                    <pic:cNvPicPr>
                      <a:picLocks noChangeAspect="1" noChangeArrowheads="1"/>
                    </pic:cNvPicPr>
                  </pic:nvPicPr>
                  <pic:blipFill>
                    <a:blip r:embed="rId27" cstate="print"/>
                    <a:srcRect/>
                    <a:stretch>
                      <a:fillRect/>
                    </a:stretch>
                  </pic:blipFill>
                  <pic:spPr bwMode="auto">
                    <a:xfrm>
                      <a:off x="0" y="0"/>
                      <a:ext cx="861060" cy="758825"/>
                    </a:xfrm>
                    <a:prstGeom prst="rect">
                      <a:avLst/>
                    </a:prstGeom>
                    <a:noFill/>
                  </pic:spPr>
                </pic:pic>
              </a:graphicData>
            </a:graphic>
          </wp:anchor>
        </w:drawing>
      </w:r>
      <w:r w:rsidR="00E52A14" w:rsidRPr="00046A74">
        <w:rPr>
          <w:rFonts w:ascii="Tw Cen MT" w:hAnsi="Tw Cen MT"/>
        </w:rPr>
        <w:t xml:space="preserve">Dans le cadre de ton stage, tu dois faire les tâches suivantes pour développer la compétence spécifique à </w:t>
      </w:r>
      <w:r w:rsidR="006F0783">
        <w:rPr>
          <w:rFonts w:ascii="Tw Cen MT" w:hAnsi="Tw Cen MT"/>
        </w:rPr>
        <w:t xml:space="preserve"> </w:t>
      </w:r>
      <w:r w:rsidR="00E52A14" w:rsidRPr="00046A74">
        <w:rPr>
          <w:rFonts w:ascii="Tw Cen MT" w:hAnsi="Tw Cen MT"/>
          <w:b/>
        </w:rPr>
        <w:t>«</w:t>
      </w:r>
      <w:r w:rsidR="00E52A14" w:rsidRPr="00046A74">
        <w:rPr>
          <w:rFonts w:ascii="Tw Cen MT" w:hAnsi="Tw Cen MT"/>
          <w:b/>
          <w:i/>
        </w:rPr>
        <w:t>Réceptionner et Entreposer des produits, des matériaux ou matières premières»</w:t>
      </w:r>
      <w:r w:rsidR="00E52A14" w:rsidRPr="00046A74">
        <w:rPr>
          <w:rFonts w:ascii="Tw Cen MT" w:hAnsi="Tw Cen MT"/>
          <w:b/>
        </w:rPr>
        <w:t> :</w:t>
      </w:r>
    </w:p>
    <w:p w:rsidR="006F0783" w:rsidRPr="006F0783" w:rsidRDefault="006F0783" w:rsidP="00E52A14">
      <w:pPr>
        <w:rPr>
          <w:rFonts w:ascii="Tw Cen MT" w:hAnsi="Tw Cen MT"/>
        </w:rPr>
      </w:pPr>
    </w:p>
    <w:p w:rsidR="00E52A14" w:rsidRPr="00046A74" w:rsidRDefault="006F0783" w:rsidP="006F0783">
      <w:pPr>
        <w:ind w:left="709"/>
        <w:rPr>
          <w:rFonts w:ascii="Tw Cen MT" w:hAnsi="Tw Cen MT"/>
          <w:b/>
        </w:rPr>
      </w:pPr>
      <w:r>
        <w:rPr>
          <w:rFonts w:ascii="Tw Cen MT" w:hAnsi="Tw Cen MT"/>
          <w:b/>
        </w:rPr>
        <w:t xml:space="preserve">Tâche 1 </w:t>
      </w:r>
      <w:r w:rsidR="00E52A14" w:rsidRPr="00046A74">
        <w:rPr>
          <w:rFonts w:ascii="Tw Cen MT" w:hAnsi="Tw Cen MT"/>
          <w:b/>
        </w:rPr>
        <w:t>Classer ou ranger  les produits dans un espace prévu</w:t>
      </w:r>
    </w:p>
    <w:p w:rsidR="00E52A14" w:rsidRPr="00046A74" w:rsidRDefault="006F0783" w:rsidP="006F0783">
      <w:pPr>
        <w:ind w:left="709"/>
        <w:rPr>
          <w:rFonts w:ascii="Tw Cen MT" w:hAnsi="Tw Cen MT"/>
          <w:b/>
        </w:rPr>
      </w:pPr>
      <w:r>
        <w:rPr>
          <w:rFonts w:ascii="Tw Cen MT" w:hAnsi="Tw Cen MT"/>
          <w:b/>
        </w:rPr>
        <w:t xml:space="preserve">Tâche 2 </w:t>
      </w:r>
      <w:r w:rsidR="00E52A14" w:rsidRPr="00046A74">
        <w:rPr>
          <w:rFonts w:ascii="Tw Cen MT" w:hAnsi="Tw Cen MT"/>
          <w:b/>
        </w:rPr>
        <w:t>Vérifier les quantités reçu</w:t>
      </w:r>
      <w:r w:rsidR="000D077D">
        <w:rPr>
          <w:rFonts w:ascii="Tw Cen MT" w:hAnsi="Tw Cen MT"/>
          <w:b/>
        </w:rPr>
        <w:t>e</w:t>
      </w:r>
      <w:r w:rsidR="00E52A14" w:rsidRPr="00046A74">
        <w:rPr>
          <w:rFonts w:ascii="Tw Cen MT" w:hAnsi="Tw Cen MT"/>
          <w:b/>
        </w:rPr>
        <w:t>s en comparant les factures ou les autres documents</w:t>
      </w:r>
    </w:p>
    <w:p w:rsidR="00E52A14" w:rsidRDefault="00330AFC" w:rsidP="00330AFC">
      <w:pPr>
        <w:ind w:left="540" w:hanging="540"/>
        <w:jc w:val="right"/>
        <w:rPr>
          <w:rFonts w:ascii="Tw Cen MT" w:hAnsi="Tw Cen MT"/>
          <w:sz w:val="10"/>
        </w:rPr>
      </w:pPr>
      <w:r w:rsidRPr="00046A74">
        <w:rPr>
          <w:rFonts w:ascii="Tw Cen MT" w:hAnsi="Tw Cen MT"/>
          <w:sz w:val="10"/>
        </w:rPr>
        <w:t>L’image n’est pas nécessairement à l’échelle</w:t>
      </w:r>
    </w:p>
    <w:p w:rsidR="00330AFC" w:rsidRPr="00046A74" w:rsidRDefault="00330AFC" w:rsidP="00330AFC">
      <w:pPr>
        <w:ind w:left="540" w:hanging="540"/>
        <w:jc w:val="right"/>
        <w:rPr>
          <w:rFonts w:ascii="Tw Cen MT" w:hAnsi="Tw Cen MT"/>
        </w:rPr>
      </w:pPr>
    </w:p>
    <w:p w:rsidR="00E52A14" w:rsidRPr="00046A74" w:rsidRDefault="00E52A14" w:rsidP="00E52A14">
      <w:pPr>
        <w:ind w:left="700" w:hanging="700"/>
        <w:rPr>
          <w:rFonts w:ascii="Tw Cen MT" w:hAnsi="Tw Cen MT"/>
        </w:rPr>
      </w:pPr>
      <w:r w:rsidRPr="00046A74">
        <w:rPr>
          <w:rFonts w:ascii="Tw Cen MT" w:hAnsi="Tw Cen MT"/>
        </w:rPr>
        <w:t>a)</w:t>
      </w:r>
      <w:r w:rsidRPr="00046A74">
        <w:rPr>
          <w:rFonts w:ascii="Tw Cen MT" w:hAnsi="Tw Cen MT"/>
        </w:rPr>
        <w:tab/>
      </w:r>
      <w:r w:rsidR="00755A6C">
        <w:rPr>
          <w:rFonts w:ascii="Tw Cen MT" w:hAnsi="Tw Cen MT"/>
        </w:rPr>
        <w:t>Le présentoir du magasin</w:t>
      </w:r>
      <w:r w:rsidRPr="00046A74">
        <w:rPr>
          <w:rFonts w:ascii="Tw Cen MT" w:hAnsi="Tw Cen MT"/>
        </w:rPr>
        <w:t xml:space="preserve"> a </w:t>
      </w:r>
      <w:r w:rsidR="000D077D">
        <w:rPr>
          <w:rFonts w:ascii="Tw Cen MT" w:hAnsi="Tw Cen MT"/>
        </w:rPr>
        <w:t>3</w:t>
      </w:r>
      <w:r w:rsidRPr="00046A74">
        <w:rPr>
          <w:rFonts w:ascii="Tw Cen MT" w:hAnsi="Tw Cen MT"/>
        </w:rPr>
        <w:t xml:space="preserve"> tablettes d</w:t>
      </w:r>
      <w:r w:rsidR="00C90078">
        <w:rPr>
          <w:rFonts w:ascii="Tw Cen MT" w:hAnsi="Tw Cen MT"/>
        </w:rPr>
        <w:t>e</w:t>
      </w:r>
      <w:r w:rsidR="000D077D">
        <w:rPr>
          <w:rFonts w:ascii="Tw Cen MT" w:hAnsi="Tw Cen MT"/>
        </w:rPr>
        <w:t xml:space="preserve"> 1</w:t>
      </w:r>
      <w:r w:rsidR="00C90078">
        <w:rPr>
          <w:rFonts w:ascii="Tw Cen MT" w:hAnsi="Tw Cen MT"/>
        </w:rPr>
        <w:t xml:space="preserve"> m</w:t>
      </w:r>
      <w:r w:rsidRPr="00046A74">
        <w:rPr>
          <w:rFonts w:ascii="Tw Cen MT" w:hAnsi="Tw Cen MT"/>
        </w:rPr>
        <w:t xml:space="preserve"> de large et de 26 cm de profond. Tu dois placer tes boîtes de bougies qui mesurent  </w:t>
      </w:r>
      <w:smartTag w:uri="urn:schemas-microsoft-com:office:smarttags" w:element="metricconverter">
        <w:smartTagPr>
          <w:attr w:name="ProductID" w:val="11 cm"/>
        </w:smartTagPr>
        <w:r w:rsidRPr="00046A74">
          <w:rPr>
            <w:rFonts w:ascii="Tw Cen MT" w:hAnsi="Tw Cen MT"/>
          </w:rPr>
          <w:t>11 cm</w:t>
        </w:r>
      </w:smartTag>
      <w:r w:rsidRPr="00046A74">
        <w:rPr>
          <w:rFonts w:ascii="Tw Cen MT" w:hAnsi="Tw Cen MT"/>
        </w:rPr>
        <w:t xml:space="preserve"> de largeur X</w:t>
      </w:r>
      <w:r w:rsidR="000D077D">
        <w:rPr>
          <w:rFonts w:ascii="Tw Cen MT" w:hAnsi="Tw Cen MT"/>
        </w:rPr>
        <w:t xml:space="preserve"> </w:t>
      </w:r>
      <w:r w:rsidRPr="00046A74">
        <w:rPr>
          <w:rFonts w:ascii="Tw Cen MT" w:hAnsi="Tw Cen MT"/>
        </w:rPr>
        <w:t xml:space="preserve">11cm de hauteur X </w:t>
      </w:r>
      <w:smartTag w:uri="urn:schemas-microsoft-com:office:smarttags" w:element="metricconverter">
        <w:smartTagPr>
          <w:attr w:name="ProductID" w:val="13 cm"/>
        </w:smartTagPr>
        <w:r w:rsidRPr="00046A74">
          <w:rPr>
            <w:rFonts w:ascii="Tw Cen MT" w:hAnsi="Tw Cen MT"/>
          </w:rPr>
          <w:t>13 cm</w:t>
        </w:r>
      </w:smartTag>
      <w:r w:rsidRPr="00046A74">
        <w:rPr>
          <w:rFonts w:ascii="Tw Cen MT" w:hAnsi="Tw Cen MT"/>
        </w:rPr>
        <w:t xml:space="preserve"> de profondeur sur les trois tablettes.</w:t>
      </w:r>
    </w:p>
    <w:p w:rsidR="00E52A14" w:rsidRPr="00046A74" w:rsidRDefault="00E52A14" w:rsidP="00E52A14">
      <w:pPr>
        <w:rPr>
          <w:rFonts w:ascii="Tw Cen MT" w:hAnsi="Tw Cen MT"/>
        </w:rPr>
      </w:pPr>
    </w:p>
    <w:p w:rsidR="00E52A14" w:rsidRPr="00046A74" w:rsidRDefault="00E52A14" w:rsidP="00E52A14">
      <w:pPr>
        <w:ind w:left="700"/>
        <w:rPr>
          <w:rFonts w:ascii="Tw Cen MT" w:hAnsi="Tw Cen MT" w:cs="Tw Cen MT"/>
          <w:sz w:val="28"/>
          <w:szCs w:val="52"/>
        </w:rPr>
      </w:pPr>
      <w:r w:rsidRPr="00046A74">
        <w:rPr>
          <w:rFonts w:ascii="Tw Cen MT" w:hAnsi="Tw Cen MT"/>
        </w:rPr>
        <w:t xml:space="preserve">Ton employeur te dit que tu devras apporter 40 boîtes pour remplir le présentoir. A-t-il raison?  </w:t>
      </w:r>
      <w:r w:rsidRPr="00046A74">
        <w:rPr>
          <w:rFonts w:ascii="Tw Cen MT" w:hAnsi="Tw Cen MT"/>
        </w:rPr>
        <w:tab/>
        <w:t xml:space="preserve">  </w:t>
      </w:r>
    </w:p>
    <w:p w:rsidR="00E52A14" w:rsidRPr="00046A74" w:rsidRDefault="00E52A14" w:rsidP="00E52A14">
      <w:pPr>
        <w:pBdr>
          <w:top w:val="single" w:sz="4" w:space="1" w:color="auto"/>
        </w:pBdr>
        <w:rPr>
          <w:rFonts w:ascii="Tw Cen MT" w:hAnsi="Tw Cen MT"/>
          <w:sz w:val="10"/>
          <w:szCs w:val="10"/>
        </w:rPr>
      </w:pPr>
    </w:p>
    <w:p w:rsidR="00E52A14" w:rsidRPr="00046A74" w:rsidRDefault="00E52A14" w:rsidP="00E52A14">
      <w:pPr>
        <w:rPr>
          <w:rFonts w:ascii="Tw Cen MT" w:hAnsi="Tw Cen MT"/>
        </w:rPr>
      </w:pPr>
      <w:r w:rsidRPr="00046A74">
        <w:rPr>
          <w:rFonts w:ascii="Tw Cen MT" w:hAnsi="Tw Cen MT"/>
        </w:rPr>
        <w:t>Pour réaliser les tâches…</w:t>
      </w: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4"/>
          <w:szCs w:val="4"/>
        </w:rPr>
      </w:pPr>
    </w:p>
    <w:p w:rsidR="00E52A14" w:rsidRPr="00046A74" w:rsidRDefault="00E52A14" w:rsidP="00E52A14">
      <w:pPr>
        <w:rPr>
          <w:rFonts w:ascii="Tw Cen MT" w:hAnsi="Tw Cen MT"/>
          <w:sz w:val="10"/>
          <w:szCs w:val="10"/>
        </w:rPr>
      </w:pPr>
    </w:p>
    <w:tbl>
      <w:tblPr>
        <w:tblW w:w="11062" w:type="dxa"/>
        <w:jc w:val="center"/>
        <w:tblInd w:w="-764" w:type="dxa"/>
        <w:tblLook w:val="04A0"/>
      </w:tblPr>
      <w:tblGrid>
        <w:gridCol w:w="4754"/>
        <w:gridCol w:w="894"/>
        <w:gridCol w:w="5414"/>
      </w:tblGrid>
      <w:tr w:rsidR="00E52A14" w:rsidRPr="00046A74" w:rsidTr="003F78AC">
        <w:trPr>
          <w:trHeight w:val="543"/>
          <w:jc w:val="center"/>
        </w:trPr>
        <w:tc>
          <w:tcPr>
            <w:tcW w:w="4754"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894"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414"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4754"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avec 3 tablettes d’un mètre et de 26 cm de profond. </w:t>
            </w:r>
          </w:p>
          <w:p w:rsidR="00E52A14" w:rsidRPr="00046A74" w:rsidRDefault="00E52A14" w:rsidP="003F78AC">
            <w:pPr>
              <w:rPr>
                <w:rFonts w:ascii="Tw Cen MT" w:hAnsi="Tw Cen MT"/>
              </w:rPr>
            </w:pPr>
            <w:r w:rsidRPr="00046A74">
              <w:rPr>
                <w:rFonts w:ascii="Tw Cen MT" w:hAnsi="Tw Cen MT"/>
              </w:rPr>
              <w:t xml:space="preserve">Une boîte mesure </w:t>
            </w:r>
            <w:smartTag w:uri="urn:schemas-microsoft-com:office:smarttags" w:element="metricconverter">
              <w:smartTagPr>
                <w:attr w:name="ProductID" w:val="11 cm"/>
              </w:smartTagPr>
              <w:r w:rsidRPr="00046A74">
                <w:rPr>
                  <w:rFonts w:ascii="Tw Cen MT" w:hAnsi="Tw Cen MT"/>
                </w:rPr>
                <w:t>11 cm</w:t>
              </w:r>
            </w:smartTag>
            <w:r w:rsidRPr="00046A74">
              <w:rPr>
                <w:rFonts w:ascii="Tw Cen MT" w:hAnsi="Tw Cen MT"/>
              </w:rPr>
              <w:t xml:space="preserve"> X 11cm X 13 cm</w:t>
            </w:r>
          </w:p>
          <w:p w:rsidR="00E52A14" w:rsidRPr="00046A74" w:rsidRDefault="00E52A14" w:rsidP="003F78AC">
            <w:pPr>
              <w:rPr>
                <w:rFonts w:ascii="Tw Cen MT" w:hAnsi="Tw Cen MT"/>
              </w:rPr>
            </w:pPr>
            <w:r w:rsidRPr="00046A74">
              <w:rPr>
                <w:rFonts w:ascii="Tw Cen MT" w:hAnsi="Tw Cen MT"/>
              </w:rPr>
              <w:t xml:space="preserve">Je dois apporter 40 boîtes pour remplir le présentoir. </w:t>
            </w:r>
          </w:p>
        </w:tc>
        <w:tc>
          <w:tcPr>
            <w:tcW w:w="894" w:type="dxa"/>
            <w:tcBorders>
              <w:left w:val="single" w:sz="4" w:space="0" w:color="auto"/>
              <w:right w:val="single" w:sz="4" w:space="0" w:color="auto"/>
            </w:tcBorders>
          </w:tcPr>
          <w:p w:rsidR="00E52A14" w:rsidRPr="00046A74" w:rsidRDefault="00E52A14" w:rsidP="003F78AC">
            <w:pPr>
              <w:rPr>
                <w:rFonts w:ascii="Tw Cen MT" w:hAnsi="Tw Cen MT"/>
              </w:rPr>
            </w:pPr>
          </w:p>
        </w:tc>
        <w:tc>
          <w:tcPr>
            <w:tcW w:w="5414" w:type="dxa"/>
            <w:vMerge w:val="restart"/>
            <w:tcBorders>
              <w:top w:val="single" w:sz="4" w:space="0" w:color="auto"/>
              <w:left w:val="single" w:sz="4" w:space="0" w:color="auto"/>
              <w:right w:val="single" w:sz="4" w:space="0" w:color="auto"/>
            </w:tcBorders>
          </w:tcPr>
          <w:p w:rsidR="00E52A14" w:rsidRDefault="00E52A14" w:rsidP="003F78AC">
            <w:pPr>
              <w:rPr>
                <w:rFonts w:ascii="Tw Cen MT" w:hAnsi="Tw Cen MT"/>
              </w:rPr>
            </w:pPr>
            <w:r w:rsidRPr="00046A74">
              <w:rPr>
                <w:rFonts w:ascii="Tw Cen MT" w:hAnsi="Tw Cen MT"/>
              </w:rPr>
              <w:t>Le nombre de boîtes de bougies nécessaires pour remplir les tablettes du présentoir.</w:t>
            </w:r>
          </w:p>
          <w:p w:rsidR="000D077D" w:rsidRDefault="000D077D" w:rsidP="003F78AC">
            <w:pPr>
              <w:rPr>
                <w:rFonts w:ascii="Tw Cen MT" w:hAnsi="Tw Cen MT"/>
              </w:rPr>
            </w:pPr>
            <w:r>
              <w:rPr>
                <w:rFonts w:ascii="Tw Cen MT" w:hAnsi="Tw Cen MT"/>
              </w:rPr>
              <w:t>OU</w:t>
            </w:r>
          </w:p>
          <w:p w:rsidR="000D077D" w:rsidRPr="00046A74" w:rsidRDefault="000D077D" w:rsidP="003F78AC">
            <w:pPr>
              <w:rPr>
                <w:rFonts w:ascii="Tw Cen MT" w:hAnsi="Tw Cen MT"/>
              </w:rPr>
            </w:pPr>
            <w:r w:rsidRPr="000D077D">
              <w:rPr>
                <w:rFonts w:ascii="Tw Cen MT" w:hAnsi="Tw Cen MT"/>
              </w:rPr>
              <w:t>Si je dois apporter 40 boîtes pour remplir le présentoir.</w:t>
            </w:r>
          </w:p>
        </w:tc>
      </w:tr>
      <w:tr w:rsidR="00E52A14" w:rsidRPr="00046A74" w:rsidTr="003F78AC">
        <w:trPr>
          <w:trHeight w:val="773"/>
          <w:jc w:val="center"/>
        </w:trPr>
        <w:tc>
          <w:tcPr>
            <w:tcW w:w="4754"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894" w:type="dxa"/>
            <w:tcBorders>
              <w:left w:val="single" w:sz="4" w:space="0" w:color="auto"/>
              <w:right w:val="single" w:sz="4" w:space="0" w:color="auto"/>
            </w:tcBorders>
          </w:tcPr>
          <w:p w:rsidR="00E52A14" w:rsidRPr="00046A74" w:rsidRDefault="00E52A14" w:rsidP="003F78AC">
            <w:pPr>
              <w:rPr>
                <w:rFonts w:ascii="Tw Cen MT" w:hAnsi="Tw Cen MT"/>
              </w:rPr>
            </w:pPr>
          </w:p>
        </w:tc>
        <w:tc>
          <w:tcPr>
            <w:tcW w:w="5414"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0D077D" w:rsidP="00E52A14">
      <w:pPr>
        <w:rPr>
          <w:rFonts w:ascii="Tw Cen MT" w:hAnsi="Tw Cen MT" w:cs="Tw Cen MT"/>
          <w:sz w:val="20"/>
        </w:rPr>
      </w:pPr>
      <w:r w:rsidRPr="000D077D">
        <w:rPr>
          <w:rFonts w:ascii="Tw Cen MT" w:hAnsi="Tw Cen MT" w:cs="Tw Cen MT"/>
          <w:sz w:val="20"/>
        </w:rPr>
        <w:t>Mon emp</w:t>
      </w:r>
      <w:r w:rsidR="006F0783">
        <w:rPr>
          <w:rFonts w:ascii="Tw Cen MT" w:hAnsi="Tw Cen MT" w:cs="Tw Cen MT"/>
          <w:sz w:val="20"/>
        </w:rPr>
        <w:t>loyeur  a-t-il raison? Oui   NON</w:t>
      </w:r>
      <w:r>
        <w:rPr>
          <w:rFonts w:ascii="Tw Cen MT" w:hAnsi="Tw Cen MT" w:cs="Tw Cen MT"/>
          <w:sz w:val="20"/>
        </w:rPr>
        <w:t xml:space="preserve">  X</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5700"/>
        <w:gridCol w:w="5357"/>
      </w:tblGrid>
      <w:tr w:rsidR="00E52A14" w:rsidRPr="00046A74" w:rsidTr="00330AFC">
        <w:trPr>
          <w:trHeight w:val="432"/>
        </w:trPr>
        <w:tc>
          <w:tcPr>
            <w:tcW w:w="11057" w:type="dxa"/>
            <w:gridSpan w:val="2"/>
            <w:tcBorders>
              <w:bottom w:val="single" w:sz="4" w:space="0" w:color="auto"/>
            </w:tcBorders>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E52A14" w:rsidRPr="00046A74" w:rsidTr="00330AFC">
        <w:trPr>
          <w:trHeight w:val="70"/>
        </w:trPr>
        <w:tc>
          <w:tcPr>
            <w:tcW w:w="5700" w:type="dxa"/>
            <w:tcBorders>
              <w:top w:val="single" w:sz="4" w:space="0" w:color="auto"/>
              <w:bottom w:val="single" w:sz="4" w:space="0" w:color="auto"/>
              <w:right w:val="single" w:sz="4" w:space="0" w:color="auto"/>
            </w:tcBorders>
          </w:tcPr>
          <w:p w:rsidR="00E52A14" w:rsidRPr="00046A74" w:rsidRDefault="00E52A14" w:rsidP="003F78AC">
            <w:pPr>
              <w:jc w:val="center"/>
              <w:rPr>
                <w:rFonts w:ascii="Tw Cen MT" w:hAnsi="Tw Cen MT"/>
              </w:rPr>
            </w:pPr>
            <w:r w:rsidRPr="00046A74">
              <w:rPr>
                <w:rFonts w:ascii="Tw Cen MT" w:hAnsi="Tw Cen MT"/>
              </w:rPr>
              <w:t>DÉMARCHE 1</w:t>
            </w:r>
          </w:p>
          <w:tbl>
            <w:tblPr>
              <w:tblW w:w="3917" w:type="pct"/>
              <w:tblBorders>
                <w:top w:val="single" w:sz="4" w:space="0" w:color="auto"/>
                <w:left w:val="single" w:sz="4" w:space="0" w:color="auto"/>
                <w:bottom w:val="single" w:sz="4" w:space="0" w:color="auto"/>
                <w:right w:val="single" w:sz="4" w:space="0" w:color="auto"/>
              </w:tblBorders>
              <w:tblLook w:val="01E0"/>
            </w:tblPr>
            <w:tblGrid>
              <w:gridCol w:w="367"/>
              <w:gridCol w:w="366"/>
              <w:gridCol w:w="363"/>
              <w:gridCol w:w="363"/>
              <w:gridCol w:w="363"/>
              <w:gridCol w:w="363"/>
              <w:gridCol w:w="363"/>
              <w:gridCol w:w="363"/>
              <w:gridCol w:w="363"/>
              <w:gridCol w:w="1018"/>
            </w:tblGrid>
            <w:tr w:rsidR="00E52A14" w:rsidRPr="00046A74" w:rsidTr="003F78AC">
              <w:trPr>
                <w:cantSplit/>
                <w:trHeight w:val="769"/>
              </w:trPr>
              <w:tc>
                <w:tcPr>
                  <w:tcW w:w="427"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6" w:type="pct"/>
                  <w:tcBorders>
                    <w:top w:val="single" w:sz="4" w:space="0" w:color="auto"/>
                    <w:left w:val="single" w:sz="4" w:space="0" w:color="auto"/>
                    <w:bottom w:val="single" w:sz="4" w:space="0" w:color="auto"/>
                    <w:right w:val="single" w:sz="4" w:space="0" w:color="auto"/>
                  </w:tcBorders>
                  <w:vAlign w:val="center"/>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vAlign w:val="center"/>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vAlign w:val="center"/>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vAlign w:val="center"/>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1189" w:type="pct"/>
                  <w:tcBorders>
                    <w:top w:val="nil"/>
                    <w:left w:val="single" w:sz="4" w:space="0" w:color="auto"/>
                    <w:bottom w:val="nil"/>
                    <w:right w:val="nil"/>
                  </w:tcBorders>
                  <w:textDirection w:val="tbRl"/>
                </w:tcPr>
                <w:p w:rsidR="00E52A14" w:rsidRPr="00046A74" w:rsidRDefault="00E52A14" w:rsidP="003F78AC">
                  <w:pPr>
                    <w:spacing w:after="200" w:line="276" w:lineRule="auto"/>
                    <w:ind w:left="113" w:right="113"/>
                    <w:jc w:val="center"/>
                    <w:rPr>
                      <w:rFonts w:ascii="Tw Cen MT" w:hAnsi="Tw Cen MT"/>
                      <w:sz w:val="16"/>
                      <w:szCs w:val="16"/>
                    </w:rPr>
                  </w:pPr>
                  <w:r w:rsidRPr="00046A74">
                    <w:rPr>
                      <w:rFonts w:ascii="Tw Cen MT" w:hAnsi="Tw Cen MT"/>
                      <w:sz w:val="16"/>
                      <w:szCs w:val="16"/>
                    </w:rPr>
                    <w:t>13</w:t>
                  </w:r>
                </w:p>
              </w:tc>
            </w:tr>
            <w:tr w:rsidR="00E52A14" w:rsidRPr="00046A74" w:rsidTr="003F78AC">
              <w:trPr>
                <w:cantSplit/>
                <w:trHeight w:val="716"/>
              </w:trPr>
              <w:tc>
                <w:tcPr>
                  <w:tcW w:w="427"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6"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423" w:type="pct"/>
                  <w:tcBorders>
                    <w:top w:val="single" w:sz="4" w:space="0" w:color="auto"/>
                    <w:left w:val="single" w:sz="4" w:space="0" w:color="auto"/>
                    <w:bottom w:val="single" w:sz="4" w:space="0" w:color="auto"/>
                    <w:right w:val="single" w:sz="4" w:space="0" w:color="auto"/>
                  </w:tcBorders>
                </w:tcPr>
                <w:p w:rsidR="00E52A14" w:rsidRPr="00046A74" w:rsidRDefault="00E52A14" w:rsidP="003F78AC">
                  <w:pPr>
                    <w:spacing w:after="200" w:line="276" w:lineRule="auto"/>
                    <w:jc w:val="center"/>
                    <w:rPr>
                      <w:rFonts w:ascii="Tw Cen MT" w:hAnsi="Tw Cen MT"/>
                    </w:rPr>
                  </w:pPr>
                </w:p>
              </w:tc>
              <w:tc>
                <w:tcPr>
                  <w:tcW w:w="1189" w:type="pct"/>
                  <w:tcBorders>
                    <w:top w:val="nil"/>
                    <w:left w:val="single" w:sz="4" w:space="0" w:color="auto"/>
                    <w:bottom w:val="nil"/>
                    <w:right w:val="nil"/>
                  </w:tcBorders>
                  <w:textDirection w:val="tbRl"/>
                </w:tcPr>
                <w:p w:rsidR="00E52A14" w:rsidRPr="00046A74" w:rsidRDefault="00E52A14" w:rsidP="003F78AC">
                  <w:pPr>
                    <w:spacing w:after="200" w:line="276" w:lineRule="auto"/>
                    <w:ind w:left="113" w:right="113"/>
                    <w:jc w:val="center"/>
                    <w:rPr>
                      <w:rFonts w:ascii="Tw Cen MT" w:hAnsi="Tw Cen MT"/>
                      <w:sz w:val="16"/>
                      <w:szCs w:val="16"/>
                    </w:rPr>
                  </w:pPr>
                  <w:r w:rsidRPr="00046A74">
                    <w:rPr>
                      <w:rFonts w:ascii="Tw Cen MT" w:hAnsi="Tw Cen MT"/>
                      <w:sz w:val="16"/>
                      <w:szCs w:val="16"/>
                    </w:rPr>
                    <w:t>13</w:t>
                  </w:r>
                </w:p>
              </w:tc>
            </w:tr>
          </w:tbl>
          <w:p w:rsidR="00E52A14" w:rsidRPr="00046A74" w:rsidRDefault="00E52A14" w:rsidP="003F78AC">
            <w:pPr>
              <w:rPr>
                <w:rFonts w:ascii="Tw Cen MT" w:hAnsi="Tw Cen MT"/>
              </w:rPr>
            </w:pPr>
            <w:r w:rsidRPr="00046A74">
              <w:rPr>
                <w:rFonts w:ascii="Tw Cen MT" w:hAnsi="Tw Cen MT"/>
              </w:rPr>
              <w:t xml:space="preserve"> </w:t>
            </w:r>
            <w:r w:rsidRPr="00046A74">
              <w:rPr>
                <w:rFonts w:ascii="Tw Cen MT" w:hAnsi="Tw Cen MT"/>
                <w:sz w:val="18"/>
                <w:szCs w:val="18"/>
              </w:rPr>
              <w:t>11   11   11   11   11    11   11    11   11</w:t>
            </w:r>
          </w:p>
          <w:p w:rsidR="00E52A14" w:rsidRPr="00046A74" w:rsidRDefault="00E52A14" w:rsidP="003F78AC">
            <w:pPr>
              <w:jc w:val="center"/>
              <w:rPr>
                <w:rFonts w:ascii="Tw Cen MT" w:hAnsi="Tw Cen MT"/>
              </w:rPr>
            </w:pPr>
          </w:p>
          <w:p w:rsidR="00E52A14" w:rsidRPr="00046A74" w:rsidRDefault="00E52A14" w:rsidP="003F78AC">
            <w:pPr>
              <w:tabs>
                <w:tab w:val="left" w:pos="7185"/>
              </w:tabs>
              <w:rPr>
                <w:rFonts w:ascii="Tw Cen MT" w:hAnsi="Tw Cen MT"/>
              </w:rPr>
            </w:pPr>
            <w:r w:rsidRPr="00046A74">
              <w:rPr>
                <w:rFonts w:ascii="Tw Cen MT" w:hAnsi="Tw Cen MT"/>
              </w:rPr>
              <w:t xml:space="preserve">18 boîtes bougies par tablettes                                      </w:t>
            </w:r>
          </w:p>
          <w:p w:rsidR="00E52A14" w:rsidRPr="00046A74" w:rsidRDefault="00E52A14" w:rsidP="003F78AC">
            <w:pPr>
              <w:tabs>
                <w:tab w:val="left" w:pos="7185"/>
              </w:tabs>
              <w:rPr>
                <w:rFonts w:ascii="Tw Cen MT" w:hAnsi="Tw Cen MT"/>
              </w:rPr>
            </w:pPr>
            <w:r w:rsidRPr="00046A74">
              <w:rPr>
                <w:rFonts w:ascii="Tw Cen MT" w:hAnsi="Tw Cen MT"/>
              </w:rPr>
              <w:t xml:space="preserve">18 X 3 tablettes  = 54 boîtes de bougies </w:t>
            </w:r>
          </w:p>
          <w:p w:rsidR="00E52A14" w:rsidRPr="00046A74" w:rsidRDefault="00E52A14" w:rsidP="003F78AC">
            <w:pPr>
              <w:tabs>
                <w:tab w:val="left" w:pos="7185"/>
              </w:tabs>
              <w:jc w:val="center"/>
              <w:rPr>
                <w:rFonts w:ascii="Tw Cen MT" w:hAnsi="Tw Cen MT"/>
              </w:rPr>
            </w:pPr>
          </w:p>
          <w:p w:rsidR="00E52A14" w:rsidRPr="00046A74" w:rsidRDefault="00E52A14" w:rsidP="003F78AC">
            <w:pPr>
              <w:tabs>
                <w:tab w:val="left" w:pos="7185"/>
              </w:tabs>
              <w:rPr>
                <w:rFonts w:ascii="Tw Cen MT" w:hAnsi="Tw Cen MT"/>
              </w:rPr>
            </w:pPr>
          </w:p>
        </w:tc>
        <w:tc>
          <w:tcPr>
            <w:tcW w:w="5357" w:type="dxa"/>
            <w:tcBorders>
              <w:top w:val="single" w:sz="4" w:space="0" w:color="auto"/>
              <w:left w:val="single" w:sz="4" w:space="0" w:color="auto"/>
              <w:bottom w:val="single" w:sz="4" w:space="0" w:color="auto"/>
            </w:tcBorders>
          </w:tcPr>
          <w:p w:rsidR="00E52A14" w:rsidRPr="00046A74" w:rsidRDefault="00E52A14" w:rsidP="003F78AC">
            <w:pPr>
              <w:jc w:val="center"/>
              <w:rPr>
                <w:rFonts w:ascii="Tw Cen MT" w:hAnsi="Tw Cen MT"/>
              </w:rPr>
            </w:pPr>
            <w:r w:rsidRPr="00046A74">
              <w:rPr>
                <w:rFonts w:ascii="Tw Cen MT" w:hAnsi="Tw Cen MT"/>
              </w:rPr>
              <w:t>DÉMARCHE 2</w:t>
            </w:r>
          </w:p>
          <w:p w:rsidR="00E52A14" w:rsidRPr="00046A74" w:rsidRDefault="00E52A14" w:rsidP="003F78AC">
            <w:pPr>
              <w:tabs>
                <w:tab w:val="left" w:pos="7185"/>
              </w:tabs>
              <w:jc w:val="center"/>
              <w:rPr>
                <w:rFonts w:ascii="Tw Cen MT" w:hAnsi="Tw Cen MT"/>
              </w:rPr>
            </w:pPr>
          </w:p>
          <w:p w:rsidR="00E52A14" w:rsidRPr="00046A74" w:rsidRDefault="00E52A14" w:rsidP="003F78AC">
            <w:pPr>
              <w:tabs>
                <w:tab w:val="left" w:pos="7185"/>
              </w:tabs>
              <w:jc w:val="center"/>
              <w:rPr>
                <w:rFonts w:ascii="Tw Cen MT" w:hAnsi="Tw Cen MT"/>
              </w:rPr>
            </w:pPr>
          </w:p>
          <w:p w:rsidR="00E52A14" w:rsidRPr="00046A74" w:rsidRDefault="00E52A14" w:rsidP="003F78AC">
            <w:pPr>
              <w:tabs>
                <w:tab w:val="left" w:pos="7185"/>
              </w:tabs>
              <w:rPr>
                <w:rFonts w:ascii="Tw Cen MT" w:hAnsi="Tw Cen MT"/>
              </w:rPr>
            </w:pPr>
            <w:r w:rsidRPr="00046A74">
              <w:rPr>
                <w:rFonts w:ascii="Tw Cen MT" w:hAnsi="Tw Cen MT"/>
              </w:rPr>
              <w:t>surface de la tablette: 100 cm  X</w:t>
            </w:r>
            <w:r w:rsidR="000D077D">
              <w:rPr>
                <w:rFonts w:ascii="Tw Cen MT" w:hAnsi="Tw Cen MT"/>
              </w:rPr>
              <w:t xml:space="preserve"> </w:t>
            </w:r>
            <w:r w:rsidRPr="00046A74">
              <w:rPr>
                <w:rFonts w:ascii="Tw Cen MT" w:hAnsi="Tw Cen MT"/>
              </w:rPr>
              <w:t>26 cm = 2600 cm²</w:t>
            </w:r>
          </w:p>
          <w:p w:rsidR="00E52A14" w:rsidRPr="00046A74" w:rsidRDefault="00E52A14" w:rsidP="003F78AC">
            <w:pPr>
              <w:tabs>
                <w:tab w:val="left" w:pos="7185"/>
              </w:tabs>
              <w:rPr>
                <w:rFonts w:ascii="Tw Cen MT" w:hAnsi="Tw Cen MT"/>
              </w:rPr>
            </w:pPr>
          </w:p>
          <w:p w:rsidR="00E52A14" w:rsidRPr="00046A74" w:rsidRDefault="00E52A14" w:rsidP="003F78AC">
            <w:pPr>
              <w:tabs>
                <w:tab w:val="left" w:pos="7185"/>
              </w:tabs>
              <w:rPr>
                <w:rFonts w:ascii="Tw Cen MT" w:hAnsi="Tw Cen MT"/>
              </w:rPr>
            </w:pPr>
            <w:r w:rsidRPr="00046A74">
              <w:rPr>
                <w:rFonts w:ascii="Tw Cen MT" w:hAnsi="Tw Cen MT"/>
              </w:rPr>
              <w:t>2600 X</w:t>
            </w:r>
            <w:r w:rsidR="000D077D">
              <w:rPr>
                <w:rFonts w:ascii="Tw Cen MT" w:hAnsi="Tw Cen MT"/>
              </w:rPr>
              <w:t xml:space="preserve"> </w:t>
            </w:r>
            <w:r w:rsidRPr="00046A74">
              <w:rPr>
                <w:rFonts w:ascii="Tw Cen MT" w:hAnsi="Tw Cen MT"/>
              </w:rPr>
              <w:t>3 tablettes : 7800 cm²</w:t>
            </w:r>
          </w:p>
          <w:p w:rsidR="00E52A14" w:rsidRPr="00046A74" w:rsidRDefault="00E52A14" w:rsidP="003F78AC">
            <w:pPr>
              <w:tabs>
                <w:tab w:val="left" w:pos="7185"/>
              </w:tabs>
              <w:rPr>
                <w:rFonts w:ascii="Tw Cen MT" w:hAnsi="Tw Cen MT"/>
              </w:rPr>
            </w:pPr>
          </w:p>
          <w:p w:rsidR="00E52A14" w:rsidRPr="00046A74" w:rsidRDefault="00E52A14" w:rsidP="003F78AC">
            <w:pPr>
              <w:tabs>
                <w:tab w:val="left" w:pos="7185"/>
              </w:tabs>
              <w:rPr>
                <w:rFonts w:ascii="Tw Cen MT" w:hAnsi="Tw Cen MT"/>
              </w:rPr>
            </w:pPr>
            <w:r w:rsidRPr="00046A74">
              <w:rPr>
                <w:rFonts w:ascii="Tw Cen MT" w:hAnsi="Tw Cen MT"/>
              </w:rPr>
              <w:t>surface de la boîte :   11cm</w:t>
            </w:r>
            <w:r w:rsidR="000D077D">
              <w:rPr>
                <w:rFonts w:ascii="Tw Cen MT" w:hAnsi="Tw Cen MT"/>
              </w:rPr>
              <w:t xml:space="preserve"> </w:t>
            </w:r>
            <w:r w:rsidRPr="00046A74">
              <w:rPr>
                <w:rFonts w:ascii="Tw Cen MT" w:hAnsi="Tw Cen MT"/>
              </w:rPr>
              <w:t>X 13 cm = 143 cm²</w:t>
            </w:r>
          </w:p>
          <w:p w:rsidR="00E52A14" w:rsidRPr="00046A74" w:rsidRDefault="00E52A14" w:rsidP="003F78AC">
            <w:pPr>
              <w:tabs>
                <w:tab w:val="left" w:pos="7185"/>
              </w:tabs>
              <w:rPr>
                <w:rFonts w:ascii="Tw Cen MT" w:hAnsi="Tw Cen MT"/>
              </w:rPr>
            </w:pPr>
          </w:p>
          <w:p w:rsidR="00E52A14" w:rsidRPr="00046A74" w:rsidRDefault="000D077D" w:rsidP="003F78AC">
            <w:pPr>
              <w:tabs>
                <w:tab w:val="left" w:pos="7185"/>
              </w:tabs>
              <w:rPr>
                <w:rFonts w:ascii="Tw Cen MT" w:hAnsi="Tw Cen MT"/>
              </w:rPr>
            </w:pPr>
            <w:r>
              <w:rPr>
                <w:rFonts w:ascii="Tw Cen MT" w:hAnsi="Tw Cen MT"/>
              </w:rPr>
              <w:t xml:space="preserve"> 7800÷143</w:t>
            </w:r>
            <w:r w:rsidR="00E52A14" w:rsidRPr="00046A74">
              <w:rPr>
                <w:rFonts w:ascii="Tw Cen MT" w:hAnsi="Tw Cen MT"/>
              </w:rPr>
              <w:t xml:space="preserve"> = 54, 54  boîtes de bougie  </w:t>
            </w:r>
          </w:p>
          <w:p w:rsidR="00E52A14" w:rsidRPr="00046A74" w:rsidRDefault="00E52A14" w:rsidP="003F78AC">
            <w:pPr>
              <w:tabs>
                <w:tab w:val="left" w:pos="7185"/>
              </w:tabs>
              <w:rPr>
                <w:rFonts w:ascii="Tw Cen MT" w:hAnsi="Tw Cen MT"/>
              </w:rPr>
            </w:pPr>
          </w:p>
          <w:p w:rsidR="00E52A14" w:rsidRPr="00046A74" w:rsidRDefault="00E52A14" w:rsidP="003F78AC">
            <w:pPr>
              <w:tabs>
                <w:tab w:val="left" w:pos="7185"/>
              </w:tabs>
              <w:rPr>
                <w:rFonts w:ascii="Tw Cen MT" w:hAnsi="Tw Cen MT"/>
              </w:rPr>
            </w:pPr>
            <w:r w:rsidRPr="00046A74">
              <w:rPr>
                <w:rFonts w:ascii="Tw Cen MT" w:hAnsi="Tw Cen MT"/>
              </w:rPr>
              <w:t>donc 54 pour me pas que cela dépasse.</w:t>
            </w:r>
          </w:p>
          <w:p w:rsidR="00E52A14" w:rsidRPr="00046A74" w:rsidRDefault="00E52A14" w:rsidP="003F78AC">
            <w:pPr>
              <w:tabs>
                <w:tab w:val="left" w:pos="7185"/>
              </w:tabs>
              <w:rPr>
                <w:rFonts w:ascii="Tw Cen MT" w:hAnsi="Tw Cen MT"/>
              </w:rPr>
            </w:pPr>
          </w:p>
        </w:tc>
      </w:tr>
    </w:tbl>
    <w:p w:rsidR="00E52A14" w:rsidRPr="00046A74" w:rsidRDefault="00E52A14" w:rsidP="00E52A14">
      <w:pPr>
        <w:rPr>
          <w:rFonts w:ascii="Tw Cen MT" w:hAnsi="Tw Cen MT"/>
          <w:sz w:val="4"/>
          <w:szCs w:val="4"/>
        </w:rPr>
      </w:pPr>
    </w:p>
    <w:p w:rsidR="002D304E" w:rsidRDefault="002D304E" w:rsidP="002D304E">
      <w:pPr>
        <w:ind w:left="-567"/>
        <w:rPr>
          <w:rFonts w:ascii="Tw Cen MT" w:hAnsi="Tw Cen MT"/>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330AFC">
        <w:trPr>
          <w:trHeight w:val="70"/>
        </w:trPr>
        <w:tc>
          <w:tcPr>
            <w:tcW w:w="11057" w:type="dxa"/>
          </w:tcPr>
          <w:p w:rsidR="00E52A14" w:rsidRPr="00046A74" w:rsidRDefault="00E52A14" w:rsidP="003F78AC">
            <w:pPr>
              <w:rPr>
                <w:rFonts w:ascii="Tw Cen MT" w:hAnsi="Tw Cen MT"/>
              </w:rPr>
            </w:pPr>
            <w:r w:rsidRPr="00046A74">
              <w:rPr>
                <w:rFonts w:ascii="Tw Cen MT" w:hAnsi="Tw Cen MT"/>
              </w:rPr>
              <w:t xml:space="preserve">On peut placer 2 boîtes de profond et 9 boîtes de large. Donc 18 boîtes par tablettes X 3 tablettes= 54 boîtes. Mon patron n’a pas raison, je dois en apporter plus que 40. </w:t>
            </w:r>
          </w:p>
          <w:p w:rsidR="00E52A14" w:rsidRPr="00046A74" w:rsidRDefault="00E52A14" w:rsidP="003F78AC">
            <w:pPr>
              <w:rPr>
                <w:rFonts w:ascii="Tw Cen MT" w:hAnsi="Tw Cen MT"/>
              </w:rPr>
            </w:pPr>
            <w:r w:rsidRPr="00046A74">
              <w:rPr>
                <w:rFonts w:ascii="Tw Cen MT" w:hAnsi="Tw Cen MT"/>
              </w:rPr>
              <w:t xml:space="preserve">ou </w:t>
            </w:r>
          </w:p>
          <w:p w:rsidR="00E52A14" w:rsidRPr="00046A74" w:rsidRDefault="00E52A14" w:rsidP="003F78AC">
            <w:pPr>
              <w:rPr>
                <w:rFonts w:ascii="Tw Cen MT" w:hAnsi="Tw Cen MT"/>
              </w:rPr>
            </w:pPr>
            <w:r w:rsidRPr="00046A74">
              <w:rPr>
                <w:rFonts w:ascii="Tw Cen MT" w:hAnsi="Tw Cen MT"/>
              </w:rPr>
              <w:t xml:space="preserve">Surface totale des tablettes ÷ surface d’une boite= 54,54 boîtes donc on doit apporter 54 boîtes. </w:t>
            </w:r>
          </w:p>
          <w:p w:rsidR="00E52A14" w:rsidRPr="00046A74" w:rsidRDefault="00E52A14" w:rsidP="003F78AC">
            <w:pPr>
              <w:rPr>
                <w:rFonts w:ascii="Tw Cen MT" w:hAnsi="Tw Cen MT"/>
              </w:rPr>
            </w:pPr>
          </w:p>
        </w:tc>
      </w:tr>
    </w:tbl>
    <w:p w:rsidR="00E52A14" w:rsidRPr="00046A74" w:rsidRDefault="00E52A14" w:rsidP="00E52A14">
      <w:pPr>
        <w:ind w:left="540" w:hanging="540"/>
        <w:rPr>
          <w:rFonts w:ascii="Tw Cen MT" w:hAnsi="Tw Cen MT"/>
        </w:rPr>
      </w:pPr>
    </w:p>
    <w:p w:rsidR="00E52A14" w:rsidRPr="00046A74" w:rsidRDefault="00E52A14" w:rsidP="00E52A14">
      <w:pPr>
        <w:rPr>
          <w:rFonts w:ascii="Tw Cen MT" w:hAnsi="Tw Cen MT"/>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0D077D" w:rsidRDefault="00E52A14" w:rsidP="000D077D">
      <w:pPr>
        <w:ind w:left="284"/>
        <w:rPr>
          <w:rFonts w:ascii="Tw Cen MT" w:hAnsi="Tw Cen MT"/>
        </w:rPr>
      </w:pPr>
      <w:r w:rsidRPr="00046A74">
        <w:rPr>
          <w:rFonts w:ascii="Tw Cen MT" w:hAnsi="Tw Cen MT"/>
        </w:rPr>
        <w:t>b)</w:t>
      </w:r>
      <w:r w:rsidRPr="00046A74">
        <w:rPr>
          <w:rFonts w:ascii="Tw Cen MT" w:hAnsi="Tw Cen MT"/>
          <w:b/>
        </w:rPr>
        <w:t xml:space="preserve"> </w:t>
      </w:r>
      <w:r w:rsidRPr="00046A74">
        <w:rPr>
          <w:rFonts w:ascii="Tw Cen MT" w:hAnsi="Tw Cen MT"/>
        </w:rPr>
        <w:t>Tu viens de recevoir une nouvelle commande de bougies. Tu as reçu 6</w:t>
      </w:r>
      <w:r w:rsidR="000D077D">
        <w:rPr>
          <w:rFonts w:ascii="Tw Cen MT" w:hAnsi="Tw Cen MT"/>
        </w:rPr>
        <w:t xml:space="preserve">36  bougies.  </w:t>
      </w:r>
    </w:p>
    <w:p w:rsidR="00E52A14" w:rsidRPr="00046A74" w:rsidRDefault="000D077D" w:rsidP="000D077D">
      <w:pPr>
        <w:ind w:left="284"/>
        <w:rPr>
          <w:rFonts w:ascii="Tw Cen MT" w:hAnsi="Tw Cen MT"/>
        </w:rPr>
      </w:pPr>
      <w:r>
        <w:rPr>
          <w:rFonts w:ascii="Tw Cen MT" w:hAnsi="Tw Cen MT"/>
        </w:rPr>
        <w:t xml:space="preserve">    Peux-tu </w:t>
      </w:r>
      <w:r w:rsidR="00E52A14" w:rsidRPr="00046A74">
        <w:rPr>
          <w:rFonts w:ascii="Tw Cen MT" w:hAnsi="Tw Cen MT"/>
        </w:rPr>
        <w:t xml:space="preserve">vérifier si la quantité, les prix facturés ainsi que le total sont les bons?  </w:t>
      </w:r>
    </w:p>
    <w:p w:rsidR="00E52A14" w:rsidRPr="00046A74" w:rsidRDefault="00E52A14" w:rsidP="00E52A14">
      <w:pPr>
        <w:rPr>
          <w:rFonts w:ascii="Tw Cen MT" w:hAnsi="Tw Cen MT"/>
        </w:rPr>
      </w:pPr>
    </w:p>
    <w:p w:rsidR="00E52A14" w:rsidRPr="00046A74" w:rsidRDefault="00E52A14" w:rsidP="00E52A14">
      <w:pPr>
        <w:pBdr>
          <w:top w:val="single" w:sz="4" w:space="1" w:color="auto"/>
        </w:pBdr>
        <w:rPr>
          <w:rFonts w:ascii="Tw Cen MT" w:hAnsi="Tw Cen MT"/>
        </w:rPr>
      </w:pPr>
    </w:p>
    <w:p w:rsidR="00E52A14" w:rsidRPr="00046A74" w:rsidRDefault="00E52A14" w:rsidP="00E52A14">
      <w:pPr>
        <w:rPr>
          <w:rFonts w:ascii="Tw Cen MT" w:hAnsi="Tw Cen MT"/>
          <w:sz w:val="4"/>
          <w:szCs w:val="4"/>
        </w:rPr>
      </w:pP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ook w:val="01E0"/>
      </w:tblPr>
      <w:tblGrid>
        <w:gridCol w:w="2406"/>
        <w:gridCol w:w="3300"/>
        <w:gridCol w:w="1600"/>
        <w:gridCol w:w="1600"/>
      </w:tblGrid>
      <w:tr w:rsidR="00E52A14" w:rsidRPr="00046A74" w:rsidTr="00755A6C">
        <w:trPr>
          <w:trHeight w:val="894"/>
        </w:trPr>
        <w:tc>
          <w:tcPr>
            <w:tcW w:w="8906" w:type="dxa"/>
            <w:gridSpan w:val="4"/>
            <w:vAlign w:val="center"/>
          </w:tcPr>
          <w:p w:rsidR="00E52A14" w:rsidRPr="00755A6C" w:rsidRDefault="00E52A14" w:rsidP="003F78AC">
            <w:pPr>
              <w:jc w:val="center"/>
              <w:rPr>
                <w:rFonts w:ascii="Tw Cen MT" w:hAnsi="Tw Cen MT"/>
                <w:sz w:val="28"/>
              </w:rPr>
            </w:pPr>
            <w:r w:rsidRPr="00755A6C">
              <w:rPr>
                <w:rFonts w:ascii="Tw Cen MT" w:hAnsi="Tw Cen MT"/>
                <w:sz w:val="28"/>
              </w:rPr>
              <w:t>Facture à :</w:t>
            </w:r>
          </w:p>
          <w:p w:rsidR="00E52A14" w:rsidRPr="00755A6C" w:rsidRDefault="00E52A14" w:rsidP="003F78AC">
            <w:pPr>
              <w:ind w:left="1000" w:hanging="540"/>
              <w:jc w:val="center"/>
              <w:rPr>
                <w:rFonts w:ascii="Tw Cen MT" w:hAnsi="Tw Cen MT"/>
                <w:i/>
                <w:sz w:val="28"/>
              </w:rPr>
            </w:pPr>
            <w:r w:rsidRPr="00755A6C">
              <w:rPr>
                <w:rFonts w:ascii="Tw Cen MT" w:hAnsi="Tw Cen MT"/>
                <w:sz w:val="28"/>
              </w:rPr>
              <w:t xml:space="preserve">Magasin </w:t>
            </w:r>
            <w:r w:rsidRPr="00755A6C">
              <w:rPr>
                <w:rFonts w:ascii="Tw Cen MT" w:hAnsi="Tw Cen MT"/>
                <w:i/>
                <w:sz w:val="28"/>
              </w:rPr>
              <w:t>Es-tu allumé?</w:t>
            </w:r>
          </w:p>
          <w:p w:rsidR="00E52A14" w:rsidRPr="00755A6C" w:rsidRDefault="00E52A14" w:rsidP="003F78AC">
            <w:pPr>
              <w:jc w:val="center"/>
              <w:rPr>
                <w:rFonts w:ascii="Tw Cen MT" w:hAnsi="Tw Cen MT"/>
                <w:sz w:val="28"/>
              </w:rPr>
            </w:pPr>
            <w:r w:rsidRPr="00755A6C">
              <w:rPr>
                <w:rFonts w:ascii="Tw Cen MT" w:hAnsi="Tw Cen MT"/>
                <w:sz w:val="28"/>
              </w:rPr>
              <w:t>2325 bou</w:t>
            </w:r>
            <w:r w:rsidR="000D077D">
              <w:rPr>
                <w:rFonts w:ascii="Tw Cen MT" w:hAnsi="Tw Cen MT"/>
                <w:sz w:val="28"/>
              </w:rPr>
              <w:t>l. des F</w:t>
            </w:r>
            <w:r w:rsidRPr="00755A6C">
              <w:rPr>
                <w:rFonts w:ascii="Tw Cen MT" w:hAnsi="Tw Cen MT"/>
                <w:sz w:val="28"/>
              </w:rPr>
              <w:t>lammes</w:t>
            </w:r>
          </w:p>
          <w:p w:rsidR="00E52A14" w:rsidRPr="00755A6C" w:rsidRDefault="00E52A14" w:rsidP="00755A6C">
            <w:pPr>
              <w:jc w:val="center"/>
              <w:rPr>
                <w:rFonts w:ascii="Tw Cen MT" w:hAnsi="Tw Cen MT"/>
                <w:sz w:val="28"/>
              </w:rPr>
            </w:pPr>
            <w:r w:rsidRPr="00755A6C">
              <w:rPr>
                <w:rFonts w:ascii="Tw Cen MT" w:hAnsi="Tw Cen MT"/>
                <w:sz w:val="28"/>
              </w:rPr>
              <w:t>Ville Lumière J0L 2R0</w:t>
            </w:r>
          </w:p>
        </w:tc>
      </w:tr>
      <w:tr w:rsidR="00E52A14" w:rsidRPr="00046A74" w:rsidTr="00755A6C">
        <w:tc>
          <w:tcPr>
            <w:tcW w:w="2406" w:type="dxa"/>
            <w:vAlign w:val="center"/>
          </w:tcPr>
          <w:p w:rsidR="00E52A14" w:rsidRPr="00755A6C" w:rsidRDefault="00755A6C" w:rsidP="003F78AC">
            <w:pPr>
              <w:jc w:val="center"/>
              <w:rPr>
                <w:rFonts w:ascii="Tw Cen MT" w:hAnsi="Tw Cen MT"/>
                <w:sz w:val="28"/>
              </w:rPr>
            </w:pPr>
            <w:r>
              <w:rPr>
                <w:rFonts w:ascii="Tw Cen MT" w:hAnsi="Tw Cen MT"/>
                <w:sz w:val="28"/>
              </w:rPr>
              <w:t>boîtes</w:t>
            </w:r>
          </w:p>
        </w:tc>
        <w:tc>
          <w:tcPr>
            <w:tcW w:w="3300" w:type="dxa"/>
          </w:tcPr>
          <w:p w:rsidR="00E52A14" w:rsidRPr="00755A6C" w:rsidRDefault="000D077D" w:rsidP="003F78AC">
            <w:pPr>
              <w:jc w:val="center"/>
              <w:rPr>
                <w:rFonts w:ascii="Tw Cen MT" w:hAnsi="Tw Cen MT"/>
                <w:sz w:val="28"/>
              </w:rPr>
            </w:pPr>
            <w:r w:rsidRPr="000D077D">
              <w:rPr>
                <w:rFonts w:ascii="Tw Cen MT" w:hAnsi="Tw Cen MT"/>
                <w:sz w:val="28"/>
              </w:rPr>
              <w:t>Nombre de bougies par  boîte de couleur</w:t>
            </w:r>
          </w:p>
        </w:tc>
        <w:tc>
          <w:tcPr>
            <w:tcW w:w="1600" w:type="dxa"/>
            <w:shd w:val="clear" w:color="auto" w:fill="auto"/>
            <w:vAlign w:val="center"/>
          </w:tcPr>
          <w:p w:rsidR="00E52A14" w:rsidRPr="00755A6C" w:rsidRDefault="00E52A14" w:rsidP="003F78AC">
            <w:pPr>
              <w:jc w:val="center"/>
              <w:rPr>
                <w:rFonts w:ascii="Tw Cen MT" w:hAnsi="Tw Cen MT"/>
                <w:sz w:val="28"/>
              </w:rPr>
            </w:pPr>
            <w:r w:rsidRPr="000D077D">
              <w:rPr>
                <w:rFonts w:ascii="Tw Cen MT" w:hAnsi="Tw Cen MT"/>
              </w:rPr>
              <w:t>Prix unitaire</w:t>
            </w:r>
            <w:r w:rsidR="000D077D" w:rsidRPr="000D077D">
              <w:rPr>
                <w:rFonts w:ascii="Tw Cen MT" w:hAnsi="Tw Cen MT"/>
              </w:rPr>
              <w:t xml:space="preserve"> des bougies</w:t>
            </w:r>
            <w:r w:rsidRPr="000D077D">
              <w:rPr>
                <w:rFonts w:ascii="Tw Cen MT" w:hAnsi="Tw Cen MT"/>
              </w:rPr>
              <w:t xml:space="preserve"> selon les couleurs</w:t>
            </w:r>
          </w:p>
        </w:tc>
        <w:tc>
          <w:tcPr>
            <w:tcW w:w="1600" w:type="dxa"/>
            <w:shd w:val="clear" w:color="auto" w:fill="auto"/>
            <w:vAlign w:val="center"/>
          </w:tcPr>
          <w:p w:rsidR="00E52A14" w:rsidRPr="00755A6C" w:rsidRDefault="00E52A14" w:rsidP="003F78AC">
            <w:pPr>
              <w:jc w:val="center"/>
              <w:rPr>
                <w:rFonts w:ascii="Tw Cen MT" w:hAnsi="Tw Cen MT"/>
                <w:sz w:val="28"/>
              </w:rPr>
            </w:pPr>
            <w:r w:rsidRPr="00755A6C">
              <w:rPr>
                <w:rFonts w:ascii="Tw Cen MT" w:hAnsi="Tw Cen MT"/>
                <w:sz w:val="28"/>
              </w:rPr>
              <w:t>Prix total avant les taxes.</w:t>
            </w:r>
          </w:p>
        </w:tc>
      </w:tr>
      <w:tr w:rsidR="006F0783" w:rsidRPr="00046A74" w:rsidTr="00755A6C">
        <w:tc>
          <w:tcPr>
            <w:tcW w:w="2406" w:type="dxa"/>
          </w:tcPr>
          <w:p w:rsidR="006F0783" w:rsidRPr="00755A6C" w:rsidRDefault="006F0783" w:rsidP="006F0783">
            <w:pPr>
              <w:jc w:val="center"/>
              <w:rPr>
                <w:rFonts w:ascii="Tw Cen MT" w:hAnsi="Tw Cen MT"/>
              </w:rPr>
            </w:pPr>
            <w:r w:rsidRPr="00755A6C">
              <w:rPr>
                <w:rFonts w:ascii="Tw Cen MT" w:hAnsi="Tw Cen MT"/>
              </w:rPr>
              <w:t>4</w:t>
            </w:r>
          </w:p>
        </w:tc>
        <w:tc>
          <w:tcPr>
            <w:tcW w:w="3300" w:type="dxa"/>
          </w:tcPr>
          <w:p w:rsidR="006F0783" w:rsidRPr="006F0783" w:rsidRDefault="006F0783" w:rsidP="006F0783">
            <w:pPr>
              <w:rPr>
                <w:rFonts w:ascii="Tw Cen MT" w:hAnsi="Tw Cen MT"/>
              </w:rPr>
            </w:pPr>
            <w:r w:rsidRPr="006F0783">
              <w:rPr>
                <w:rFonts w:ascii="Tw Cen MT" w:hAnsi="Tw Cen MT"/>
              </w:rPr>
              <w:t xml:space="preserve">12    - oranges  </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4,00$</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 xml:space="preserve"> 192,00$</w:t>
            </w:r>
          </w:p>
        </w:tc>
      </w:tr>
      <w:tr w:rsidR="006F0783" w:rsidRPr="00046A74" w:rsidTr="00755A6C">
        <w:tc>
          <w:tcPr>
            <w:tcW w:w="2406" w:type="dxa"/>
          </w:tcPr>
          <w:p w:rsidR="006F0783" w:rsidRPr="00755A6C" w:rsidRDefault="006F0783" w:rsidP="006F0783">
            <w:pPr>
              <w:jc w:val="center"/>
              <w:rPr>
                <w:rFonts w:ascii="Tw Cen MT" w:hAnsi="Tw Cen MT"/>
              </w:rPr>
            </w:pPr>
            <w:r w:rsidRPr="00755A6C">
              <w:rPr>
                <w:rFonts w:ascii="Tw Cen MT" w:hAnsi="Tw Cen MT"/>
              </w:rPr>
              <w:t>3</w:t>
            </w:r>
          </w:p>
        </w:tc>
        <w:tc>
          <w:tcPr>
            <w:tcW w:w="3300" w:type="dxa"/>
          </w:tcPr>
          <w:p w:rsidR="006F0783" w:rsidRPr="006F0783" w:rsidRDefault="006F0783" w:rsidP="006F0783">
            <w:pPr>
              <w:rPr>
                <w:rFonts w:ascii="Tw Cen MT" w:hAnsi="Tw Cen MT"/>
              </w:rPr>
            </w:pPr>
            <w:r w:rsidRPr="006F0783">
              <w:rPr>
                <w:rFonts w:ascii="Tw Cen MT" w:hAnsi="Tw Cen MT"/>
              </w:rPr>
              <w:t xml:space="preserve">6      - bleues   </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4,00$</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 xml:space="preserve">    72,00$</w:t>
            </w:r>
          </w:p>
        </w:tc>
      </w:tr>
      <w:tr w:rsidR="006F0783" w:rsidRPr="00046A74" w:rsidTr="00755A6C">
        <w:tc>
          <w:tcPr>
            <w:tcW w:w="2406" w:type="dxa"/>
          </w:tcPr>
          <w:p w:rsidR="006F0783" w:rsidRPr="00755A6C" w:rsidRDefault="006F0783" w:rsidP="006F0783">
            <w:pPr>
              <w:jc w:val="center"/>
              <w:rPr>
                <w:rFonts w:ascii="Tw Cen MT" w:hAnsi="Tw Cen MT"/>
              </w:rPr>
            </w:pPr>
            <w:r w:rsidRPr="00755A6C">
              <w:rPr>
                <w:rFonts w:ascii="Tw Cen MT" w:hAnsi="Tw Cen MT"/>
              </w:rPr>
              <w:t>12</w:t>
            </w:r>
          </w:p>
        </w:tc>
        <w:tc>
          <w:tcPr>
            <w:tcW w:w="3300" w:type="dxa"/>
          </w:tcPr>
          <w:p w:rsidR="006F0783" w:rsidRPr="006F0783" w:rsidRDefault="006F0783" w:rsidP="006F0783">
            <w:pPr>
              <w:rPr>
                <w:rFonts w:ascii="Tw Cen MT" w:hAnsi="Tw Cen MT"/>
              </w:rPr>
            </w:pPr>
            <w:r w:rsidRPr="006F0783">
              <w:rPr>
                <w:rFonts w:ascii="Tw Cen MT" w:hAnsi="Tw Cen MT"/>
              </w:rPr>
              <w:t xml:space="preserve">24    - blanches </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4,00$</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1152,00$</w:t>
            </w:r>
          </w:p>
        </w:tc>
      </w:tr>
      <w:tr w:rsidR="006F0783" w:rsidRPr="00046A74" w:rsidTr="00755A6C">
        <w:tc>
          <w:tcPr>
            <w:tcW w:w="2406" w:type="dxa"/>
          </w:tcPr>
          <w:p w:rsidR="006F0783" w:rsidRPr="00755A6C" w:rsidRDefault="006F0783" w:rsidP="006F0783">
            <w:pPr>
              <w:jc w:val="center"/>
              <w:rPr>
                <w:rFonts w:ascii="Tw Cen MT" w:hAnsi="Tw Cen MT"/>
              </w:rPr>
            </w:pPr>
            <w:r w:rsidRPr="00755A6C">
              <w:rPr>
                <w:rFonts w:ascii="Tw Cen MT" w:hAnsi="Tw Cen MT"/>
              </w:rPr>
              <w:t>0,5</w:t>
            </w:r>
          </w:p>
        </w:tc>
        <w:tc>
          <w:tcPr>
            <w:tcW w:w="3300" w:type="dxa"/>
          </w:tcPr>
          <w:p w:rsidR="006F0783" w:rsidRPr="006F0783" w:rsidRDefault="006F0783" w:rsidP="006F0783">
            <w:pPr>
              <w:rPr>
                <w:rFonts w:ascii="Tw Cen MT" w:hAnsi="Tw Cen MT"/>
              </w:rPr>
            </w:pPr>
            <w:r w:rsidRPr="006F0783">
              <w:rPr>
                <w:rFonts w:ascii="Tw Cen MT" w:hAnsi="Tw Cen MT"/>
              </w:rPr>
              <w:t xml:space="preserve">36    - jaunes  </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6,50$</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 xml:space="preserve">  117,00$</w:t>
            </w:r>
          </w:p>
        </w:tc>
      </w:tr>
      <w:tr w:rsidR="006F0783" w:rsidRPr="00046A74" w:rsidTr="00755A6C">
        <w:tc>
          <w:tcPr>
            <w:tcW w:w="2406" w:type="dxa"/>
            <w:shd w:val="clear" w:color="auto" w:fill="EEECE1"/>
          </w:tcPr>
          <w:p w:rsidR="006F0783" w:rsidRPr="00755A6C" w:rsidRDefault="006F0783" w:rsidP="006F0783">
            <w:pPr>
              <w:jc w:val="center"/>
              <w:rPr>
                <w:rFonts w:ascii="Tw Cen MT" w:hAnsi="Tw Cen MT"/>
              </w:rPr>
            </w:pPr>
            <w:r w:rsidRPr="00755A6C">
              <w:rPr>
                <w:rFonts w:ascii="Tw Cen MT" w:hAnsi="Tw Cen MT"/>
              </w:rPr>
              <w:t>9</w:t>
            </w:r>
          </w:p>
        </w:tc>
        <w:tc>
          <w:tcPr>
            <w:tcW w:w="3300" w:type="dxa"/>
            <w:shd w:val="clear" w:color="auto" w:fill="EEECE1"/>
          </w:tcPr>
          <w:p w:rsidR="006F0783" w:rsidRPr="006F0783" w:rsidRDefault="006F0783" w:rsidP="006F0783">
            <w:pPr>
              <w:rPr>
                <w:rFonts w:ascii="Tw Cen MT" w:hAnsi="Tw Cen MT"/>
              </w:rPr>
            </w:pPr>
            <w:r w:rsidRPr="006F0783">
              <w:rPr>
                <w:rFonts w:ascii="Tw Cen MT" w:hAnsi="Tw Cen MT"/>
              </w:rPr>
              <w:t xml:space="preserve">24    - vertes </w:t>
            </w:r>
          </w:p>
        </w:tc>
        <w:tc>
          <w:tcPr>
            <w:tcW w:w="1600" w:type="dxa"/>
            <w:shd w:val="clear" w:color="auto" w:fill="EEECE1"/>
          </w:tcPr>
          <w:p w:rsidR="006F0783" w:rsidRPr="00755A6C" w:rsidRDefault="006F0783" w:rsidP="006F0783">
            <w:pPr>
              <w:jc w:val="right"/>
              <w:rPr>
                <w:rFonts w:ascii="Tw Cen MT" w:hAnsi="Tw Cen MT"/>
              </w:rPr>
            </w:pPr>
            <w:r w:rsidRPr="00755A6C">
              <w:rPr>
                <w:rFonts w:ascii="Tw Cen MT" w:hAnsi="Tw Cen MT"/>
              </w:rPr>
              <w:t>3,00$</w:t>
            </w:r>
          </w:p>
        </w:tc>
        <w:tc>
          <w:tcPr>
            <w:tcW w:w="1600" w:type="dxa"/>
            <w:shd w:val="clear" w:color="auto" w:fill="EEECE1"/>
          </w:tcPr>
          <w:p w:rsidR="006F0783" w:rsidRPr="00755A6C" w:rsidRDefault="006F0783" w:rsidP="006F0783">
            <w:pPr>
              <w:jc w:val="right"/>
              <w:rPr>
                <w:rFonts w:ascii="Tw Cen MT" w:hAnsi="Tw Cen MT"/>
                <w:highlight w:val="yellow"/>
              </w:rPr>
            </w:pPr>
            <w:r w:rsidRPr="00755A6C">
              <w:rPr>
                <w:rFonts w:ascii="Tw Cen MT" w:hAnsi="Tw Cen MT"/>
              </w:rPr>
              <w:t xml:space="preserve">  864,00$</w:t>
            </w:r>
          </w:p>
        </w:tc>
      </w:tr>
      <w:tr w:rsidR="006F0783" w:rsidRPr="00046A74" w:rsidTr="00755A6C">
        <w:tc>
          <w:tcPr>
            <w:tcW w:w="2406" w:type="dxa"/>
          </w:tcPr>
          <w:p w:rsidR="006F0783" w:rsidRPr="00755A6C" w:rsidRDefault="006F0783" w:rsidP="006F0783">
            <w:pPr>
              <w:jc w:val="center"/>
              <w:rPr>
                <w:rFonts w:ascii="Tw Cen MT" w:hAnsi="Tw Cen MT"/>
              </w:rPr>
            </w:pPr>
            <w:r w:rsidRPr="00755A6C">
              <w:rPr>
                <w:rFonts w:ascii="Tw Cen MT" w:hAnsi="Tw Cen MT"/>
              </w:rPr>
              <w:t>0,5</w:t>
            </w:r>
          </w:p>
        </w:tc>
        <w:tc>
          <w:tcPr>
            <w:tcW w:w="3300" w:type="dxa"/>
          </w:tcPr>
          <w:p w:rsidR="006F0783" w:rsidRPr="006F0783" w:rsidRDefault="006F0783" w:rsidP="006F0783">
            <w:pPr>
              <w:rPr>
                <w:rFonts w:ascii="Tw Cen MT" w:hAnsi="Tw Cen MT"/>
              </w:rPr>
            </w:pPr>
            <w:r w:rsidRPr="006F0783">
              <w:rPr>
                <w:rFonts w:ascii="Tw Cen MT" w:hAnsi="Tw Cen MT"/>
              </w:rPr>
              <w:t xml:space="preserve">12    - rouges </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6,50$</w:t>
            </w:r>
          </w:p>
        </w:tc>
        <w:tc>
          <w:tcPr>
            <w:tcW w:w="1600" w:type="dxa"/>
            <w:shd w:val="clear" w:color="auto" w:fill="auto"/>
          </w:tcPr>
          <w:p w:rsidR="006F0783" w:rsidRPr="00755A6C" w:rsidRDefault="006F0783" w:rsidP="006F0783">
            <w:pPr>
              <w:jc w:val="right"/>
              <w:rPr>
                <w:rFonts w:ascii="Tw Cen MT" w:hAnsi="Tw Cen MT"/>
              </w:rPr>
            </w:pPr>
            <w:r w:rsidRPr="00755A6C">
              <w:rPr>
                <w:rFonts w:ascii="Tw Cen MT" w:hAnsi="Tw Cen MT"/>
              </w:rPr>
              <w:t xml:space="preserve">    39,00$</w:t>
            </w:r>
          </w:p>
        </w:tc>
      </w:tr>
      <w:tr w:rsidR="006F0783" w:rsidRPr="00046A74" w:rsidTr="00755A6C">
        <w:tc>
          <w:tcPr>
            <w:tcW w:w="2406" w:type="dxa"/>
          </w:tcPr>
          <w:p w:rsidR="006F0783" w:rsidRPr="00755A6C" w:rsidRDefault="006F0783" w:rsidP="006F0783">
            <w:pPr>
              <w:jc w:val="center"/>
              <w:rPr>
                <w:rFonts w:ascii="Tw Cen MT" w:hAnsi="Tw Cen MT"/>
              </w:rPr>
            </w:pPr>
            <w:r w:rsidRPr="00755A6C">
              <w:rPr>
                <w:rFonts w:ascii="Tw Cen MT" w:hAnsi="Tw Cen MT"/>
              </w:rPr>
              <w:t>7</w:t>
            </w:r>
          </w:p>
        </w:tc>
        <w:tc>
          <w:tcPr>
            <w:tcW w:w="3300" w:type="dxa"/>
          </w:tcPr>
          <w:p w:rsidR="006F0783" w:rsidRPr="006F0783" w:rsidRDefault="006F0783" w:rsidP="006F0783">
            <w:pPr>
              <w:rPr>
                <w:rFonts w:ascii="Tw Cen MT" w:hAnsi="Tw Cen MT"/>
              </w:rPr>
            </w:pPr>
            <w:r w:rsidRPr="006F0783">
              <w:rPr>
                <w:rFonts w:ascii="Tw Cen MT" w:hAnsi="Tw Cen MT"/>
              </w:rPr>
              <w:t xml:space="preserve">6      - roses   </w:t>
            </w:r>
          </w:p>
        </w:tc>
        <w:tc>
          <w:tcPr>
            <w:tcW w:w="1600" w:type="dxa"/>
          </w:tcPr>
          <w:p w:rsidR="006F0783" w:rsidRPr="00755A6C" w:rsidRDefault="006F0783" w:rsidP="006F0783">
            <w:pPr>
              <w:jc w:val="right"/>
              <w:rPr>
                <w:rFonts w:ascii="Tw Cen MT" w:hAnsi="Tw Cen MT"/>
              </w:rPr>
            </w:pPr>
            <w:r w:rsidRPr="00755A6C">
              <w:rPr>
                <w:rFonts w:ascii="Tw Cen MT" w:hAnsi="Tw Cen MT"/>
              </w:rPr>
              <w:t>3,00$</w:t>
            </w:r>
          </w:p>
        </w:tc>
        <w:tc>
          <w:tcPr>
            <w:tcW w:w="1600" w:type="dxa"/>
          </w:tcPr>
          <w:p w:rsidR="006F0783" w:rsidRPr="00755A6C" w:rsidRDefault="006F0783" w:rsidP="006F0783">
            <w:pPr>
              <w:jc w:val="right"/>
              <w:rPr>
                <w:rFonts w:ascii="Tw Cen MT" w:hAnsi="Tw Cen MT"/>
              </w:rPr>
            </w:pPr>
            <w:r w:rsidRPr="00755A6C">
              <w:rPr>
                <w:rFonts w:ascii="Tw Cen MT" w:hAnsi="Tw Cen MT"/>
              </w:rPr>
              <w:t xml:space="preserve"> 126,00$</w:t>
            </w:r>
          </w:p>
        </w:tc>
      </w:tr>
      <w:tr w:rsidR="00E52A14" w:rsidRPr="00046A74" w:rsidTr="00755A6C">
        <w:tc>
          <w:tcPr>
            <w:tcW w:w="2406" w:type="dxa"/>
          </w:tcPr>
          <w:p w:rsidR="00E52A14" w:rsidRPr="00755A6C" w:rsidRDefault="00E52A14" w:rsidP="003F78AC">
            <w:pPr>
              <w:jc w:val="right"/>
              <w:rPr>
                <w:rFonts w:ascii="Tw Cen MT" w:hAnsi="Tw Cen MT"/>
              </w:rPr>
            </w:pPr>
          </w:p>
        </w:tc>
        <w:tc>
          <w:tcPr>
            <w:tcW w:w="3300" w:type="dxa"/>
          </w:tcPr>
          <w:p w:rsidR="00E52A14" w:rsidRPr="00755A6C" w:rsidRDefault="006F0783" w:rsidP="003F78AC">
            <w:pPr>
              <w:rPr>
                <w:rFonts w:ascii="Tw Cen MT" w:hAnsi="Tw Cen MT"/>
              </w:rPr>
            </w:pPr>
            <w:r>
              <w:rPr>
                <w:rFonts w:ascii="Tw Cen MT" w:hAnsi="Tw Cen MT"/>
              </w:rPr>
              <w:t xml:space="preserve">                  </w:t>
            </w:r>
            <w:r w:rsidR="00E52A14" w:rsidRPr="00755A6C">
              <w:rPr>
                <w:rFonts w:ascii="Tw Cen MT" w:hAnsi="Tw Cen MT"/>
              </w:rPr>
              <w:t xml:space="preserve">Total bougies : 636 </w:t>
            </w:r>
          </w:p>
        </w:tc>
        <w:tc>
          <w:tcPr>
            <w:tcW w:w="3200" w:type="dxa"/>
            <w:gridSpan w:val="2"/>
            <w:shd w:val="clear" w:color="auto" w:fill="EEECE1"/>
          </w:tcPr>
          <w:p w:rsidR="00E52A14" w:rsidRPr="00755A6C" w:rsidRDefault="00E52A14" w:rsidP="003F78AC">
            <w:pPr>
              <w:jc w:val="right"/>
              <w:rPr>
                <w:rFonts w:ascii="Tw Cen MT" w:hAnsi="Tw Cen MT"/>
              </w:rPr>
            </w:pPr>
            <w:r w:rsidRPr="006F0783">
              <w:rPr>
                <w:rFonts w:ascii="Tw Cen MT" w:hAnsi="Tw Cen MT"/>
                <w:sz w:val="20"/>
              </w:rPr>
              <w:t>Prix</w:t>
            </w:r>
            <w:r w:rsidR="006F0783" w:rsidRPr="006F0783">
              <w:rPr>
                <w:rFonts w:ascii="Tw Cen MT" w:hAnsi="Tw Cen MT"/>
                <w:sz w:val="20"/>
              </w:rPr>
              <w:t xml:space="preserve"> total de la commande</w:t>
            </w:r>
            <w:r w:rsidRPr="006F0783">
              <w:rPr>
                <w:rFonts w:ascii="Tw Cen MT" w:hAnsi="Tw Cen MT"/>
                <w:sz w:val="20"/>
              </w:rPr>
              <w:t xml:space="preserve"> : </w:t>
            </w:r>
            <w:r w:rsidRPr="00755A6C">
              <w:rPr>
                <w:rFonts w:ascii="Tw Cen MT" w:hAnsi="Tw Cen MT"/>
              </w:rPr>
              <w:t>2562,00$</w:t>
            </w:r>
          </w:p>
        </w:tc>
      </w:tr>
    </w:tbl>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Default="00E52A14"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Default="00755A6C" w:rsidP="00E52A14">
      <w:pPr>
        <w:rPr>
          <w:rFonts w:ascii="Tw Cen MT" w:hAnsi="Tw Cen MT"/>
          <w:sz w:val="10"/>
          <w:szCs w:val="10"/>
        </w:rPr>
      </w:pPr>
    </w:p>
    <w:p w:rsidR="00755A6C" w:rsidRPr="00046A74" w:rsidRDefault="00755A6C" w:rsidP="00E52A14">
      <w:pPr>
        <w:rPr>
          <w:rFonts w:ascii="Tw Cen MT" w:hAnsi="Tw Cen MT"/>
          <w:sz w:val="10"/>
          <w:szCs w:val="10"/>
        </w:rPr>
      </w:pPr>
    </w:p>
    <w:tbl>
      <w:tblPr>
        <w:tblW w:w="11062" w:type="dxa"/>
        <w:jc w:val="center"/>
        <w:tblInd w:w="-764" w:type="dxa"/>
        <w:tblLook w:val="04A0"/>
      </w:tblPr>
      <w:tblGrid>
        <w:gridCol w:w="4754"/>
        <w:gridCol w:w="894"/>
        <w:gridCol w:w="5414"/>
      </w:tblGrid>
      <w:tr w:rsidR="00E52A14" w:rsidRPr="00046A74" w:rsidTr="003F78AC">
        <w:trPr>
          <w:trHeight w:val="543"/>
          <w:jc w:val="center"/>
        </w:trPr>
        <w:tc>
          <w:tcPr>
            <w:tcW w:w="4754"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894"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414"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4754" w:type="dxa"/>
            <w:tcBorders>
              <w:top w:val="single" w:sz="4" w:space="0" w:color="auto"/>
              <w:left w:val="single" w:sz="4" w:space="0" w:color="auto"/>
              <w:bottom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Les prix et les quantités pour chaque couleur. </w:t>
            </w:r>
          </w:p>
          <w:p w:rsidR="00E52A14" w:rsidRPr="00046A74" w:rsidRDefault="00E52A14" w:rsidP="003F78AC">
            <w:pPr>
              <w:rPr>
                <w:rFonts w:ascii="Tw Cen MT" w:hAnsi="Tw Cen MT"/>
              </w:rPr>
            </w:pPr>
            <w:r w:rsidRPr="00046A74">
              <w:rPr>
                <w:rFonts w:ascii="Tw Cen MT" w:hAnsi="Tw Cen MT"/>
              </w:rPr>
              <w:t>le nombre total de bougies : 636</w:t>
            </w:r>
          </w:p>
        </w:tc>
        <w:tc>
          <w:tcPr>
            <w:tcW w:w="894" w:type="dxa"/>
            <w:tcBorders>
              <w:left w:val="single" w:sz="4" w:space="0" w:color="auto"/>
              <w:right w:val="single" w:sz="4" w:space="0" w:color="auto"/>
            </w:tcBorders>
          </w:tcPr>
          <w:p w:rsidR="00E52A14" w:rsidRPr="00046A74" w:rsidRDefault="00E52A14" w:rsidP="003F78AC">
            <w:pPr>
              <w:rPr>
                <w:rFonts w:ascii="Tw Cen MT" w:hAnsi="Tw Cen MT"/>
              </w:rPr>
            </w:pPr>
          </w:p>
        </w:tc>
        <w:tc>
          <w:tcPr>
            <w:tcW w:w="5414" w:type="dxa"/>
            <w:tcBorders>
              <w:top w:val="single" w:sz="4" w:space="0" w:color="auto"/>
              <w:left w:val="single" w:sz="4" w:space="0" w:color="auto"/>
              <w:bottom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Si les quantités et les prix facturés sont les bons. </w:t>
            </w:r>
          </w:p>
        </w:tc>
      </w:tr>
    </w:tbl>
    <w:p w:rsidR="00E52A14" w:rsidRPr="006F0783" w:rsidRDefault="006F0783" w:rsidP="00E52A14">
      <w:pPr>
        <w:rPr>
          <w:rFonts w:ascii="Tw Cen MT" w:hAnsi="Tw Cen MT" w:cs="Tw Cen MT"/>
          <w:sz w:val="16"/>
          <w:szCs w:val="14"/>
        </w:rPr>
      </w:pPr>
      <w:r w:rsidRPr="006F0783">
        <w:rPr>
          <w:rFonts w:ascii="Tw Cen MT" w:hAnsi="Tw Cen MT" w:cs="Tw Cen MT"/>
          <w:sz w:val="16"/>
          <w:szCs w:val="14"/>
        </w:rPr>
        <w:t xml:space="preserve">Est-ce que le prix facturé est le bon? Oui </w:t>
      </w:r>
      <w:r w:rsidRPr="006F0783">
        <w:rPr>
          <w:rFonts w:ascii="Tw Cen MT" w:hAnsi="Tw Cen MT" w:cs="Arial"/>
          <w:sz w:val="48"/>
          <w:szCs w:val="52"/>
        </w:rPr>
        <w:t xml:space="preserve"> </w:t>
      </w:r>
      <w:r w:rsidRPr="006F0783">
        <w:rPr>
          <w:rFonts w:ascii="Tw Cen MT" w:hAnsi="Tw Cen MT" w:cs="Tw Cen MT"/>
          <w:sz w:val="16"/>
          <w:szCs w:val="14"/>
        </w:rPr>
        <w:t xml:space="preserve">Non  </w:t>
      </w:r>
      <w:r w:rsidRPr="006F0783">
        <w:rPr>
          <w:rFonts w:ascii="Tw Cen MT" w:hAnsi="Tw Cen MT" w:cs="Arial"/>
          <w:sz w:val="32"/>
          <w:szCs w:val="52"/>
        </w:rPr>
        <w:t>X</w:t>
      </w:r>
      <w:r w:rsidRPr="006F0783">
        <w:rPr>
          <w:rFonts w:ascii="Tw Cen MT" w:hAnsi="Tw Cen MT" w:cs="Arial"/>
          <w:sz w:val="48"/>
          <w:szCs w:val="52"/>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330AFC">
        <w:trPr>
          <w:trHeight w:val="432"/>
        </w:trPr>
        <w:tc>
          <w:tcPr>
            <w:tcW w:w="11057" w:type="dxa"/>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E52A14" w:rsidRPr="00046A74" w:rsidTr="00330AFC">
        <w:trPr>
          <w:trHeight w:val="2660"/>
        </w:trPr>
        <w:tc>
          <w:tcPr>
            <w:tcW w:w="11057" w:type="dxa"/>
          </w:tcPr>
          <w:p w:rsidR="00E52A14" w:rsidRPr="00046A74" w:rsidRDefault="00E52A14" w:rsidP="003F78AC">
            <w:pPr>
              <w:rPr>
                <w:rFonts w:ascii="Tw Cen MT" w:hAnsi="Tw Cen MT"/>
              </w:rPr>
            </w:pPr>
            <w:r w:rsidRPr="00046A74">
              <w:rPr>
                <w:rFonts w:ascii="Tw Cen MT" w:hAnsi="Tw Cen MT"/>
              </w:rPr>
              <w:t xml:space="preserve">Chaînes d’opérations </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 xml:space="preserve"> (4X12) + (3X6) + (12X24) + (0,5X36) + (9X24) + (0,5X12) + (7x6)=  636 bougies. Le compte est bon. </w:t>
            </w:r>
          </w:p>
          <w:p w:rsidR="00E52A14" w:rsidRPr="00046A74" w:rsidRDefault="000D077D" w:rsidP="003F78AC">
            <w:pPr>
              <w:rPr>
                <w:rFonts w:ascii="Tw Cen MT" w:hAnsi="Tw Cen MT"/>
              </w:rPr>
            </w:pPr>
            <w:r w:rsidRPr="000D077D">
              <w:rPr>
                <w:rFonts w:ascii="Tw Cen MT" w:hAnsi="Tw Cen MT"/>
              </w:rPr>
              <w:t>48 X 4 = 192$    18 X 4 = 72$ etc.</w:t>
            </w:r>
            <w:r>
              <w:rPr>
                <w:rFonts w:ascii="Tw Cen MT" w:hAnsi="Tw Cen MT"/>
              </w:rPr>
              <w:t xml:space="preserve"> </w:t>
            </w:r>
          </w:p>
          <w:p w:rsidR="00E52A14" w:rsidRPr="00046A74" w:rsidRDefault="00E52A14" w:rsidP="003F78AC">
            <w:pPr>
              <w:rPr>
                <w:rFonts w:ascii="Tw Cen MT" w:hAnsi="Tw Cen MT"/>
              </w:rPr>
            </w:pPr>
            <w:r w:rsidRPr="00046A74">
              <w:rPr>
                <w:rFonts w:ascii="Tw Cen MT" w:hAnsi="Tw Cen MT"/>
              </w:rPr>
              <w:t xml:space="preserve">4X12X4= 192$            </w:t>
            </w:r>
            <w:r w:rsidRPr="00046A74">
              <w:rPr>
                <w:rFonts w:ascii="Tw Cen MT" w:hAnsi="Tw Cen MT"/>
              </w:rPr>
              <w:tab/>
              <w:t xml:space="preserve">3X6X4=72$ </w:t>
            </w:r>
            <w:r w:rsidRPr="00046A74">
              <w:rPr>
                <w:rFonts w:ascii="Tw Cen MT" w:hAnsi="Tw Cen MT"/>
              </w:rPr>
              <w:tab/>
              <w:t xml:space="preserve">         12X24X4=  1152$</w:t>
            </w:r>
            <w:r w:rsidRPr="00046A74">
              <w:rPr>
                <w:rFonts w:ascii="Tw Cen MT" w:hAnsi="Tw Cen MT"/>
              </w:rPr>
              <w:tab/>
              <w:t xml:space="preserve">   0,5X36X6,50=117$       </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u w:val="single"/>
              </w:rPr>
              <w:t>9X24X3=648$  (il y a une erreur ici, ce n’est pas 864$)</w:t>
            </w:r>
            <w:r w:rsidRPr="00046A74">
              <w:rPr>
                <w:rFonts w:ascii="Tw Cen MT" w:hAnsi="Tw Cen MT"/>
              </w:rPr>
              <w:t xml:space="preserve">  </w:t>
            </w:r>
            <w:r w:rsidRPr="00046A74">
              <w:rPr>
                <w:rFonts w:ascii="Tw Cen MT" w:hAnsi="Tw Cen MT"/>
              </w:rPr>
              <w:tab/>
              <w:t>0,5X12X6,50=39$</w:t>
            </w:r>
            <w:r w:rsidRPr="00046A74">
              <w:rPr>
                <w:rFonts w:ascii="Tw Cen MT" w:hAnsi="Tw Cen MT"/>
              </w:rPr>
              <w:tab/>
              <w:t>7X6X3=126$</w:t>
            </w:r>
            <w:r w:rsidRPr="00046A74">
              <w:rPr>
                <w:rFonts w:ascii="Tw Cen MT" w:hAnsi="Tw Cen MT"/>
              </w:rPr>
              <w:tab/>
              <w:t xml:space="preserve"> </w:t>
            </w:r>
          </w:p>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192+72+1152+117+648+39+126=  2346  Il y a aussi une erreur ici ce n’est pas 2562$   mais bien 2346,00$</w:t>
            </w:r>
          </w:p>
          <w:p w:rsidR="00E52A14" w:rsidRPr="00046A74" w:rsidRDefault="00E52A14" w:rsidP="003F78AC">
            <w:pPr>
              <w:rPr>
                <w:rFonts w:ascii="Tw Cen MT" w:hAnsi="Tw Cen MT"/>
              </w:rPr>
            </w:pPr>
          </w:p>
        </w:tc>
      </w:tr>
    </w:tbl>
    <w:p w:rsidR="00E52A14" w:rsidRPr="00046A74" w:rsidRDefault="00E52A14" w:rsidP="00E52A14">
      <w:pPr>
        <w:rPr>
          <w:rFonts w:ascii="Tw Cen MT" w:hAnsi="Tw Cen MT"/>
          <w:sz w:val="4"/>
          <w:szCs w:val="4"/>
        </w:rPr>
      </w:pPr>
    </w:p>
    <w:p w:rsidR="00E52A14" w:rsidRPr="00046A74" w:rsidRDefault="00E52A14" w:rsidP="00E52A14">
      <w:pPr>
        <w:rPr>
          <w:rFonts w:ascii="Tw Cen MT" w:hAnsi="Tw Cen MT"/>
        </w:rPr>
      </w:pPr>
    </w:p>
    <w:p w:rsidR="00E52A14" w:rsidRPr="00046A74" w:rsidRDefault="00E52A14" w:rsidP="00755A6C">
      <w:pPr>
        <w:ind w:left="-567"/>
        <w:rPr>
          <w:rFonts w:ascii="Tw Cen MT" w:hAnsi="Tw Cen MT"/>
        </w:rPr>
      </w:pPr>
      <w:r w:rsidRPr="00046A74">
        <w:rPr>
          <w:rFonts w:ascii="Tw Cen MT" w:hAnsi="Tw Cen MT"/>
        </w:rPr>
        <w:t xml:space="preserve">Justifie ta réponse.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2D304E">
        <w:trPr>
          <w:trHeight w:val="70"/>
        </w:trPr>
        <w:tc>
          <w:tcPr>
            <w:tcW w:w="11057" w:type="dxa"/>
          </w:tcPr>
          <w:p w:rsidR="00E52A14" w:rsidRPr="00046A74" w:rsidRDefault="00E52A14" w:rsidP="003F78AC">
            <w:pPr>
              <w:rPr>
                <w:rFonts w:ascii="Tw Cen MT" w:hAnsi="Tw Cen MT"/>
              </w:rPr>
            </w:pPr>
            <w:r w:rsidRPr="00046A74">
              <w:rPr>
                <w:rFonts w:ascii="Tw Cen MT" w:hAnsi="Tw Cen MT"/>
              </w:rPr>
              <w:t xml:space="preserve"> Les quantités facturées sont les bonnes. Cependant, il y a une erreur dans les prix facturés.  9X24= 216 X3,00$= 648. </w:t>
            </w:r>
          </w:p>
          <w:p w:rsidR="00E52A14" w:rsidRPr="00046A74" w:rsidRDefault="00E52A14" w:rsidP="003F78AC">
            <w:pPr>
              <w:rPr>
                <w:rFonts w:ascii="Tw Cen MT" w:hAnsi="Tw Cen MT"/>
              </w:rPr>
            </w:pPr>
            <w:r w:rsidRPr="00046A74">
              <w:rPr>
                <w:rFonts w:ascii="Tw Cen MT" w:hAnsi="Tw Cen MT"/>
              </w:rPr>
              <w:t xml:space="preserve">Cela occasionne une erreur sur le total, </w:t>
            </w:r>
            <w:r w:rsidR="000D077D">
              <w:rPr>
                <w:rFonts w:ascii="Tw Cen MT" w:hAnsi="Tw Cen MT"/>
              </w:rPr>
              <w:t xml:space="preserve">car </w:t>
            </w:r>
            <w:r w:rsidRPr="00046A74">
              <w:rPr>
                <w:rFonts w:ascii="Tw Cen MT" w:hAnsi="Tw Cen MT"/>
              </w:rPr>
              <w:t xml:space="preserve">le bon montant est 2346$. </w:t>
            </w:r>
          </w:p>
          <w:p w:rsidR="00E52A14" w:rsidRPr="00046A74" w:rsidRDefault="00E52A14" w:rsidP="003F78AC">
            <w:pPr>
              <w:rPr>
                <w:rFonts w:ascii="Tw Cen MT" w:hAnsi="Tw Cen MT"/>
              </w:rPr>
            </w:pPr>
          </w:p>
        </w:tc>
      </w:tr>
    </w:tbl>
    <w:p w:rsidR="00E52A14" w:rsidRPr="00046A74" w:rsidRDefault="00E52A14" w:rsidP="00E52A14">
      <w:pPr>
        <w:rPr>
          <w:rFonts w:ascii="Tw Cen MT" w:hAnsi="Tw Cen MT"/>
          <w:sz w:val="6"/>
          <w:szCs w:val="6"/>
        </w:rPr>
      </w:pPr>
      <w:r w:rsidRPr="00046A74">
        <w:rPr>
          <w:rFonts w:ascii="Tw Cen MT" w:hAnsi="Tw Cen MT"/>
        </w:rPr>
        <w:br w:type="page"/>
      </w:r>
    </w:p>
    <w:p w:rsidR="00E52A14" w:rsidRPr="00046A74" w:rsidRDefault="00E52A14" w:rsidP="00330AFC">
      <w:pPr>
        <w:pStyle w:val="Titre2"/>
        <w:pBdr>
          <w:top w:val="single" w:sz="4" w:space="1" w:color="000000" w:themeColor="text1"/>
        </w:pBdr>
        <w:jc w:val="center"/>
      </w:pPr>
      <w:bookmarkStart w:id="37" w:name="_Toc262649595"/>
      <w:bookmarkStart w:id="38" w:name="_Toc265219452"/>
      <w:r w:rsidRPr="00046A74">
        <w:lastRenderedPageBreak/>
        <w:t>Tâche 9: Aide-cuisinier dans un restaurant</w:t>
      </w:r>
      <w:bookmarkEnd w:id="37"/>
      <w:bookmarkEnd w:id="38"/>
    </w:p>
    <w:p w:rsidR="00E52A14" w:rsidRPr="00046A74" w:rsidRDefault="00E52A14" w:rsidP="00E52A14">
      <w:pPr>
        <w:rPr>
          <w:rFonts w:ascii="Tw Cen MT" w:hAnsi="Tw Cen MT"/>
        </w:rPr>
      </w:pPr>
      <w:r w:rsidRPr="00046A74">
        <w:rPr>
          <w:rFonts w:ascii="Tw Cen MT" w:hAnsi="Tw Cen MT"/>
        </w:rPr>
        <w:t xml:space="preserve">Dans ton milieu de stage, ton patron reçoit habituellement 30 personnes pour le repas du </w:t>
      </w:r>
      <w:r w:rsidR="006F0783">
        <w:rPr>
          <w:rFonts w:ascii="Tw Cen MT" w:hAnsi="Tw Cen MT"/>
        </w:rPr>
        <w:t>midi</w:t>
      </w:r>
      <w:r w:rsidRPr="00046A74">
        <w:rPr>
          <w:rFonts w:ascii="Tw Cen MT" w:hAnsi="Tw Cen MT"/>
        </w:rPr>
        <w:t xml:space="preserve">. Aujourd’hui, un groupe a réservé pour souligner un anniversaire. Il prévoit donc recevoir 45 personnes. De ton côté, tu dois en tenir compte dans ta préparation d’entrées.   Pour y arriver, </w:t>
      </w:r>
      <w:r w:rsidR="000D077D">
        <w:rPr>
          <w:rFonts w:ascii="Tw Cen MT" w:hAnsi="Tw Cen MT"/>
        </w:rPr>
        <w:t>complète les tâches</w:t>
      </w:r>
      <w:r w:rsidRPr="00046A74">
        <w:rPr>
          <w:rFonts w:ascii="Tw Cen MT" w:hAnsi="Tw Cen MT"/>
        </w:rPr>
        <w:t xml:space="preserve"> suivantes :</w:t>
      </w:r>
    </w:p>
    <w:p w:rsidR="00E52A14" w:rsidRPr="00046A74" w:rsidRDefault="00E52A14" w:rsidP="00E52A14">
      <w:pPr>
        <w:rPr>
          <w:rFonts w:ascii="Tw Cen MT" w:hAnsi="Tw Cen MT"/>
        </w:rPr>
      </w:pPr>
    </w:p>
    <w:p w:rsidR="00E52A14" w:rsidRPr="00046A74" w:rsidRDefault="000D077D" w:rsidP="00E52A14">
      <w:pPr>
        <w:tabs>
          <w:tab w:val="left" w:pos="11145"/>
        </w:tabs>
        <w:rPr>
          <w:rFonts w:ascii="Tw Cen MT" w:hAnsi="Tw Cen MT"/>
          <w:b/>
          <w:lang w:eastAsia="fr-CA"/>
        </w:rPr>
      </w:pPr>
      <w:r>
        <w:rPr>
          <w:rFonts w:ascii="Tw Cen MT" w:hAnsi="Tw Cen MT"/>
          <w:b/>
          <w:lang w:eastAsia="fr-CA"/>
        </w:rPr>
        <w:t xml:space="preserve">Tâche 1 </w:t>
      </w:r>
      <w:r w:rsidR="00E52A14" w:rsidRPr="00046A74">
        <w:rPr>
          <w:rFonts w:ascii="Tw Cen MT" w:hAnsi="Tw Cen MT"/>
          <w:b/>
          <w:lang w:eastAsia="fr-CA"/>
        </w:rPr>
        <w:t>« Interpréter une fiche de travail ou un tableau de production du jour. »</w:t>
      </w:r>
    </w:p>
    <w:p w:rsidR="00E52A14" w:rsidRPr="00046A74" w:rsidRDefault="00E52A14" w:rsidP="00E52A14">
      <w:pPr>
        <w:tabs>
          <w:tab w:val="left" w:pos="11145"/>
        </w:tabs>
        <w:rPr>
          <w:rFonts w:ascii="Tw Cen MT" w:hAnsi="Tw Cen MT"/>
          <w:b/>
          <w:lang w:eastAsia="fr-CA"/>
        </w:rPr>
      </w:pPr>
    </w:p>
    <w:tbl>
      <w:tblPr>
        <w:tblpPr w:leftFromText="141" w:rightFromText="141"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2184"/>
      </w:tblGrid>
      <w:tr w:rsidR="00E52A14" w:rsidRPr="00046A74" w:rsidTr="003F78AC">
        <w:tc>
          <w:tcPr>
            <w:tcW w:w="1608" w:type="dxa"/>
          </w:tcPr>
          <w:p w:rsidR="00E52A14" w:rsidRPr="00046A74" w:rsidRDefault="00E52A14" w:rsidP="003F78AC">
            <w:pPr>
              <w:jc w:val="center"/>
              <w:rPr>
                <w:rFonts w:ascii="Tw Cen MT" w:hAnsi="Tw Cen MT"/>
                <w:sz w:val="20"/>
                <w:lang w:eastAsia="fr-CA"/>
              </w:rPr>
            </w:pPr>
          </w:p>
        </w:tc>
        <w:tc>
          <w:tcPr>
            <w:tcW w:w="2184" w:type="dxa"/>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Entrées / 30 personnes</w:t>
            </w:r>
          </w:p>
        </w:tc>
      </w:tr>
      <w:tr w:rsidR="00E52A14" w:rsidRPr="00046A74" w:rsidTr="003F78AC">
        <w:tc>
          <w:tcPr>
            <w:tcW w:w="1608" w:type="dxa"/>
          </w:tcPr>
          <w:p w:rsidR="00E52A14" w:rsidRPr="00046A74" w:rsidRDefault="00E52A14" w:rsidP="003F78AC">
            <w:pPr>
              <w:rPr>
                <w:rFonts w:ascii="Tw Cen MT" w:hAnsi="Tw Cen MT"/>
                <w:sz w:val="20"/>
                <w:lang w:eastAsia="fr-CA"/>
              </w:rPr>
            </w:pP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Quantité</w:t>
            </w:r>
          </w:p>
        </w:tc>
      </w:tr>
      <w:tr w:rsidR="00E52A14" w:rsidRPr="00046A74" w:rsidTr="003F78AC">
        <w:tc>
          <w:tcPr>
            <w:tcW w:w="1608" w:type="dxa"/>
          </w:tcPr>
          <w:p w:rsidR="00E52A14" w:rsidRPr="00046A74" w:rsidRDefault="00E52A14" w:rsidP="003F78AC">
            <w:pPr>
              <w:rPr>
                <w:rFonts w:ascii="Tw Cen MT" w:hAnsi="Tw Cen MT"/>
                <w:sz w:val="20"/>
                <w:lang w:eastAsia="fr-CA"/>
              </w:rPr>
            </w:pPr>
            <w:r w:rsidRPr="00046A74">
              <w:rPr>
                <w:rFonts w:ascii="Tw Cen MT" w:hAnsi="Tw Cen MT"/>
                <w:sz w:val="20"/>
                <w:lang w:eastAsia="fr-CA"/>
              </w:rPr>
              <w:t xml:space="preserve">Soupes pois </w:t>
            </w: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6</w:t>
            </w:r>
          </w:p>
        </w:tc>
      </w:tr>
      <w:tr w:rsidR="00E52A14" w:rsidRPr="00046A74" w:rsidTr="003F78AC">
        <w:tc>
          <w:tcPr>
            <w:tcW w:w="1608" w:type="dxa"/>
          </w:tcPr>
          <w:p w:rsidR="00E52A14" w:rsidRPr="00046A74" w:rsidRDefault="00E52A14" w:rsidP="003F78AC">
            <w:pPr>
              <w:rPr>
                <w:rFonts w:ascii="Tw Cen MT" w:hAnsi="Tw Cen MT"/>
                <w:sz w:val="20"/>
                <w:lang w:eastAsia="fr-CA"/>
              </w:rPr>
            </w:pPr>
            <w:r w:rsidRPr="00046A74">
              <w:rPr>
                <w:rFonts w:ascii="Tw Cen MT" w:hAnsi="Tw Cen MT"/>
                <w:sz w:val="20"/>
                <w:lang w:eastAsia="fr-CA"/>
              </w:rPr>
              <w:t>Crème de céleri</w:t>
            </w: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6</w:t>
            </w:r>
          </w:p>
        </w:tc>
      </w:tr>
      <w:tr w:rsidR="00E52A14" w:rsidRPr="00046A74" w:rsidTr="003F78AC">
        <w:tc>
          <w:tcPr>
            <w:tcW w:w="1608" w:type="dxa"/>
          </w:tcPr>
          <w:p w:rsidR="00E52A14" w:rsidRPr="00046A74" w:rsidRDefault="00E52A14" w:rsidP="003F78AC">
            <w:pPr>
              <w:rPr>
                <w:rFonts w:ascii="Tw Cen MT" w:hAnsi="Tw Cen MT"/>
                <w:sz w:val="20"/>
                <w:lang w:eastAsia="fr-CA"/>
              </w:rPr>
            </w:pPr>
            <w:r w:rsidRPr="00046A74">
              <w:rPr>
                <w:rFonts w:ascii="Tw Cen MT" w:hAnsi="Tw Cen MT"/>
                <w:sz w:val="20"/>
                <w:lang w:eastAsia="fr-CA"/>
              </w:rPr>
              <w:t>Salade verte</w:t>
            </w: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10</w:t>
            </w:r>
          </w:p>
        </w:tc>
      </w:tr>
      <w:tr w:rsidR="00E52A14" w:rsidRPr="00046A74" w:rsidTr="003F78AC">
        <w:tc>
          <w:tcPr>
            <w:tcW w:w="1608" w:type="dxa"/>
          </w:tcPr>
          <w:p w:rsidR="00E52A14" w:rsidRPr="00046A74" w:rsidRDefault="00E52A14" w:rsidP="003F78AC">
            <w:pPr>
              <w:rPr>
                <w:rFonts w:ascii="Tw Cen MT" w:hAnsi="Tw Cen MT"/>
                <w:sz w:val="20"/>
                <w:lang w:eastAsia="fr-CA"/>
              </w:rPr>
            </w:pPr>
            <w:r w:rsidRPr="00046A74">
              <w:rPr>
                <w:rFonts w:ascii="Tw Cen MT" w:hAnsi="Tw Cen MT"/>
                <w:sz w:val="20"/>
                <w:lang w:eastAsia="fr-CA"/>
              </w:rPr>
              <w:t xml:space="preserve">Brushetta </w:t>
            </w: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8</w:t>
            </w:r>
          </w:p>
        </w:tc>
      </w:tr>
    </w:tbl>
    <w:p w:rsidR="00E52A14" w:rsidRPr="00046A74" w:rsidRDefault="00E52A14" w:rsidP="00E52A14">
      <w:pPr>
        <w:rPr>
          <w:rFonts w:ascii="Tw Cen MT" w:hAnsi="Tw Cen MT"/>
          <w:lang w:eastAsia="fr-CA"/>
        </w:rPr>
      </w:pPr>
    </w:p>
    <w:p w:rsidR="00E52A14" w:rsidRPr="00046A74" w:rsidRDefault="00E52A14" w:rsidP="00E52A14">
      <w:pPr>
        <w:rPr>
          <w:rFonts w:ascii="Tw Cen MT" w:hAnsi="Tw Cen MT"/>
          <w:b/>
          <w:lang w:eastAsia="fr-CA"/>
        </w:rPr>
      </w:pPr>
      <w:r w:rsidRPr="00046A74">
        <w:rPr>
          <w:rFonts w:ascii="Tw Cen MT" w:hAnsi="Tw Cen MT"/>
          <w:lang w:eastAsia="fr-CA"/>
        </w:rPr>
        <w:t xml:space="preserve">a)  Voici un extrait de la  fiche de travail pour la production du dîner régulier. </w:t>
      </w:r>
    </w:p>
    <w:p w:rsidR="00E52A14" w:rsidRPr="00046A74" w:rsidRDefault="00E52A14" w:rsidP="00E52A14">
      <w:pPr>
        <w:rPr>
          <w:rFonts w:ascii="Tw Cen MT" w:hAnsi="Tw Cen MT"/>
          <w:lang w:eastAsia="fr-CA"/>
        </w:rPr>
      </w:pPr>
    </w:p>
    <w:p w:rsidR="00E52A14" w:rsidRPr="00046A74" w:rsidRDefault="00E52A14" w:rsidP="00E52A14">
      <w:pPr>
        <w:rPr>
          <w:rFonts w:ascii="Tw Cen MT" w:hAnsi="Tw Cen MT"/>
          <w:sz w:val="6"/>
          <w:szCs w:val="6"/>
          <w:lang w:eastAsia="fr-CA"/>
        </w:rPr>
      </w:pPr>
    </w:p>
    <w:p w:rsidR="00E52A14" w:rsidRPr="00046A74" w:rsidRDefault="00E52A14" w:rsidP="00E52A14">
      <w:pPr>
        <w:rPr>
          <w:rFonts w:ascii="Tw Cen MT" w:hAnsi="Tw Cen MT"/>
          <w:lang w:eastAsia="fr-CA"/>
        </w:rPr>
      </w:pPr>
    </w:p>
    <w:p w:rsidR="00E52A14" w:rsidRPr="00046A74" w:rsidRDefault="00E52A14" w:rsidP="00E52A14">
      <w:pPr>
        <w:rPr>
          <w:rFonts w:ascii="Tw Cen MT" w:hAnsi="Tw Cen MT"/>
          <w:lang w:eastAsia="fr-CA"/>
        </w:rPr>
      </w:pPr>
    </w:p>
    <w:p w:rsidR="00E52A14" w:rsidRPr="00046A74" w:rsidRDefault="00E52A14" w:rsidP="00E52A14">
      <w:pPr>
        <w:rPr>
          <w:rFonts w:ascii="Tw Cen MT" w:hAnsi="Tw Cen MT"/>
          <w:lang w:eastAsia="fr-CA"/>
        </w:rPr>
      </w:pPr>
    </w:p>
    <w:tbl>
      <w:tblPr>
        <w:tblpPr w:leftFromText="141" w:rightFromText="141"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2184"/>
      </w:tblGrid>
      <w:tr w:rsidR="00E52A14" w:rsidRPr="00046A74" w:rsidTr="003F78AC">
        <w:trPr>
          <w:trHeight w:val="259"/>
        </w:trPr>
        <w:tc>
          <w:tcPr>
            <w:tcW w:w="1606" w:type="dxa"/>
          </w:tcPr>
          <w:p w:rsidR="00E52A14" w:rsidRPr="00046A74" w:rsidRDefault="00E52A14" w:rsidP="003F78AC">
            <w:pPr>
              <w:jc w:val="center"/>
              <w:rPr>
                <w:rFonts w:ascii="Tw Cen MT" w:hAnsi="Tw Cen MT"/>
                <w:sz w:val="20"/>
                <w:lang w:eastAsia="fr-CA"/>
              </w:rPr>
            </w:pPr>
          </w:p>
        </w:tc>
        <w:tc>
          <w:tcPr>
            <w:tcW w:w="2184" w:type="dxa"/>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Entrées / 45 personnes</w:t>
            </w:r>
          </w:p>
        </w:tc>
      </w:tr>
      <w:tr w:rsidR="00E52A14" w:rsidRPr="00046A74" w:rsidTr="003F78AC">
        <w:trPr>
          <w:trHeight w:val="243"/>
        </w:trPr>
        <w:tc>
          <w:tcPr>
            <w:tcW w:w="1606" w:type="dxa"/>
          </w:tcPr>
          <w:p w:rsidR="00E52A14" w:rsidRPr="00046A74" w:rsidRDefault="00E52A14" w:rsidP="003F78AC">
            <w:pPr>
              <w:rPr>
                <w:rFonts w:ascii="Tw Cen MT" w:hAnsi="Tw Cen MT"/>
                <w:sz w:val="20"/>
                <w:lang w:eastAsia="fr-CA"/>
              </w:rPr>
            </w:pP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Quantité</w:t>
            </w:r>
          </w:p>
        </w:tc>
      </w:tr>
      <w:tr w:rsidR="00E52A14" w:rsidRPr="00046A74" w:rsidTr="003F78AC">
        <w:trPr>
          <w:trHeight w:val="259"/>
        </w:trPr>
        <w:tc>
          <w:tcPr>
            <w:tcW w:w="1606" w:type="dxa"/>
          </w:tcPr>
          <w:p w:rsidR="00E52A14" w:rsidRPr="00046A74" w:rsidRDefault="00E52A14" w:rsidP="003F78AC">
            <w:pPr>
              <w:rPr>
                <w:rFonts w:ascii="Tw Cen MT" w:hAnsi="Tw Cen MT"/>
                <w:sz w:val="20"/>
                <w:lang w:eastAsia="fr-CA"/>
              </w:rPr>
            </w:pPr>
            <w:r w:rsidRPr="00046A74">
              <w:rPr>
                <w:rFonts w:ascii="Tw Cen MT" w:hAnsi="Tw Cen MT"/>
                <w:sz w:val="20"/>
                <w:lang w:eastAsia="fr-CA"/>
              </w:rPr>
              <w:t xml:space="preserve">Soupes pois </w:t>
            </w: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10</w:t>
            </w:r>
          </w:p>
        </w:tc>
      </w:tr>
      <w:tr w:rsidR="00E52A14" w:rsidRPr="00046A74" w:rsidTr="003F78AC">
        <w:trPr>
          <w:trHeight w:val="259"/>
        </w:trPr>
        <w:tc>
          <w:tcPr>
            <w:tcW w:w="1606" w:type="dxa"/>
          </w:tcPr>
          <w:p w:rsidR="00E52A14" w:rsidRPr="00046A74" w:rsidRDefault="00E52A14" w:rsidP="003F78AC">
            <w:pPr>
              <w:rPr>
                <w:rFonts w:ascii="Tw Cen MT" w:hAnsi="Tw Cen MT"/>
                <w:sz w:val="20"/>
                <w:lang w:eastAsia="fr-CA"/>
              </w:rPr>
            </w:pPr>
            <w:r w:rsidRPr="00046A74">
              <w:rPr>
                <w:rFonts w:ascii="Tw Cen MT" w:hAnsi="Tw Cen MT"/>
                <w:sz w:val="20"/>
                <w:lang w:eastAsia="fr-CA"/>
              </w:rPr>
              <w:t>Crème de céleri</w:t>
            </w: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10</w:t>
            </w:r>
          </w:p>
        </w:tc>
      </w:tr>
      <w:tr w:rsidR="00E52A14" w:rsidRPr="00046A74" w:rsidTr="003F78AC">
        <w:trPr>
          <w:trHeight w:val="243"/>
        </w:trPr>
        <w:tc>
          <w:tcPr>
            <w:tcW w:w="1606" w:type="dxa"/>
          </w:tcPr>
          <w:p w:rsidR="00E52A14" w:rsidRPr="00046A74" w:rsidRDefault="00E52A14" w:rsidP="003F78AC">
            <w:pPr>
              <w:rPr>
                <w:rFonts w:ascii="Tw Cen MT" w:hAnsi="Tw Cen MT"/>
                <w:sz w:val="20"/>
                <w:lang w:eastAsia="fr-CA"/>
              </w:rPr>
            </w:pPr>
            <w:r w:rsidRPr="00046A74">
              <w:rPr>
                <w:rFonts w:ascii="Tw Cen MT" w:hAnsi="Tw Cen MT"/>
                <w:sz w:val="20"/>
                <w:lang w:eastAsia="fr-CA"/>
              </w:rPr>
              <w:t>Salade verte</w:t>
            </w: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15</w:t>
            </w:r>
          </w:p>
        </w:tc>
      </w:tr>
      <w:tr w:rsidR="00E52A14" w:rsidRPr="00046A74" w:rsidTr="003F78AC">
        <w:trPr>
          <w:trHeight w:val="275"/>
        </w:trPr>
        <w:tc>
          <w:tcPr>
            <w:tcW w:w="1606" w:type="dxa"/>
          </w:tcPr>
          <w:p w:rsidR="00E52A14" w:rsidRPr="00046A74" w:rsidRDefault="00E52A14" w:rsidP="003F78AC">
            <w:pPr>
              <w:rPr>
                <w:rFonts w:ascii="Tw Cen MT" w:hAnsi="Tw Cen MT"/>
                <w:sz w:val="20"/>
                <w:lang w:eastAsia="fr-CA"/>
              </w:rPr>
            </w:pPr>
            <w:r w:rsidRPr="00046A74">
              <w:rPr>
                <w:rFonts w:ascii="Tw Cen MT" w:hAnsi="Tw Cen MT"/>
                <w:sz w:val="20"/>
                <w:lang w:eastAsia="fr-CA"/>
              </w:rPr>
              <w:t xml:space="preserve">Brushetta </w:t>
            </w:r>
          </w:p>
        </w:tc>
        <w:tc>
          <w:tcPr>
            <w:tcW w:w="2184" w:type="dxa"/>
            <w:shd w:val="clear" w:color="auto" w:fill="auto"/>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16</w:t>
            </w:r>
          </w:p>
        </w:tc>
      </w:tr>
    </w:tbl>
    <w:p w:rsidR="00E52A14" w:rsidRPr="00046A74" w:rsidRDefault="00E52A14" w:rsidP="00E52A14">
      <w:pPr>
        <w:ind w:firstLine="709"/>
        <w:rPr>
          <w:rFonts w:ascii="Tw Cen MT" w:hAnsi="Tw Cen MT"/>
          <w:lang w:eastAsia="fr-CA"/>
        </w:rPr>
      </w:pPr>
    </w:p>
    <w:p w:rsidR="00E52A14" w:rsidRPr="00046A74" w:rsidRDefault="00E52A14" w:rsidP="00E52A14">
      <w:pPr>
        <w:rPr>
          <w:rFonts w:ascii="Tw Cen MT" w:hAnsi="Tw Cen MT" w:cs="Tw Cen MT"/>
          <w:sz w:val="52"/>
          <w:szCs w:val="52"/>
        </w:rPr>
      </w:pPr>
      <w:r w:rsidRPr="00046A74">
        <w:rPr>
          <w:rFonts w:ascii="Tw Cen MT" w:hAnsi="Tw Cen MT"/>
          <w:lang w:eastAsia="fr-CA"/>
        </w:rPr>
        <w:t xml:space="preserve">Vous devez maintenant prévoir </w:t>
      </w:r>
      <w:r w:rsidRPr="00046A74">
        <w:rPr>
          <w:rFonts w:ascii="Tw Cen MT" w:hAnsi="Tw Cen MT"/>
          <w:b/>
          <w:i/>
          <w:lang w:eastAsia="fr-CA"/>
        </w:rPr>
        <w:t>la même proportion</w:t>
      </w:r>
      <w:r w:rsidRPr="00046A74">
        <w:rPr>
          <w:rFonts w:ascii="Tw Cen MT" w:hAnsi="Tw Cen MT"/>
          <w:lang w:eastAsia="fr-CA"/>
        </w:rPr>
        <w:t xml:space="preserve"> de mets pour 45 personnes. Ton patron a déjà inscrit la quantité de mets à préparer. A-t-il trouvé les bonnes proportions?</w:t>
      </w:r>
      <w:r w:rsidRPr="00046A74">
        <w:rPr>
          <w:rFonts w:ascii="Tw Cen MT" w:hAnsi="Tw Cen MT"/>
        </w:rPr>
        <w:t xml:space="preserve"> </w:t>
      </w:r>
    </w:p>
    <w:p w:rsidR="00E52A14" w:rsidRPr="00046A74" w:rsidRDefault="00E52A14" w:rsidP="00E52A14">
      <w:pPr>
        <w:rPr>
          <w:rFonts w:ascii="Tw Cen MT" w:hAnsi="Tw Cen MT" w:cs="Tw Cen MT"/>
          <w:sz w:val="52"/>
          <w:szCs w:val="52"/>
        </w:rPr>
      </w:pPr>
    </w:p>
    <w:p w:rsidR="00E52A14" w:rsidRPr="00046A74" w:rsidRDefault="00E52A14" w:rsidP="00E52A14">
      <w:pPr>
        <w:rPr>
          <w:rFonts w:ascii="Tw Cen MT" w:hAnsi="Tw Cen MT"/>
          <w:b/>
          <w:sz w:val="10"/>
          <w:szCs w:val="10"/>
          <w:lang w:eastAsia="fr-CA"/>
        </w:rPr>
      </w:pPr>
    </w:p>
    <w:p w:rsidR="00E52A14" w:rsidRPr="00046A74" w:rsidRDefault="00E52A14" w:rsidP="00E52A14">
      <w:pPr>
        <w:pBdr>
          <w:bottom w:val="single" w:sz="4" w:space="1" w:color="auto"/>
        </w:pBdr>
        <w:rPr>
          <w:rFonts w:ascii="Tw Cen MT" w:hAnsi="Tw Cen MT"/>
          <w:b/>
          <w:sz w:val="10"/>
          <w:szCs w:val="10"/>
          <w:lang w:eastAsia="fr-CA"/>
        </w:rPr>
      </w:pPr>
    </w:p>
    <w:p w:rsidR="00E52A14" w:rsidRPr="00046A74" w:rsidRDefault="00E52A14" w:rsidP="00E52A14">
      <w:pPr>
        <w:rPr>
          <w:rFonts w:ascii="Tw Cen MT" w:hAnsi="Tw Cen MT"/>
        </w:rPr>
      </w:pPr>
      <w:r w:rsidRPr="00046A74">
        <w:rPr>
          <w:rFonts w:ascii="Tw Cen MT" w:hAnsi="Tw Cen MT"/>
        </w:rPr>
        <w:t>Pour réaliser la tâche a)…</w:t>
      </w:r>
    </w:p>
    <w:p w:rsidR="00E52A14" w:rsidRPr="00046A74" w:rsidRDefault="00E52A14" w:rsidP="00E52A14">
      <w:pPr>
        <w:rPr>
          <w:rFonts w:ascii="Tw Cen MT" w:hAnsi="Tw Cen MT"/>
          <w:sz w:val="4"/>
          <w:szCs w:val="4"/>
        </w:rPr>
      </w:pPr>
    </w:p>
    <w:p w:rsidR="00E52A14" w:rsidRPr="00046A74" w:rsidRDefault="00E52A14" w:rsidP="00E52A14">
      <w:pPr>
        <w:rPr>
          <w:rFonts w:ascii="Tw Cen MT" w:hAnsi="Tw Cen MT"/>
          <w:sz w:val="10"/>
          <w:szCs w:val="10"/>
        </w:rPr>
      </w:pP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Aujourd’hui, il y aura 45 personnes.</w:t>
            </w:r>
          </w:p>
          <w:p w:rsidR="00E52A14" w:rsidRPr="00046A74" w:rsidRDefault="00E52A14" w:rsidP="003F78AC">
            <w:pPr>
              <w:rPr>
                <w:rFonts w:ascii="Tw Cen MT" w:hAnsi="Tw Cen MT"/>
              </w:rPr>
            </w:pPr>
            <w:r w:rsidRPr="00046A74">
              <w:rPr>
                <w:rFonts w:ascii="Tw Cen MT" w:hAnsi="Tw Cen MT"/>
              </w:rPr>
              <w:t xml:space="preserve">Facultatif : </w:t>
            </w:r>
          </w:p>
          <w:p w:rsidR="00E52A14" w:rsidRPr="00046A74" w:rsidRDefault="00E52A14" w:rsidP="003F78AC">
            <w:pPr>
              <w:rPr>
                <w:rFonts w:ascii="Tw Cen MT" w:hAnsi="Tw Cen MT"/>
              </w:rPr>
            </w:pPr>
            <w:r w:rsidRPr="00046A74">
              <w:rPr>
                <w:rFonts w:ascii="Tw Cen MT" w:hAnsi="Tw Cen MT"/>
              </w:rPr>
              <w:t xml:space="preserve">Quantité nécessaires pour 30 personnes : 6 soupes, 6 crème de céleri, 10 salade, 8 Brushetta. </w:t>
            </w: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val="restart"/>
            <w:tcBorders>
              <w:top w:val="single" w:sz="4" w:space="0" w:color="auto"/>
              <w:left w:val="single" w:sz="4" w:space="0" w:color="auto"/>
              <w:right w:val="single" w:sz="4" w:space="0" w:color="auto"/>
            </w:tcBorders>
          </w:tcPr>
          <w:p w:rsidR="00E52A14" w:rsidRPr="00046A74" w:rsidRDefault="00E52A14" w:rsidP="003F78AC">
            <w:pPr>
              <w:autoSpaceDE w:val="0"/>
              <w:autoSpaceDN w:val="0"/>
              <w:adjustRightInd w:val="0"/>
              <w:rPr>
                <w:rFonts w:ascii="Tw Cen MT" w:hAnsi="Tw Cen MT"/>
              </w:rPr>
            </w:pPr>
          </w:p>
          <w:p w:rsidR="00E52A14" w:rsidRPr="00046A74" w:rsidRDefault="00E52A14" w:rsidP="003F78AC">
            <w:pPr>
              <w:autoSpaceDE w:val="0"/>
              <w:autoSpaceDN w:val="0"/>
              <w:adjustRightInd w:val="0"/>
              <w:rPr>
                <w:rFonts w:ascii="Tw Cen MT" w:hAnsi="Tw Cen MT"/>
              </w:rPr>
            </w:pPr>
            <w:r w:rsidRPr="00046A74">
              <w:rPr>
                <w:rFonts w:ascii="Tw Cen MT" w:hAnsi="Tw Cen MT"/>
              </w:rPr>
              <w:t>Les quantités nécessaires pour chaque mets s’il y</w:t>
            </w:r>
            <w:r w:rsidR="000D077D">
              <w:rPr>
                <w:rFonts w:ascii="Tw Cen MT" w:hAnsi="Tw Cen MT"/>
              </w:rPr>
              <w:t xml:space="preserve"> </w:t>
            </w:r>
            <w:r w:rsidRPr="00046A74">
              <w:rPr>
                <w:rFonts w:ascii="Tw Cen MT" w:hAnsi="Tw Cen MT"/>
              </w:rPr>
              <w:t>a 45 personnes.</w:t>
            </w:r>
          </w:p>
          <w:p w:rsidR="00E52A14" w:rsidRPr="00046A74" w:rsidRDefault="00E52A14" w:rsidP="003F78AC">
            <w:pPr>
              <w:autoSpaceDE w:val="0"/>
              <w:autoSpaceDN w:val="0"/>
              <w:adjustRightInd w:val="0"/>
              <w:rPr>
                <w:rFonts w:ascii="Tw Cen MT" w:hAnsi="Tw Cen MT"/>
              </w:rPr>
            </w:pPr>
            <w:r w:rsidRPr="00046A74">
              <w:rPr>
                <w:rFonts w:ascii="Tw Cen MT" w:hAnsi="Tw Cen MT"/>
              </w:rPr>
              <w:t xml:space="preserve">OU </w:t>
            </w:r>
          </w:p>
          <w:p w:rsidR="00E52A14" w:rsidRPr="00046A74" w:rsidRDefault="00E52A14" w:rsidP="003F78AC">
            <w:pPr>
              <w:autoSpaceDE w:val="0"/>
              <w:autoSpaceDN w:val="0"/>
              <w:adjustRightInd w:val="0"/>
              <w:rPr>
                <w:rFonts w:ascii="Tw Cen MT" w:hAnsi="Tw Cen MT" w:cs="Frutiger-Cn"/>
                <w:sz w:val="16"/>
                <w:szCs w:val="16"/>
              </w:rPr>
            </w:pPr>
            <w:r w:rsidRPr="00046A74">
              <w:rPr>
                <w:rFonts w:ascii="Tw Cen MT" w:hAnsi="Tw Cen MT"/>
              </w:rPr>
              <w:t xml:space="preserve">Si mon patron a trouvé les bonnes proportions. </w:t>
            </w:r>
          </w:p>
        </w:tc>
      </w:tr>
      <w:tr w:rsidR="00E52A14" w:rsidRPr="00046A74" w:rsidTr="003F78AC">
        <w:trPr>
          <w:trHeight w:val="550"/>
          <w:jc w:val="center"/>
        </w:trPr>
        <w:tc>
          <w:tcPr>
            <w:tcW w:w="5578" w:type="dxa"/>
            <w:vMerge/>
            <w:tcBorders>
              <w:left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right w:val="single" w:sz="4" w:space="0" w:color="auto"/>
            </w:tcBorders>
          </w:tcPr>
          <w:p w:rsidR="00E52A14" w:rsidRPr="00046A74" w:rsidRDefault="00E52A14" w:rsidP="003F78AC">
            <w:pPr>
              <w:rPr>
                <w:rFonts w:ascii="Tw Cen MT" w:hAnsi="Tw Cen MT"/>
              </w:rPr>
            </w:pPr>
          </w:p>
        </w:tc>
      </w:tr>
      <w:tr w:rsidR="00E52A14" w:rsidRPr="00046A74" w:rsidTr="003F78AC">
        <w:trPr>
          <w:trHeight w:val="550"/>
          <w:jc w:val="center"/>
        </w:trPr>
        <w:tc>
          <w:tcPr>
            <w:tcW w:w="5578"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E52A14" w:rsidP="00E52A14">
      <w:pPr>
        <w:rPr>
          <w:rFonts w:ascii="Tw Cen MT" w:hAnsi="Tw Cen MT"/>
          <w:sz w:val="6"/>
          <w:szCs w:val="6"/>
          <w:lang w:eastAsia="fr-CA"/>
        </w:rPr>
      </w:pPr>
    </w:p>
    <w:p w:rsidR="00E52A14" w:rsidRPr="00046A74" w:rsidRDefault="00E52A14" w:rsidP="00E52A14">
      <w:pPr>
        <w:rPr>
          <w:rFonts w:ascii="Tw Cen MT" w:hAnsi="Tw Cen MT" w:cs="Tw Cen MT"/>
          <w:sz w:val="52"/>
          <w:szCs w:val="52"/>
        </w:rPr>
      </w:pPr>
      <w:r w:rsidRPr="00046A74">
        <w:rPr>
          <w:rFonts w:ascii="Tw Cen MT" w:hAnsi="Tw Cen MT"/>
          <w:lang w:eastAsia="fr-CA"/>
        </w:rPr>
        <w:t>Ton patron a-t-il trouvé les bonnes proportions?</w:t>
      </w:r>
      <w:r w:rsidRPr="00046A74">
        <w:rPr>
          <w:rFonts w:ascii="Tw Cen MT" w:hAnsi="Tw Cen MT"/>
        </w:rPr>
        <w:t xml:space="preserve">  OUI </w:t>
      </w:r>
      <w:r w:rsidRPr="00046A74">
        <w:rPr>
          <w:rFonts w:ascii="Tw Cen MT" w:hAnsi="Tw Cen MT" w:cs="Arial"/>
          <w:sz w:val="52"/>
          <w:szCs w:val="52"/>
        </w:rPr>
        <w:t xml:space="preserve">    </w:t>
      </w:r>
      <w:r w:rsidRPr="00046A74">
        <w:rPr>
          <w:rFonts w:ascii="Tw Cen MT" w:hAnsi="Tw Cen MT"/>
        </w:rPr>
        <w:t>NON</w:t>
      </w:r>
      <w:r w:rsidRPr="00046A74">
        <w:rPr>
          <w:rFonts w:ascii="Tw Cen MT" w:hAnsi="Tw Cen MT" w:cs="Arial"/>
          <w:sz w:val="52"/>
          <w:szCs w:val="52"/>
        </w:rPr>
        <w:t xml:space="preserve"> </w:t>
      </w:r>
      <w:r w:rsidRPr="00046A74">
        <w:rPr>
          <w:rFonts w:ascii="Tw Cen MT" w:hAnsi="Tw Cen MT" w:cs="Arial"/>
          <w:b/>
          <w:szCs w:val="52"/>
        </w:rPr>
        <w:t>X</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330AFC">
        <w:trPr>
          <w:trHeight w:val="432"/>
        </w:trPr>
        <w:tc>
          <w:tcPr>
            <w:tcW w:w="11057" w:type="dxa"/>
            <w:shd w:val="clear" w:color="auto" w:fill="F3F3F3"/>
            <w:vAlign w:val="center"/>
          </w:tcPr>
          <w:p w:rsidR="00E52A14" w:rsidRPr="00046A74" w:rsidRDefault="00E52A14" w:rsidP="003F78AC">
            <w:pPr>
              <w:rPr>
                <w:rFonts w:ascii="Tw Cen MT" w:hAnsi="Tw Cen MT"/>
              </w:rPr>
            </w:pPr>
            <w:r w:rsidRPr="00046A74">
              <w:rPr>
                <w:rFonts w:ascii="Tw Cen MT" w:hAnsi="Tw Cen MT"/>
              </w:rPr>
              <w:t xml:space="preserve">Démarches  </w:t>
            </w:r>
          </w:p>
        </w:tc>
      </w:tr>
      <w:tr w:rsidR="00E52A14" w:rsidRPr="00046A74" w:rsidTr="00330AFC">
        <w:trPr>
          <w:trHeight w:val="70"/>
        </w:trPr>
        <w:tc>
          <w:tcPr>
            <w:tcW w:w="11057" w:type="dxa"/>
          </w:tcPr>
          <w:p w:rsidR="00527744" w:rsidRDefault="00527744" w:rsidP="00527744">
            <w:pPr>
              <w:rPr>
                <w:rFonts w:ascii="Tw Cen MT" w:hAnsi="Tw Cen MT"/>
              </w:rPr>
            </w:pPr>
            <w:r w:rsidRPr="00E667EB">
              <w:rPr>
                <w:rFonts w:ascii="Tw Cen MT" w:hAnsi="Tw Cen MT"/>
              </w:rPr>
              <w:t>Coefficient de proportionnalité : 1,5</w:t>
            </w:r>
            <w:r w:rsidRPr="00E667EB">
              <w:rPr>
                <w:rFonts w:ascii="Tw Cen MT" w:hAnsi="Tw Cen MT"/>
              </w:rPr>
              <w:tab/>
            </w:r>
            <w:r w:rsidRPr="00E667EB">
              <w:rPr>
                <w:rFonts w:ascii="Tw Cen MT" w:hAnsi="Tw Cen MT"/>
              </w:rPr>
              <w:tab/>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30</m:t>
                  </m:r>
                </m:den>
              </m:f>
            </m:oMath>
            <w:r w:rsidR="00BB2913">
              <w:rPr>
                <w:rFonts w:ascii="Tw Cen MT" w:hAnsi="Tw Cen MT"/>
              </w:rPr>
              <w:t xml:space="preserve"> =  </w:t>
            </w:r>
            <m:oMath>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45</m:t>
                  </m:r>
                </m:den>
              </m:f>
            </m:oMath>
            <w:r w:rsidRPr="00BB2913">
              <w:rPr>
                <w:rFonts w:ascii="Tw Cen MT" w:hAnsi="Tw Cen MT"/>
                <w:sz w:val="28"/>
                <w:szCs w:val="28"/>
              </w:rPr>
              <w:t xml:space="preserve"> </w:t>
            </w:r>
            <w:r w:rsidR="00BB2913">
              <w:rPr>
                <w:rFonts w:ascii="Tw Cen MT" w:hAnsi="Tw Cen MT"/>
              </w:rPr>
              <w:tab/>
            </w:r>
            <w:r w:rsidRPr="00E667EB">
              <w:rPr>
                <w:rFonts w:ascii="Tw Cen MT" w:hAnsi="Tw Cen MT"/>
              </w:rPr>
              <w:t xml:space="preserve"> </w:t>
            </w:r>
          </w:p>
          <w:p w:rsidR="00BB2913" w:rsidRPr="00E667EB" w:rsidRDefault="00BB2913" w:rsidP="00527744">
            <w:pPr>
              <w:rPr>
                <w:rFonts w:ascii="Tw Cen MT" w:hAnsi="Tw Cen MT"/>
              </w:rPr>
            </w:pPr>
          </w:p>
          <w:p w:rsidR="0043735F" w:rsidRDefault="00C82286" w:rsidP="00527744">
            <w:pPr>
              <w:rPr>
                <w:rFonts w:ascii="Tw Cen MT" w:hAnsi="Tw Cen MT"/>
              </w:rPr>
            </w:pPr>
            <w:r>
              <w:rPr>
                <w:rFonts w:ascii="Tw Cen MT" w:hAnsi="Tw Cen MT"/>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35" type="#_x0000_t102" style="position:absolute;margin-left:.45pt;margin-top:7.55pt;width:9pt;height:9pt;z-index:251688448"/>
              </w:pic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30</m:t>
                  </m:r>
                </m:num>
                <m:den>
                  <m:r>
                    <w:rPr>
                      <w:rFonts w:ascii="Cambria Math" w:hAnsi="Cambria Math"/>
                      <w:sz w:val="28"/>
                      <w:szCs w:val="28"/>
                    </w:rPr>
                    <m:t>45</m:t>
                  </m:r>
                </m:den>
              </m:f>
              <m:r>
                <w:rPr>
                  <w:rFonts w:ascii="Cambria Math" w:hAnsi="Cambria Math"/>
                  <w:sz w:val="28"/>
                  <w:szCs w:val="28"/>
                </w:rPr>
                <m:t xml:space="preserve"> </m:t>
              </m:r>
            </m:oMath>
            <w:r w:rsidR="0043735F">
              <w:rPr>
                <w:rFonts w:ascii="Tw Cen MT" w:hAnsi="Tw Cen MT"/>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?(9)</m:t>
                  </m:r>
                </m:den>
              </m:f>
            </m:oMath>
            <w:r w:rsidR="00BB2913">
              <w:rPr>
                <w:rFonts w:ascii="Tw Cen MT" w:hAnsi="Tw Cen MT"/>
                <w:sz w:val="28"/>
                <w:szCs w:val="28"/>
              </w:rPr>
              <w:tab/>
            </w:r>
            <w:r w:rsidR="00527744" w:rsidRPr="00E667EB">
              <w:rPr>
                <w:rFonts w:ascii="Tw Cen MT" w:hAnsi="Tw Cen MT"/>
              </w:rPr>
              <w:t xml:space="preserve">        </w:t>
            </w:r>
          </w:p>
          <w:p w:rsidR="00527744" w:rsidRDefault="0043735F" w:rsidP="0043735F">
            <w:pPr>
              <w:rPr>
                <w:rFonts w:ascii="Tw Cen MT" w:hAnsi="Tw Cen MT"/>
              </w:rPr>
            </w:pPr>
            <w:r>
              <w:rPr>
                <w:rFonts w:ascii="Tw Cen MT" w:hAnsi="Tw Cen MT"/>
              </w:rPr>
              <w:t xml:space="preserve">                </w:t>
            </w:r>
            <w:r w:rsidR="00527744" w:rsidRPr="00E667EB">
              <w:rPr>
                <w:rFonts w:ascii="Tw Cen MT" w:hAnsi="Tw Cen MT"/>
              </w:rPr>
              <w:t xml:space="preserve">         </w:t>
            </w:r>
          </w:p>
          <w:p w:rsidR="00527744" w:rsidRPr="00E667EB" w:rsidRDefault="00527744" w:rsidP="00527744">
            <w:pPr>
              <w:rPr>
                <w:rFonts w:ascii="Tw Cen MT" w:hAnsi="Tw Cen MT"/>
              </w:rPr>
            </w:pPr>
          </w:p>
          <w:p w:rsidR="00E52A14" w:rsidRDefault="00C82286" w:rsidP="00BB2913">
            <w:pPr>
              <w:rPr>
                <w:rFonts w:ascii="Tw Cen MT" w:hAnsi="Tw Cen MT"/>
                <w:sz w:val="28"/>
                <w:szCs w:val="28"/>
              </w:rPr>
            </w:pP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30</m:t>
                  </m:r>
                </m:den>
              </m:f>
            </m:oMath>
            <w:r w:rsidR="00BB2913">
              <w:rPr>
                <w:rFonts w:ascii="Tw Cen MT" w:hAnsi="Tw Cen MT"/>
                <w:sz w:val="28"/>
                <w:szCs w:val="28"/>
              </w:rPr>
              <w:t xml:space="preserve">   = </w:t>
            </w:r>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45</m:t>
                  </m:r>
                </m:den>
              </m:f>
            </m:oMath>
            <w:r w:rsidR="00BB2913">
              <w:rPr>
                <w:rFonts w:ascii="Tw Cen MT" w:hAnsi="Tw Cen MT"/>
                <w:sz w:val="28"/>
                <w:szCs w:val="28"/>
              </w:rPr>
              <w:tab/>
            </w:r>
            <w:r w:rsidR="00BB2913">
              <w:rPr>
                <w:rFonts w:ascii="Tw Cen MT" w:hAnsi="Tw Cen MT"/>
                <w:sz w:val="28"/>
                <w:szCs w:val="28"/>
              </w:rPr>
              <w:tab/>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30</m:t>
                  </m:r>
                </m:den>
              </m:f>
            </m:oMath>
            <w:r w:rsidR="00BB2913">
              <w:rPr>
                <w:rFonts w:ascii="Tw Cen MT" w:hAnsi="Tw Cen MT"/>
                <w:sz w:val="28"/>
                <w:szCs w:val="28"/>
              </w:rPr>
              <w:t xml:space="preserve"> =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45</m:t>
                  </m:r>
                </m:den>
              </m:f>
            </m:oMath>
          </w:p>
          <w:p w:rsidR="00BB2913" w:rsidRPr="00BB2913" w:rsidRDefault="00BB2913" w:rsidP="00BB2913">
            <w:pPr>
              <w:rPr>
                <w:rFonts w:ascii="Tw Cen MT" w:hAnsi="Tw Cen MT"/>
                <w:sz w:val="28"/>
                <w:szCs w:val="28"/>
              </w:rPr>
            </w:pPr>
          </w:p>
        </w:tc>
      </w:tr>
    </w:tbl>
    <w:p w:rsidR="00BB2913" w:rsidRDefault="00BB2913" w:rsidP="002D304E">
      <w:pPr>
        <w:ind w:left="-567"/>
        <w:rPr>
          <w:rFonts w:ascii="Tw Cen MT" w:hAnsi="Tw Cen MT"/>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330AFC">
        <w:trPr>
          <w:trHeight w:val="70"/>
        </w:trPr>
        <w:tc>
          <w:tcPr>
            <w:tcW w:w="11057" w:type="dxa"/>
          </w:tcPr>
          <w:p w:rsidR="00E52A14" w:rsidRPr="00046A74" w:rsidRDefault="00E52A14" w:rsidP="003F78AC">
            <w:pPr>
              <w:rPr>
                <w:rFonts w:ascii="Tw Cen MT" w:hAnsi="Tw Cen MT"/>
              </w:rPr>
            </w:pPr>
            <w:r w:rsidRPr="00046A74">
              <w:rPr>
                <w:rFonts w:ascii="Tw Cen MT" w:hAnsi="Tw Cen MT"/>
              </w:rPr>
              <w:t xml:space="preserve"> Le patron n’a pas trouvé les bonnes proportions pour la soupe au pois et la crème de céleri (il en faut 9 et non 10) et les brushetta (il en faut 12 et non 16). </w:t>
            </w:r>
          </w:p>
          <w:p w:rsidR="00E52A14" w:rsidRPr="00046A74" w:rsidRDefault="00E52A14" w:rsidP="003F78AC">
            <w:pPr>
              <w:rPr>
                <w:rFonts w:ascii="Tw Cen MT" w:hAnsi="Tw Cen MT"/>
              </w:rPr>
            </w:pPr>
            <w:r w:rsidRPr="00046A74">
              <w:rPr>
                <w:rFonts w:ascii="Tw Cen MT" w:hAnsi="Tw Cen MT"/>
              </w:rPr>
              <w:t xml:space="preserve"> </w:t>
            </w:r>
          </w:p>
        </w:tc>
      </w:tr>
    </w:tbl>
    <w:p w:rsidR="00E52A14" w:rsidRPr="00046A74" w:rsidRDefault="00E52A14" w:rsidP="00E52A14">
      <w:pPr>
        <w:rPr>
          <w:rFonts w:ascii="Tw Cen MT" w:hAnsi="Tw Cen MT"/>
          <w:sz w:val="4"/>
          <w:szCs w:val="4"/>
        </w:rPr>
      </w:pPr>
      <w:r w:rsidRPr="00046A74">
        <w:rPr>
          <w:rFonts w:ascii="Tw Cen MT" w:hAnsi="Tw Cen MT"/>
          <w:sz w:val="4"/>
          <w:szCs w:val="4"/>
        </w:rPr>
        <w:br w:type="page"/>
      </w:r>
    </w:p>
    <w:p w:rsidR="00E52A14" w:rsidRPr="00046A74" w:rsidRDefault="0043735F" w:rsidP="00E52A14">
      <w:pPr>
        <w:pBdr>
          <w:top w:val="single" w:sz="4" w:space="1" w:color="auto"/>
        </w:pBdr>
        <w:rPr>
          <w:rFonts w:ascii="Tw Cen MT" w:hAnsi="Tw Cen MT"/>
          <w:b/>
          <w:lang w:eastAsia="fr-CA"/>
        </w:rPr>
      </w:pPr>
      <w:r>
        <w:rPr>
          <w:rFonts w:ascii="Tw Cen MT" w:hAnsi="Tw Cen MT"/>
          <w:b/>
          <w:lang w:eastAsia="fr-CA"/>
        </w:rPr>
        <w:lastRenderedPageBreak/>
        <w:t xml:space="preserve">Tache 2 </w:t>
      </w:r>
      <w:r w:rsidR="00E52A14" w:rsidRPr="00046A74">
        <w:rPr>
          <w:rFonts w:ascii="Tw Cen MT" w:hAnsi="Tw Cen MT"/>
          <w:b/>
          <w:lang w:eastAsia="fr-CA"/>
        </w:rPr>
        <w:t>« Préparer des potages, soupes ou crèmes à partir de produits concentrés et  Confectionner des entrées froides. « </w:t>
      </w:r>
    </w:p>
    <w:p w:rsidR="00E52A14" w:rsidRPr="00046A74" w:rsidRDefault="00E52A14" w:rsidP="00E52A14">
      <w:pPr>
        <w:pBdr>
          <w:bottom w:val="single" w:sz="4" w:space="1" w:color="auto"/>
        </w:pBdr>
        <w:rPr>
          <w:rFonts w:ascii="Tw Cen MT" w:hAnsi="Tw Cen MT"/>
        </w:rPr>
      </w:pPr>
      <w:r w:rsidRPr="00046A74">
        <w:rPr>
          <w:rFonts w:ascii="Tw Cen MT" w:hAnsi="Tw Cen MT"/>
          <w:lang w:eastAsia="fr-CA"/>
        </w:rPr>
        <w:t>b) Voici la r</w:t>
      </w:r>
      <w:r w:rsidR="004F0D94">
        <w:rPr>
          <w:rFonts w:ascii="Tw Cen MT" w:hAnsi="Tw Cen MT"/>
          <w:lang w:eastAsia="fr-CA"/>
        </w:rPr>
        <w:t>ecette de crème de céleri pour 5</w:t>
      </w:r>
      <w:r w:rsidRPr="00046A74">
        <w:rPr>
          <w:rFonts w:ascii="Tw Cen MT" w:hAnsi="Tw Cen MT"/>
          <w:lang w:eastAsia="fr-CA"/>
        </w:rPr>
        <w:t xml:space="preserve"> personnes. Peux-tu transcrire les nouvelles quantités pour effectuer cette recette pour 45 personnes?</w:t>
      </w:r>
    </w:p>
    <w:p w:rsidR="00E52A14" w:rsidRPr="00046A74" w:rsidRDefault="00E52A14" w:rsidP="00E52A14">
      <w:pPr>
        <w:ind w:left="3545"/>
        <w:rPr>
          <w:rFonts w:ascii="Tw Cen MT" w:hAnsi="Tw Cen MT"/>
          <w:lang w:eastAsia="fr-CA"/>
        </w:rPr>
      </w:pPr>
      <w:r w:rsidRPr="00046A74">
        <w:rPr>
          <w:rFonts w:ascii="Tw Cen MT" w:hAnsi="Tw Cen MT"/>
          <w:lang w:eastAsia="fr-CA"/>
        </w:rPr>
        <w:t>Ingrédients :</w:t>
      </w:r>
    </w:p>
    <w:p w:rsidR="00E52A14" w:rsidRPr="00046A74" w:rsidRDefault="00E52A14" w:rsidP="00E52A14">
      <w:pPr>
        <w:ind w:left="3545"/>
        <w:rPr>
          <w:rFonts w:ascii="Tw Cen MT" w:hAnsi="Tw Cen MT"/>
          <w:lang w:eastAsia="fr-CA"/>
        </w:rPr>
      </w:pPr>
      <w:r w:rsidRPr="00046A74">
        <w:rPr>
          <w:rFonts w:ascii="Tw Cen MT" w:hAnsi="Tw Cen MT"/>
          <w:lang w:eastAsia="fr-CA"/>
        </w:rPr>
        <w:t>3 tasses céleri</w:t>
      </w:r>
    </w:p>
    <w:p w:rsidR="00E52A14" w:rsidRPr="00046A74" w:rsidRDefault="00E52A14" w:rsidP="00E52A14">
      <w:pPr>
        <w:ind w:left="3545"/>
        <w:rPr>
          <w:rFonts w:ascii="Tw Cen MT" w:hAnsi="Tw Cen MT"/>
          <w:lang w:eastAsia="fr-CA"/>
        </w:rPr>
      </w:pPr>
      <w:r w:rsidRPr="00046A74">
        <w:rPr>
          <w:rFonts w:ascii="Tw Cen MT" w:hAnsi="Tw Cen MT"/>
          <w:lang w:eastAsia="fr-CA"/>
        </w:rPr>
        <w:t>1/4 tasse margarine</w:t>
      </w:r>
    </w:p>
    <w:p w:rsidR="00E52A14" w:rsidRPr="00046A74" w:rsidRDefault="00E52A14" w:rsidP="00E52A14">
      <w:pPr>
        <w:ind w:left="3545"/>
        <w:rPr>
          <w:rFonts w:ascii="Tw Cen MT" w:hAnsi="Tw Cen MT"/>
          <w:lang w:eastAsia="fr-CA"/>
        </w:rPr>
      </w:pPr>
      <w:r w:rsidRPr="00046A74">
        <w:rPr>
          <w:rFonts w:ascii="Tw Cen MT" w:hAnsi="Tw Cen MT"/>
          <w:lang w:eastAsia="fr-CA"/>
        </w:rPr>
        <w:t>1/4 tasse  farine tout-usage</w:t>
      </w:r>
    </w:p>
    <w:p w:rsidR="00E52A14" w:rsidRPr="00046A74" w:rsidRDefault="00E52A14" w:rsidP="00E52A14">
      <w:pPr>
        <w:ind w:left="3545"/>
        <w:rPr>
          <w:rFonts w:ascii="Tw Cen MT" w:hAnsi="Tw Cen MT"/>
          <w:lang w:eastAsia="fr-CA"/>
        </w:rPr>
      </w:pPr>
      <w:r w:rsidRPr="00046A74">
        <w:rPr>
          <w:rFonts w:ascii="Tw Cen MT" w:hAnsi="Tw Cen MT"/>
          <w:lang w:eastAsia="fr-CA"/>
        </w:rPr>
        <w:t>2 tasses  bouillon de poulet</w:t>
      </w:r>
    </w:p>
    <w:p w:rsidR="00E52A14" w:rsidRPr="00046A74" w:rsidRDefault="006F0783" w:rsidP="006F0783">
      <w:pPr>
        <w:ind w:left="3545"/>
        <w:rPr>
          <w:rFonts w:ascii="Tw Cen MT" w:hAnsi="Tw Cen MT"/>
          <w:lang w:eastAsia="fr-CA"/>
        </w:rPr>
      </w:pPr>
      <w:r>
        <w:rPr>
          <w:rFonts w:ascii="Tw Cen MT" w:hAnsi="Tw Cen MT"/>
          <w:lang w:eastAsia="fr-CA"/>
        </w:rPr>
        <w:t xml:space="preserve">1 ½ </w:t>
      </w:r>
      <w:r w:rsidR="00E52A14" w:rsidRPr="00046A74">
        <w:rPr>
          <w:rFonts w:ascii="Tw Cen MT" w:hAnsi="Tw Cen MT"/>
          <w:lang w:eastAsia="fr-CA"/>
        </w:rPr>
        <w:t>tasse de lait, à la température de la pièce</w:t>
      </w:r>
    </w:p>
    <w:p w:rsidR="0043735F" w:rsidRPr="0043735F" w:rsidRDefault="0043735F" w:rsidP="006F0783">
      <w:pPr>
        <w:ind w:left="3545"/>
        <w:rPr>
          <w:rFonts w:ascii="Tw Cen MT" w:hAnsi="Tw Cen MT"/>
          <w:lang w:eastAsia="fr-CA"/>
        </w:rPr>
      </w:pPr>
      <w:r w:rsidRPr="0043735F">
        <w:rPr>
          <w:rFonts w:ascii="Tw Cen MT" w:hAnsi="Tw Cen MT"/>
          <w:lang w:eastAsia="fr-CA"/>
        </w:rPr>
        <w:t xml:space="preserve">1 cuillère à thé d’oignon séché </w:t>
      </w:r>
    </w:p>
    <w:p w:rsidR="00E52A14" w:rsidRPr="00046A74" w:rsidRDefault="006F0783" w:rsidP="006F0783">
      <w:pPr>
        <w:ind w:left="3545"/>
        <w:rPr>
          <w:rFonts w:ascii="Tw Cen MT" w:hAnsi="Tw Cen MT"/>
          <w:sz w:val="10"/>
          <w:szCs w:val="10"/>
        </w:rPr>
      </w:pPr>
      <w:r>
        <w:rPr>
          <w:rFonts w:ascii="Tw Cen MT" w:hAnsi="Tw Cen MT"/>
          <w:lang w:eastAsia="fr-CA"/>
        </w:rPr>
        <w:t>Sel et p</w:t>
      </w:r>
      <w:r w:rsidR="0043735F" w:rsidRPr="0043735F">
        <w:rPr>
          <w:rFonts w:ascii="Tw Cen MT" w:hAnsi="Tw Cen MT"/>
          <w:lang w:eastAsia="fr-CA"/>
        </w:rPr>
        <w:t>oivre au goût</w:t>
      </w:r>
    </w:p>
    <w:p w:rsidR="00E52A14" w:rsidRPr="00046A74" w:rsidRDefault="00E52A14" w:rsidP="00E52A14">
      <w:pPr>
        <w:rPr>
          <w:rFonts w:ascii="Tw Cen MT" w:hAnsi="Tw Cen MT"/>
        </w:rPr>
      </w:pPr>
      <w:r w:rsidRPr="00046A74">
        <w:rPr>
          <w:rFonts w:ascii="Tw Cen MT" w:hAnsi="Tw Cen MT"/>
        </w:rPr>
        <w:t>Pour réaliser la tâche b)…</w:t>
      </w:r>
    </w:p>
    <w:p w:rsidR="00E52A14" w:rsidRPr="00046A74" w:rsidRDefault="00E52A14" w:rsidP="00E52A14">
      <w:pPr>
        <w:rPr>
          <w:rFonts w:ascii="Tw Cen MT" w:hAnsi="Tw Cen MT"/>
          <w:sz w:val="10"/>
          <w:szCs w:val="10"/>
        </w:rPr>
      </w:pP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tcBorders>
              <w:top w:val="single" w:sz="4" w:space="0" w:color="auto"/>
              <w:left w:val="single" w:sz="4" w:space="0" w:color="auto"/>
              <w:bottom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 La recette (les quantités)  pour 4 personnes. </w:t>
            </w: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tcPr>
          <w:p w:rsidR="00E52A14" w:rsidRPr="00046A74" w:rsidRDefault="00E52A14" w:rsidP="003F78AC">
            <w:pPr>
              <w:autoSpaceDE w:val="0"/>
              <w:autoSpaceDN w:val="0"/>
              <w:adjustRightInd w:val="0"/>
              <w:rPr>
                <w:rFonts w:ascii="Tw Cen MT" w:hAnsi="Tw Cen MT"/>
              </w:rPr>
            </w:pPr>
            <w:r w:rsidRPr="00046A74">
              <w:rPr>
                <w:rFonts w:ascii="Tw Cen MT" w:hAnsi="Tw Cen MT"/>
              </w:rPr>
              <w:t>Les quantités nécessaires de chaque ingrédient pour nourrir 45 personnes.</w:t>
            </w:r>
          </w:p>
          <w:p w:rsidR="00E52A14" w:rsidRPr="00046A74" w:rsidRDefault="00E52A14" w:rsidP="003F78AC">
            <w:pPr>
              <w:autoSpaceDE w:val="0"/>
              <w:autoSpaceDN w:val="0"/>
              <w:adjustRightInd w:val="0"/>
              <w:rPr>
                <w:rFonts w:ascii="Tw Cen MT" w:hAnsi="Tw Cen MT"/>
              </w:rPr>
            </w:pPr>
          </w:p>
        </w:tc>
      </w:tr>
    </w:tbl>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sz w:val="10"/>
          <w:szCs w:val="10"/>
          <w:lang w:eastAsia="fr-CA"/>
        </w:rPr>
      </w:pPr>
    </w:p>
    <w:p w:rsidR="00E52A14" w:rsidRPr="00046A74" w:rsidRDefault="00E52A14" w:rsidP="00E52A14">
      <w:pPr>
        <w:rPr>
          <w:rFonts w:ascii="Tw Cen MT" w:hAnsi="Tw Cen MT"/>
        </w:rPr>
      </w:pPr>
      <w:r w:rsidRPr="00046A74">
        <w:rPr>
          <w:rFonts w:ascii="Tw Cen MT" w:hAnsi="Tw Cen MT"/>
          <w:lang w:eastAsia="fr-CA"/>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5902"/>
        <w:gridCol w:w="5155"/>
      </w:tblGrid>
      <w:tr w:rsidR="007169EB" w:rsidRPr="00046A74" w:rsidTr="007169EB">
        <w:trPr>
          <w:trHeight w:val="432"/>
        </w:trPr>
        <w:tc>
          <w:tcPr>
            <w:tcW w:w="5902" w:type="dxa"/>
            <w:shd w:val="clear" w:color="auto" w:fill="F3F3F3"/>
            <w:vAlign w:val="center"/>
          </w:tcPr>
          <w:p w:rsidR="007169EB" w:rsidRPr="00046A74" w:rsidRDefault="0043735F" w:rsidP="003F78AC">
            <w:pPr>
              <w:rPr>
                <w:rFonts w:ascii="Tw Cen MT" w:hAnsi="Tw Cen MT"/>
              </w:rPr>
            </w:pPr>
            <w:r>
              <w:rPr>
                <w:rFonts w:ascii="Tw Cen MT" w:hAnsi="Tw Cen MT"/>
              </w:rPr>
              <w:t>Démarches</w:t>
            </w:r>
          </w:p>
        </w:tc>
        <w:tc>
          <w:tcPr>
            <w:tcW w:w="5155" w:type="dxa"/>
            <w:shd w:val="clear" w:color="auto" w:fill="F3F3F3"/>
          </w:tcPr>
          <w:p w:rsidR="007169EB" w:rsidRPr="00046A74" w:rsidRDefault="007169EB" w:rsidP="003F78AC">
            <w:pPr>
              <w:rPr>
                <w:rFonts w:ascii="Tw Cen MT" w:hAnsi="Tw Cen MT"/>
              </w:rPr>
            </w:pPr>
          </w:p>
        </w:tc>
      </w:tr>
      <w:tr w:rsidR="004F0D94" w:rsidRPr="00046A74" w:rsidTr="00D357F8">
        <w:trPr>
          <w:trHeight w:val="4700"/>
        </w:trPr>
        <w:tc>
          <w:tcPr>
            <w:tcW w:w="11057" w:type="dxa"/>
            <w:gridSpan w:val="2"/>
          </w:tcPr>
          <w:p w:rsidR="004F0D94" w:rsidRPr="00046A74" w:rsidRDefault="004F0D94" w:rsidP="003F78AC">
            <w:pPr>
              <w:rPr>
                <w:rFonts w:ascii="Tw Cen MT" w:hAnsi="Tw Cen MT"/>
              </w:rPr>
            </w:pPr>
            <w:r>
              <w:rPr>
                <w:rFonts w:ascii="Tw Cen MT" w:hAnsi="Tw Cen MT"/>
              </w:rPr>
              <w:t>Démarche 1</w:t>
            </w:r>
          </w:p>
          <w:p w:rsidR="004F0D94" w:rsidRDefault="004F0D94" w:rsidP="003F78AC">
            <w:pPr>
              <w:rPr>
                <w:rFonts w:ascii="Tw Cen MT" w:hAnsi="Tw Cen MT"/>
              </w:rPr>
            </w:pPr>
          </w:p>
          <w:p w:rsidR="004F0D94" w:rsidRPr="00046A74" w:rsidRDefault="004F0D94" w:rsidP="003F78AC">
            <w:pPr>
              <w:rPr>
                <w:rFonts w:ascii="Tw Cen MT" w:hAnsi="Tw Cen MT"/>
              </w:rPr>
            </w:pPr>
            <w:r>
              <w:rPr>
                <w:rFonts w:ascii="Tw Cen MT" w:hAnsi="Tw Cen MT"/>
              </w:rPr>
              <w:t>1 recette= 5</w:t>
            </w:r>
            <w:r w:rsidRPr="00046A74">
              <w:rPr>
                <w:rFonts w:ascii="Tw Cen MT" w:hAnsi="Tw Cen MT"/>
              </w:rPr>
              <w:t xml:space="preserve"> personnes</w:t>
            </w:r>
          </w:p>
          <w:p w:rsidR="004F0D94" w:rsidRPr="00046A74" w:rsidRDefault="004F0D94" w:rsidP="003F78AC">
            <w:pPr>
              <w:rPr>
                <w:rFonts w:ascii="Tw Cen MT" w:hAnsi="Tw Cen MT"/>
              </w:rPr>
            </w:pPr>
            <w:r w:rsidRPr="00046A74">
              <w:rPr>
                <w:rFonts w:ascii="Tw Cen MT" w:hAnsi="Tw Cen MT"/>
              </w:rPr>
              <w:t>? recette= 45 personnes</w:t>
            </w:r>
          </w:p>
          <w:p w:rsidR="004F0D94" w:rsidRPr="00046A74" w:rsidRDefault="004F0D94" w:rsidP="003F78AC">
            <w:pPr>
              <w:rPr>
                <w:rFonts w:ascii="Tw Cen MT" w:hAnsi="Tw Cen MT"/>
              </w:rPr>
            </w:pPr>
            <w:r w:rsidRPr="00046A74">
              <w:rPr>
                <w:rFonts w:ascii="Tw Cen MT" w:hAnsi="Tw Cen MT"/>
              </w:rPr>
              <w:t xml:space="preserve">  </w:t>
            </w:r>
          </w:p>
          <w:p w:rsidR="004F0D94" w:rsidRDefault="004F0D94" w:rsidP="003F78AC">
            <w:pPr>
              <w:rPr>
                <w:rFonts w:ascii="Tw Cen MT" w:hAnsi="Tw Cen MT"/>
              </w:rPr>
            </w:pPr>
            <w:r>
              <w:rPr>
                <w:rFonts w:ascii="Tw Cen MT" w:hAnsi="Tw Cen MT"/>
              </w:rPr>
              <w:t>45÷5</w:t>
            </w:r>
            <w:r w:rsidRPr="00046A74">
              <w:rPr>
                <w:rFonts w:ascii="Tw Cen MT" w:hAnsi="Tw Cen MT"/>
              </w:rPr>
              <w:t xml:space="preserve">= </w:t>
            </w:r>
            <w:r>
              <w:rPr>
                <w:rFonts w:ascii="Tw Cen MT" w:hAnsi="Tw Cen MT"/>
              </w:rPr>
              <w:t>9</w:t>
            </w:r>
            <w:r w:rsidRPr="00046A74">
              <w:rPr>
                <w:rFonts w:ascii="Tw Cen MT" w:hAnsi="Tw Cen MT"/>
              </w:rPr>
              <w:t xml:space="preserve">   </w:t>
            </w:r>
          </w:p>
          <w:p w:rsidR="004F0D94" w:rsidRPr="00046A74" w:rsidRDefault="004F0D94" w:rsidP="003F78AC">
            <w:pPr>
              <w:rPr>
                <w:rFonts w:ascii="Tw Cen MT" w:hAnsi="Tw Cen MT"/>
              </w:rPr>
            </w:pPr>
          </w:p>
          <w:p w:rsidR="004F0D94" w:rsidRPr="00046A74" w:rsidRDefault="004F0D94" w:rsidP="003F78AC">
            <w:pPr>
              <w:spacing w:line="360" w:lineRule="auto"/>
              <w:rPr>
                <w:rFonts w:ascii="Tw Cen MT" w:hAnsi="Tw Cen MT"/>
              </w:rPr>
            </w:pPr>
            <w:r w:rsidRPr="00046A74">
              <w:rPr>
                <w:rFonts w:ascii="Tw Cen MT" w:hAnsi="Tw Cen MT"/>
              </w:rPr>
              <w:t>céleri :          3</w:t>
            </w:r>
            <w:r w:rsidR="0043735F">
              <w:rPr>
                <w:rFonts w:ascii="Tw Cen MT" w:hAnsi="Tw Cen MT"/>
              </w:rPr>
              <w:t xml:space="preserve"> </w:t>
            </w:r>
            <w:r w:rsidRPr="00046A74">
              <w:rPr>
                <w:rFonts w:ascii="Tw Cen MT" w:hAnsi="Tw Cen MT"/>
              </w:rPr>
              <w:t>X</w:t>
            </w:r>
            <w:r w:rsidR="0043735F">
              <w:rPr>
                <w:rFonts w:ascii="Tw Cen MT" w:hAnsi="Tw Cen MT"/>
              </w:rPr>
              <w:t xml:space="preserve"> </w:t>
            </w:r>
            <w:r>
              <w:rPr>
                <w:rFonts w:ascii="Tw Cen MT" w:hAnsi="Tw Cen MT"/>
              </w:rPr>
              <w:t>9</w:t>
            </w:r>
            <w:r w:rsidRPr="00046A74">
              <w:rPr>
                <w:rFonts w:ascii="Tw Cen MT" w:hAnsi="Tw Cen MT"/>
              </w:rPr>
              <w:t xml:space="preserve"> = </w:t>
            </w:r>
            <w:r>
              <w:rPr>
                <w:rFonts w:ascii="Tw Cen MT" w:hAnsi="Tw Cen MT"/>
              </w:rPr>
              <w:t>27</w:t>
            </w:r>
            <w:r w:rsidR="0043735F">
              <w:rPr>
                <w:rFonts w:ascii="Tw Cen MT" w:hAnsi="Tw Cen MT"/>
              </w:rPr>
              <w:t xml:space="preserve"> </w:t>
            </w:r>
            <w:r w:rsidRPr="00046A74">
              <w:rPr>
                <w:rFonts w:ascii="Tw Cen MT" w:hAnsi="Tw Cen MT"/>
              </w:rPr>
              <w:t xml:space="preserve">tasses                              </w:t>
            </w:r>
          </w:p>
          <w:p w:rsidR="004F0D94" w:rsidRPr="00046A74" w:rsidRDefault="004F0D94" w:rsidP="003F78AC">
            <w:pPr>
              <w:spacing w:line="360" w:lineRule="auto"/>
              <w:rPr>
                <w:rFonts w:ascii="Tw Cen MT" w:hAnsi="Tw Cen MT"/>
              </w:rPr>
            </w:pPr>
            <w:r w:rsidRPr="00046A74">
              <w:rPr>
                <w:rFonts w:ascii="Tw Cen MT" w:hAnsi="Tw Cen MT"/>
              </w:rPr>
              <w:t>margarine :    ¼ X</w:t>
            </w:r>
            <w:r>
              <w:rPr>
                <w:rFonts w:ascii="Tw Cen MT" w:hAnsi="Tw Cen MT"/>
              </w:rPr>
              <w:t xml:space="preserve"> 9 </w:t>
            </w:r>
            <w:r w:rsidRPr="00046A74">
              <w:rPr>
                <w:rFonts w:ascii="Tw Cen MT" w:hAnsi="Tw Cen MT"/>
              </w:rPr>
              <w:t xml:space="preserve">= </w:t>
            </w:r>
            <w:r>
              <w:rPr>
                <w:rFonts w:ascii="Tw Cen MT" w:hAnsi="Tw Cen MT"/>
              </w:rPr>
              <w:t xml:space="preserve">2 ¼ </w:t>
            </w:r>
            <w:r w:rsidRPr="00046A74">
              <w:rPr>
                <w:rFonts w:ascii="Tw Cen MT" w:hAnsi="Tw Cen MT"/>
              </w:rPr>
              <w:t xml:space="preserve">tasses        </w:t>
            </w:r>
          </w:p>
          <w:p w:rsidR="004F0D94" w:rsidRPr="00046A74" w:rsidRDefault="004F0D94" w:rsidP="003F78AC">
            <w:pPr>
              <w:spacing w:line="360" w:lineRule="auto"/>
              <w:rPr>
                <w:rFonts w:ascii="Tw Cen MT" w:hAnsi="Tw Cen MT"/>
              </w:rPr>
            </w:pPr>
            <w:r w:rsidRPr="00046A74">
              <w:rPr>
                <w:rFonts w:ascii="Tw Cen MT" w:hAnsi="Tw Cen MT"/>
              </w:rPr>
              <w:t>Farine :          ¼ X</w:t>
            </w:r>
            <w:r w:rsidR="0043735F">
              <w:rPr>
                <w:rFonts w:ascii="Tw Cen MT" w:hAnsi="Tw Cen MT"/>
              </w:rPr>
              <w:t xml:space="preserve"> </w:t>
            </w:r>
            <w:r>
              <w:rPr>
                <w:rFonts w:ascii="Tw Cen MT" w:hAnsi="Tw Cen MT"/>
              </w:rPr>
              <w:t>9</w:t>
            </w:r>
            <w:r w:rsidRPr="00046A74">
              <w:rPr>
                <w:rFonts w:ascii="Tw Cen MT" w:hAnsi="Tw Cen MT"/>
              </w:rPr>
              <w:t xml:space="preserve">= </w:t>
            </w:r>
            <w:r>
              <w:rPr>
                <w:rFonts w:ascii="Tw Cen MT" w:hAnsi="Tw Cen MT"/>
              </w:rPr>
              <w:t xml:space="preserve">2 ¼ </w:t>
            </w:r>
            <w:r w:rsidRPr="00046A74">
              <w:rPr>
                <w:rFonts w:ascii="Tw Cen MT" w:hAnsi="Tw Cen MT"/>
              </w:rPr>
              <w:t xml:space="preserve"> tasses                                </w:t>
            </w:r>
          </w:p>
          <w:p w:rsidR="004F0D94" w:rsidRPr="00046A74" w:rsidRDefault="004F0D94" w:rsidP="003F78AC">
            <w:pPr>
              <w:spacing w:line="360" w:lineRule="auto"/>
              <w:rPr>
                <w:rFonts w:ascii="Tw Cen MT" w:hAnsi="Tw Cen MT"/>
              </w:rPr>
            </w:pPr>
            <w:r w:rsidRPr="00046A74">
              <w:rPr>
                <w:rFonts w:ascii="Tw Cen MT" w:hAnsi="Tw Cen MT"/>
              </w:rPr>
              <w:t>Bouillon de poulet : 2</w:t>
            </w:r>
            <w:r w:rsidR="0043735F">
              <w:rPr>
                <w:rFonts w:ascii="Tw Cen MT" w:hAnsi="Tw Cen MT"/>
              </w:rPr>
              <w:t xml:space="preserve"> </w:t>
            </w:r>
            <w:r w:rsidRPr="00046A74">
              <w:rPr>
                <w:rFonts w:ascii="Tw Cen MT" w:hAnsi="Tw Cen MT"/>
              </w:rPr>
              <w:t>X</w:t>
            </w:r>
            <w:r w:rsidR="0043735F">
              <w:rPr>
                <w:rFonts w:ascii="Tw Cen MT" w:hAnsi="Tw Cen MT"/>
              </w:rPr>
              <w:t xml:space="preserve"> </w:t>
            </w:r>
            <w:r>
              <w:rPr>
                <w:rFonts w:ascii="Tw Cen MT" w:hAnsi="Tw Cen MT"/>
              </w:rPr>
              <w:t>9</w:t>
            </w:r>
            <w:r w:rsidR="0043735F">
              <w:rPr>
                <w:rFonts w:ascii="Tw Cen MT" w:hAnsi="Tw Cen MT"/>
              </w:rPr>
              <w:t xml:space="preserve"> </w:t>
            </w:r>
            <w:r w:rsidRPr="00046A74">
              <w:rPr>
                <w:rFonts w:ascii="Tw Cen MT" w:hAnsi="Tw Cen MT"/>
              </w:rPr>
              <w:t xml:space="preserve">= </w:t>
            </w:r>
            <w:r>
              <w:rPr>
                <w:rFonts w:ascii="Tw Cen MT" w:hAnsi="Tw Cen MT"/>
              </w:rPr>
              <w:t>18</w:t>
            </w:r>
            <w:r w:rsidRPr="00046A74">
              <w:rPr>
                <w:rFonts w:ascii="Tw Cen MT" w:hAnsi="Tw Cen MT"/>
              </w:rPr>
              <w:t xml:space="preserve"> tasses</w:t>
            </w:r>
          </w:p>
          <w:p w:rsidR="004F0D94" w:rsidRDefault="004F0D94" w:rsidP="003F78AC">
            <w:pPr>
              <w:spacing w:line="360" w:lineRule="auto"/>
              <w:rPr>
                <w:rFonts w:ascii="Tw Cen MT" w:hAnsi="Tw Cen MT"/>
              </w:rPr>
            </w:pPr>
            <w:r w:rsidRPr="00046A74">
              <w:rPr>
                <w:rFonts w:ascii="Tw Cen MT" w:hAnsi="Tw Cen MT"/>
              </w:rPr>
              <w:t>Lait :            1 ½ X</w:t>
            </w:r>
            <w:r>
              <w:rPr>
                <w:rFonts w:ascii="Tw Cen MT" w:hAnsi="Tw Cen MT"/>
              </w:rPr>
              <w:t xml:space="preserve"> 9</w:t>
            </w:r>
            <w:r w:rsidRPr="00046A74">
              <w:rPr>
                <w:rFonts w:ascii="Tw Cen MT" w:hAnsi="Tw Cen MT"/>
              </w:rPr>
              <w:t>= 1</w:t>
            </w:r>
            <w:r>
              <w:rPr>
                <w:rFonts w:ascii="Tw Cen MT" w:hAnsi="Tw Cen MT"/>
              </w:rPr>
              <w:t xml:space="preserve">3 ½ </w:t>
            </w:r>
            <w:r w:rsidRPr="00046A74">
              <w:rPr>
                <w:rFonts w:ascii="Tw Cen MT" w:hAnsi="Tw Cen MT"/>
              </w:rPr>
              <w:t xml:space="preserve">tasses </w:t>
            </w:r>
          </w:p>
          <w:p w:rsidR="004F0D94" w:rsidRPr="00046A74" w:rsidRDefault="004F0D94" w:rsidP="003F78AC">
            <w:pPr>
              <w:spacing w:line="360" w:lineRule="auto"/>
              <w:rPr>
                <w:rFonts w:ascii="Tw Cen MT" w:hAnsi="Tw Cen MT"/>
              </w:rPr>
            </w:pPr>
            <w:r>
              <w:rPr>
                <w:rFonts w:ascii="Tw Cen MT" w:hAnsi="Tw Cen MT"/>
              </w:rPr>
              <w:t>oignon séché :  1</w:t>
            </w:r>
            <w:r w:rsidR="0043735F">
              <w:rPr>
                <w:rFonts w:ascii="Tw Cen MT" w:hAnsi="Tw Cen MT"/>
              </w:rPr>
              <w:t xml:space="preserve"> </w:t>
            </w:r>
            <w:r>
              <w:rPr>
                <w:rFonts w:ascii="Tw Cen MT" w:hAnsi="Tw Cen MT"/>
              </w:rPr>
              <w:t>X</w:t>
            </w:r>
            <w:r w:rsidR="0043735F">
              <w:rPr>
                <w:rFonts w:ascii="Tw Cen MT" w:hAnsi="Tw Cen MT"/>
              </w:rPr>
              <w:t xml:space="preserve"> </w:t>
            </w:r>
            <w:r>
              <w:rPr>
                <w:rFonts w:ascii="Tw Cen MT" w:hAnsi="Tw Cen MT"/>
              </w:rPr>
              <w:t>9</w:t>
            </w:r>
            <w:r w:rsidR="0043735F">
              <w:rPr>
                <w:rFonts w:ascii="Tw Cen MT" w:hAnsi="Tw Cen MT"/>
              </w:rPr>
              <w:t xml:space="preserve"> </w:t>
            </w:r>
            <w:r>
              <w:rPr>
                <w:rFonts w:ascii="Tw Cen MT" w:hAnsi="Tw Cen MT"/>
              </w:rPr>
              <w:t xml:space="preserve">= 9 cuillères à thé </w:t>
            </w:r>
            <w:r w:rsidRPr="00046A74">
              <w:rPr>
                <w:rFonts w:ascii="Tw Cen MT" w:hAnsi="Tw Cen MT"/>
              </w:rPr>
              <w:t xml:space="preserve">                        </w:t>
            </w:r>
          </w:p>
          <w:p w:rsidR="004F0D94" w:rsidRPr="00046A74" w:rsidRDefault="004F0D94" w:rsidP="003F78AC">
            <w:pPr>
              <w:spacing w:line="360" w:lineRule="auto"/>
              <w:rPr>
                <w:rFonts w:ascii="Tw Cen MT" w:hAnsi="Tw Cen MT"/>
              </w:rPr>
            </w:pPr>
            <w:r w:rsidRPr="00046A74">
              <w:rPr>
                <w:rFonts w:ascii="Tw Cen MT" w:hAnsi="Tw Cen MT"/>
              </w:rPr>
              <w:t xml:space="preserve">Sel et poivre : </w:t>
            </w:r>
            <w:r w:rsidR="0043735F">
              <w:rPr>
                <w:rFonts w:ascii="Tw Cen MT" w:hAnsi="Tw Cen MT"/>
              </w:rPr>
              <w:t>au goût!</w:t>
            </w:r>
            <w:r w:rsidRPr="00046A74">
              <w:rPr>
                <w:rFonts w:ascii="Tw Cen MT" w:hAnsi="Tw Cen MT"/>
              </w:rPr>
              <w:t>!</w:t>
            </w:r>
          </w:p>
          <w:p w:rsidR="004F0D94" w:rsidRPr="00046A74" w:rsidRDefault="004F0D94" w:rsidP="003F78AC">
            <w:pPr>
              <w:spacing w:line="360" w:lineRule="auto"/>
              <w:rPr>
                <w:rFonts w:ascii="Tw Cen MT" w:hAnsi="Tw Cen MT"/>
              </w:rPr>
            </w:pPr>
          </w:p>
          <w:p w:rsidR="004F0D94" w:rsidRPr="00046A74" w:rsidRDefault="004F0D94" w:rsidP="003F78AC">
            <w:pPr>
              <w:rPr>
                <w:rFonts w:ascii="Tw Cen MT" w:hAnsi="Tw Cen MT"/>
              </w:rPr>
            </w:pPr>
          </w:p>
          <w:p w:rsidR="004F0D94" w:rsidRPr="00046A74" w:rsidRDefault="004F0D94" w:rsidP="003F78AC">
            <w:pPr>
              <w:rPr>
                <w:rFonts w:ascii="Tw Cen MT" w:hAnsi="Tw Cen MT"/>
              </w:rPr>
            </w:pPr>
          </w:p>
          <w:p w:rsidR="004F0D94" w:rsidRPr="00046A74" w:rsidRDefault="004F0D94" w:rsidP="003F78AC">
            <w:pPr>
              <w:rPr>
                <w:rFonts w:ascii="Tw Cen MT" w:hAnsi="Tw Cen MT"/>
              </w:rPr>
            </w:pPr>
          </w:p>
          <w:p w:rsidR="004F0D94" w:rsidRPr="00046A74" w:rsidRDefault="004F0D94" w:rsidP="003F78AC">
            <w:pPr>
              <w:rPr>
                <w:rFonts w:ascii="Tw Cen MT" w:hAnsi="Tw Cen MT"/>
              </w:rPr>
            </w:pPr>
          </w:p>
        </w:tc>
      </w:tr>
    </w:tbl>
    <w:p w:rsidR="00E52A14" w:rsidRPr="00046A74" w:rsidRDefault="00E52A14" w:rsidP="00E52A14">
      <w:pPr>
        <w:rPr>
          <w:rFonts w:ascii="Tw Cen MT" w:hAnsi="Tw Cen MT"/>
          <w:sz w:val="4"/>
          <w:szCs w:val="4"/>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7169EB">
        <w:trPr>
          <w:trHeight w:val="70"/>
        </w:trPr>
        <w:tc>
          <w:tcPr>
            <w:tcW w:w="11057" w:type="dxa"/>
          </w:tcPr>
          <w:p w:rsidR="00E52A14" w:rsidRPr="00046A74" w:rsidRDefault="00E52A14" w:rsidP="003F78AC">
            <w:pPr>
              <w:rPr>
                <w:rFonts w:ascii="Tw Cen MT" w:hAnsi="Tw Cen MT"/>
              </w:rPr>
            </w:pPr>
            <w:r w:rsidRPr="00046A74">
              <w:rPr>
                <w:rFonts w:ascii="Tw Cen MT" w:hAnsi="Tw Cen MT"/>
              </w:rPr>
              <w:t xml:space="preserve"> Il faut multiplier la recette par </w:t>
            </w:r>
            <w:r w:rsidR="004F0D94">
              <w:rPr>
                <w:rFonts w:ascii="Tw Cen MT" w:hAnsi="Tw Cen MT"/>
              </w:rPr>
              <w:t>9</w:t>
            </w:r>
            <w:r w:rsidRPr="00046A74">
              <w:rPr>
                <w:rFonts w:ascii="Tw Cen MT" w:hAnsi="Tw Cen MT"/>
              </w:rPr>
              <w:t xml:space="preserve"> pour en faire pour 45 personnes. Voir les quantités pour chaque ingrédient. </w:t>
            </w:r>
          </w:p>
          <w:p w:rsidR="00E52A14" w:rsidRPr="00046A74" w:rsidRDefault="00E52A14" w:rsidP="003F78AC">
            <w:pPr>
              <w:rPr>
                <w:rFonts w:ascii="Tw Cen MT" w:hAnsi="Tw Cen MT"/>
              </w:rPr>
            </w:pPr>
          </w:p>
        </w:tc>
      </w:tr>
    </w:tbl>
    <w:p w:rsidR="00E52A14" w:rsidRPr="00046A74" w:rsidRDefault="00E52A14" w:rsidP="00E52A14">
      <w:pPr>
        <w:rPr>
          <w:rFonts w:ascii="Tw Cen MT" w:hAnsi="Tw Cen MT"/>
        </w:rPr>
      </w:pPr>
    </w:p>
    <w:p w:rsidR="00E52A14" w:rsidRPr="00046A74" w:rsidRDefault="00E52A14" w:rsidP="00E52A14">
      <w:pPr>
        <w:rPr>
          <w:rFonts w:ascii="Tw Cen MT" w:hAnsi="Tw Cen MT"/>
        </w:rPr>
      </w:pPr>
    </w:p>
    <w:p w:rsidR="00E52A14" w:rsidRPr="00046A74" w:rsidRDefault="00D357F8" w:rsidP="002D304E">
      <w:pPr>
        <w:pStyle w:val="Titre2"/>
        <w:pBdr>
          <w:top w:val="single" w:sz="4" w:space="1" w:color="000000" w:themeColor="text1"/>
        </w:pBdr>
        <w:spacing w:before="0"/>
        <w:jc w:val="center"/>
      </w:pPr>
      <w:bookmarkStart w:id="39" w:name="_Toc262649596"/>
      <w:bookmarkStart w:id="40" w:name="_Toc265219453"/>
      <w:r>
        <w:lastRenderedPageBreak/>
        <w:t>Tâche 10 : Peins</w:t>
      </w:r>
      <w:r w:rsidR="00E52A14" w:rsidRPr="00046A74">
        <w:t xml:space="preserve"> ta chambre</w:t>
      </w:r>
      <w:bookmarkEnd w:id="39"/>
      <w:bookmarkEnd w:id="40"/>
    </w:p>
    <w:p w:rsidR="00E52A14" w:rsidRPr="00046A74" w:rsidRDefault="00E52A14" w:rsidP="00E52A14">
      <w:pPr>
        <w:rPr>
          <w:rFonts w:ascii="Tw Cen MT" w:hAnsi="Tw Cen MT"/>
          <w:sz w:val="10"/>
          <w:szCs w:val="10"/>
          <w:lang w:eastAsia="fr-CA"/>
        </w:rPr>
      </w:pPr>
    </w:p>
    <w:p w:rsidR="00E52A14" w:rsidRPr="00046A74" w:rsidRDefault="00E52A14" w:rsidP="00E52A14">
      <w:pPr>
        <w:rPr>
          <w:rFonts w:ascii="Tw Cen MT" w:hAnsi="Tw Cen MT"/>
          <w:lang w:eastAsia="fr-CA"/>
        </w:rPr>
      </w:pPr>
      <w:r w:rsidRPr="00046A74">
        <w:rPr>
          <w:rFonts w:ascii="Tw Cen MT" w:hAnsi="Tw Cen MT"/>
          <w:lang w:eastAsia="fr-CA"/>
        </w:rPr>
        <w:t xml:space="preserve">Tu désires repeindre ta chambre à coucher. Pour t’assurer de respecter ton budget,  tu veux planifier l’achat de la peinture en trouvant la grandeur la plus exacte possible de la surface à repeindre.  Quelle est l’aire totale à </w:t>
      </w:r>
      <w:r w:rsidR="0043735F">
        <w:rPr>
          <w:rFonts w:ascii="Tw Cen MT" w:hAnsi="Tw Cen MT"/>
          <w:lang w:eastAsia="fr-CA"/>
        </w:rPr>
        <w:t>repeindre</w:t>
      </w:r>
      <w:r w:rsidRPr="00046A74">
        <w:rPr>
          <w:rFonts w:ascii="Tw Cen MT" w:hAnsi="Tw Cen MT"/>
          <w:lang w:eastAsia="fr-CA"/>
        </w:rPr>
        <w:t>?</w:t>
      </w:r>
    </w:p>
    <w:p w:rsidR="00E52A14" w:rsidRPr="00046A74" w:rsidRDefault="00E52A14" w:rsidP="00E52A14">
      <w:pPr>
        <w:jc w:val="center"/>
        <w:rPr>
          <w:rFonts w:ascii="Tw Cen MT" w:hAnsi="Tw Cen MT"/>
          <w:sz w:val="10"/>
          <w:szCs w:val="10"/>
          <w:lang w:eastAsia="fr-CA"/>
        </w:rPr>
      </w:pPr>
    </w:p>
    <w:p w:rsidR="00E52A14" w:rsidRPr="00046A74" w:rsidRDefault="00E52A14" w:rsidP="00E52A14">
      <w:pPr>
        <w:jc w:val="center"/>
        <w:rPr>
          <w:rFonts w:ascii="Tw Cen MT" w:hAnsi="Tw Cen MT"/>
          <w:lang w:eastAsia="fr-CA"/>
        </w:rPr>
      </w:pPr>
      <w:r w:rsidRPr="00046A74">
        <w:rPr>
          <w:rFonts w:ascii="Tw Cen MT" w:hAnsi="Tw Cen MT"/>
          <w:lang w:eastAsia="fr-CA"/>
        </w:rPr>
        <w:t>Voici la grandeur des murs et du plafond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ook w:val="01E0"/>
      </w:tblPr>
      <w:tblGrid>
        <w:gridCol w:w="1821"/>
        <w:gridCol w:w="2977"/>
        <w:gridCol w:w="1430"/>
        <w:gridCol w:w="1930"/>
        <w:gridCol w:w="1728"/>
      </w:tblGrid>
      <w:tr w:rsidR="00E52A14" w:rsidRPr="00046A74" w:rsidTr="003F78AC">
        <w:trPr>
          <w:jc w:val="center"/>
        </w:trPr>
        <w:tc>
          <w:tcPr>
            <w:tcW w:w="1821" w:type="dxa"/>
          </w:tcPr>
          <w:p w:rsidR="00E52A14" w:rsidRPr="00046A74" w:rsidRDefault="00E52A14" w:rsidP="003F78AC">
            <w:pPr>
              <w:jc w:val="center"/>
              <w:rPr>
                <w:rFonts w:ascii="Tw Cen MT" w:hAnsi="Tw Cen MT"/>
                <w:lang w:eastAsia="fr-CA"/>
              </w:rPr>
            </w:pPr>
            <w:r w:rsidRPr="00046A74">
              <w:rPr>
                <w:rFonts w:ascii="Tw Cen MT" w:hAnsi="Tw Cen MT"/>
                <w:lang w:eastAsia="fr-CA"/>
              </w:rPr>
              <w:t>SURFACE</w:t>
            </w:r>
          </w:p>
        </w:tc>
        <w:tc>
          <w:tcPr>
            <w:tcW w:w="2977" w:type="dxa"/>
          </w:tcPr>
          <w:p w:rsidR="00E52A14" w:rsidRPr="00046A74" w:rsidRDefault="00E52A14" w:rsidP="003F78AC">
            <w:pPr>
              <w:jc w:val="center"/>
              <w:rPr>
                <w:rFonts w:ascii="Tw Cen MT" w:hAnsi="Tw Cen MT"/>
                <w:lang w:eastAsia="fr-CA"/>
              </w:rPr>
            </w:pPr>
            <w:r w:rsidRPr="00046A74">
              <w:rPr>
                <w:rFonts w:ascii="Tw Cen MT" w:hAnsi="Tw Cen MT"/>
                <w:lang w:eastAsia="fr-CA"/>
              </w:rPr>
              <w:t>GRANDEUR</w:t>
            </w:r>
          </w:p>
        </w:tc>
        <w:tc>
          <w:tcPr>
            <w:tcW w:w="1430" w:type="dxa"/>
          </w:tcPr>
          <w:p w:rsidR="00E52A14" w:rsidRPr="00046A74" w:rsidRDefault="00E52A14" w:rsidP="003F78AC">
            <w:pPr>
              <w:jc w:val="center"/>
              <w:rPr>
                <w:rFonts w:ascii="Tw Cen MT" w:hAnsi="Tw Cen MT"/>
                <w:lang w:eastAsia="fr-CA"/>
              </w:rPr>
            </w:pPr>
            <w:r w:rsidRPr="00046A74">
              <w:rPr>
                <w:rFonts w:ascii="Tw Cen MT" w:hAnsi="Tw Cen MT"/>
                <w:lang w:eastAsia="fr-CA"/>
              </w:rPr>
              <w:t xml:space="preserve">AIRE du mur </w:t>
            </w:r>
          </w:p>
        </w:tc>
        <w:tc>
          <w:tcPr>
            <w:tcW w:w="1930" w:type="dxa"/>
          </w:tcPr>
          <w:p w:rsidR="00E52A14" w:rsidRPr="00046A74" w:rsidRDefault="00E52A14" w:rsidP="006F0783">
            <w:pPr>
              <w:jc w:val="center"/>
              <w:rPr>
                <w:rFonts w:ascii="Tw Cen MT" w:hAnsi="Tw Cen MT"/>
                <w:lang w:eastAsia="fr-CA"/>
              </w:rPr>
            </w:pPr>
            <w:r w:rsidRPr="00046A74">
              <w:rPr>
                <w:rFonts w:ascii="Tw Cen MT" w:hAnsi="Tw Cen MT"/>
                <w:lang w:eastAsia="fr-CA"/>
              </w:rPr>
              <w:t>Surface à ne pas pein</w:t>
            </w:r>
            <w:r w:rsidR="006F0783">
              <w:rPr>
                <w:rFonts w:ascii="Tw Cen MT" w:hAnsi="Tw Cen MT"/>
                <w:lang w:eastAsia="fr-CA"/>
              </w:rPr>
              <w:t>dre</w:t>
            </w:r>
          </w:p>
        </w:tc>
        <w:tc>
          <w:tcPr>
            <w:tcW w:w="1728" w:type="dxa"/>
          </w:tcPr>
          <w:p w:rsidR="00E52A14" w:rsidRPr="00046A74" w:rsidRDefault="00E52A14" w:rsidP="006F0783">
            <w:pPr>
              <w:jc w:val="center"/>
              <w:rPr>
                <w:rFonts w:ascii="Tw Cen MT" w:hAnsi="Tw Cen MT"/>
                <w:lang w:eastAsia="fr-CA"/>
              </w:rPr>
            </w:pPr>
            <w:r w:rsidRPr="00046A74">
              <w:rPr>
                <w:rFonts w:ascii="Tw Cen MT" w:hAnsi="Tw Cen MT"/>
                <w:lang w:eastAsia="fr-CA"/>
              </w:rPr>
              <w:t>Aire totale à pein</w:t>
            </w:r>
            <w:r w:rsidR="006F0783">
              <w:rPr>
                <w:rFonts w:ascii="Tw Cen MT" w:hAnsi="Tw Cen MT"/>
                <w:lang w:eastAsia="fr-CA"/>
              </w:rPr>
              <w:t>dre</w:t>
            </w:r>
            <w:r w:rsidRPr="00046A74">
              <w:rPr>
                <w:rFonts w:ascii="Tw Cen MT" w:hAnsi="Tw Cen MT"/>
                <w:lang w:eastAsia="fr-CA"/>
              </w:rPr>
              <w:t xml:space="preserve"> </w:t>
            </w:r>
          </w:p>
        </w:tc>
      </w:tr>
      <w:tr w:rsidR="00E52A14" w:rsidRPr="00046A74" w:rsidTr="003F78AC">
        <w:trPr>
          <w:jc w:val="center"/>
        </w:trPr>
        <w:tc>
          <w:tcPr>
            <w:tcW w:w="1821" w:type="dxa"/>
          </w:tcPr>
          <w:p w:rsidR="00E52A14" w:rsidRPr="00046A74" w:rsidRDefault="00E52A14" w:rsidP="003F78AC">
            <w:pPr>
              <w:jc w:val="center"/>
              <w:rPr>
                <w:rFonts w:ascii="Tw Cen MT" w:hAnsi="Tw Cen MT"/>
                <w:lang w:eastAsia="fr-CA"/>
              </w:rPr>
            </w:pPr>
            <w:r w:rsidRPr="00046A74">
              <w:rPr>
                <w:rFonts w:ascii="Tw Cen MT" w:hAnsi="Tw Cen MT"/>
                <w:lang w:eastAsia="fr-CA"/>
              </w:rPr>
              <w:t>Mur 1</w:t>
            </w:r>
          </w:p>
        </w:tc>
        <w:tc>
          <w:tcPr>
            <w:tcW w:w="2977" w:type="dxa"/>
          </w:tcPr>
          <w:p w:rsidR="00E52A14" w:rsidRPr="0043735F" w:rsidRDefault="0043735F" w:rsidP="003F78AC">
            <w:pPr>
              <w:jc w:val="center"/>
              <w:rPr>
                <w:rFonts w:ascii="Tw Cen MT" w:hAnsi="Tw Cen MT"/>
                <w:sz w:val="22"/>
                <w:lang w:eastAsia="fr-CA"/>
              </w:rPr>
            </w:pPr>
            <w:r>
              <w:rPr>
                <w:rFonts w:ascii="Tw Cen MT" w:hAnsi="Tw Cen MT"/>
                <w:sz w:val="22"/>
                <w:lang w:eastAsia="fr-CA"/>
              </w:rPr>
              <w:t xml:space="preserve">Mur : </w:t>
            </w:r>
            <w:r w:rsidR="00E52A14" w:rsidRPr="0043735F">
              <w:rPr>
                <w:rFonts w:ascii="Tw Cen MT" w:hAnsi="Tw Cen MT"/>
                <w:sz w:val="22"/>
                <w:lang w:eastAsia="fr-CA"/>
              </w:rPr>
              <w:t>3</w:t>
            </w:r>
            <w:r>
              <w:rPr>
                <w:rFonts w:ascii="Tw Cen MT" w:hAnsi="Tw Cen MT"/>
                <w:sz w:val="22"/>
                <w:lang w:eastAsia="fr-CA"/>
              </w:rPr>
              <w:t xml:space="preserve"> </w:t>
            </w:r>
            <w:r w:rsidR="00E52A14" w:rsidRPr="0043735F">
              <w:rPr>
                <w:rFonts w:ascii="Tw Cen MT" w:hAnsi="Tw Cen MT"/>
                <w:sz w:val="22"/>
                <w:lang w:eastAsia="fr-CA"/>
              </w:rPr>
              <w:t>m X 2,44</w:t>
            </w:r>
            <w:r>
              <w:rPr>
                <w:rFonts w:ascii="Tw Cen MT" w:hAnsi="Tw Cen MT"/>
                <w:sz w:val="22"/>
                <w:lang w:eastAsia="fr-CA"/>
              </w:rPr>
              <w:t xml:space="preserve"> </w:t>
            </w:r>
            <w:r w:rsidR="00E52A14" w:rsidRPr="0043735F">
              <w:rPr>
                <w:rFonts w:ascii="Tw Cen MT" w:hAnsi="Tw Cen MT"/>
                <w:sz w:val="22"/>
                <w:lang w:eastAsia="fr-CA"/>
              </w:rPr>
              <w:t xml:space="preserve">m </w:t>
            </w:r>
          </w:p>
        </w:tc>
        <w:tc>
          <w:tcPr>
            <w:tcW w:w="1430" w:type="dxa"/>
          </w:tcPr>
          <w:p w:rsidR="00E52A14" w:rsidRPr="00046A74" w:rsidRDefault="00E52A14" w:rsidP="003F78AC">
            <w:pPr>
              <w:jc w:val="center"/>
              <w:rPr>
                <w:rFonts w:ascii="Tw Cen MT" w:hAnsi="Tw Cen MT"/>
                <w:lang w:eastAsia="fr-CA"/>
              </w:rPr>
            </w:pPr>
          </w:p>
        </w:tc>
        <w:tc>
          <w:tcPr>
            <w:tcW w:w="1930" w:type="dxa"/>
          </w:tcPr>
          <w:p w:rsidR="00E52A14" w:rsidRPr="00046A74" w:rsidRDefault="00E52A14" w:rsidP="003F78AC">
            <w:pPr>
              <w:jc w:val="center"/>
              <w:rPr>
                <w:rFonts w:ascii="Tw Cen MT" w:hAnsi="Tw Cen MT"/>
                <w:lang w:eastAsia="fr-CA"/>
              </w:rPr>
            </w:pPr>
          </w:p>
        </w:tc>
        <w:tc>
          <w:tcPr>
            <w:tcW w:w="1728" w:type="dxa"/>
          </w:tcPr>
          <w:p w:rsidR="00E52A14" w:rsidRPr="00046A74" w:rsidRDefault="00E52A14" w:rsidP="003F78AC">
            <w:pPr>
              <w:jc w:val="center"/>
              <w:rPr>
                <w:rFonts w:ascii="Tw Cen MT" w:hAnsi="Tw Cen MT"/>
                <w:lang w:eastAsia="fr-CA"/>
              </w:rPr>
            </w:pPr>
          </w:p>
        </w:tc>
      </w:tr>
      <w:tr w:rsidR="00E52A14" w:rsidRPr="00046A74" w:rsidTr="003F78AC">
        <w:trPr>
          <w:jc w:val="center"/>
        </w:trPr>
        <w:tc>
          <w:tcPr>
            <w:tcW w:w="1821" w:type="dxa"/>
          </w:tcPr>
          <w:p w:rsidR="00E52A14" w:rsidRPr="00046A74" w:rsidRDefault="00E52A14" w:rsidP="003F78AC">
            <w:pPr>
              <w:jc w:val="center"/>
              <w:rPr>
                <w:rFonts w:ascii="Tw Cen MT" w:hAnsi="Tw Cen MT"/>
                <w:lang w:eastAsia="fr-CA"/>
              </w:rPr>
            </w:pPr>
            <w:r w:rsidRPr="00046A74">
              <w:rPr>
                <w:rFonts w:ascii="Tw Cen MT" w:hAnsi="Tw Cen MT"/>
                <w:lang w:eastAsia="fr-CA"/>
              </w:rPr>
              <w:t xml:space="preserve">Mur 2 avec porte </w:t>
            </w:r>
          </w:p>
        </w:tc>
        <w:tc>
          <w:tcPr>
            <w:tcW w:w="2977" w:type="dxa"/>
          </w:tcPr>
          <w:p w:rsidR="00E52A14" w:rsidRPr="0043735F" w:rsidRDefault="00E52A14" w:rsidP="003F78AC">
            <w:pPr>
              <w:jc w:val="center"/>
              <w:rPr>
                <w:rFonts w:ascii="Tw Cen MT" w:hAnsi="Tw Cen MT"/>
                <w:sz w:val="22"/>
                <w:lang w:eastAsia="fr-CA"/>
              </w:rPr>
            </w:pPr>
            <w:r w:rsidRPr="0043735F">
              <w:rPr>
                <w:rFonts w:ascii="Tw Cen MT" w:hAnsi="Tw Cen MT"/>
                <w:sz w:val="22"/>
                <w:lang w:eastAsia="fr-CA"/>
              </w:rPr>
              <w:t>Mur :</w:t>
            </w:r>
            <w:r w:rsidR="0043735F">
              <w:rPr>
                <w:rFonts w:ascii="Tw Cen MT" w:hAnsi="Tw Cen MT"/>
                <w:sz w:val="22"/>
                <w:lang w:eastAsia="fr-CA"/>
              </w:rPr>
              <w:t xml:space="preserve"> </w:t>
            </w:r>
            <w:r w:rsidRPr="0043735F">
              <w:rPr>
                <w:rFonts w:ascii="Tw Cen MT" w:hAnsi="Tw Cen MT"/>
                <w:sz w:val="22"/>
                <w:lang w:eastAsia="fr-CA"/>
              </w:rPr>
              <w:t>2,5 X</w:t>
            </w:r>
            <w:r w:rsidR="0043735F">
              <w:rPr>
                <w:rFonts w:ascii="Tw Cen MT" w:hAnsi="Tw Cen MT"/>
                <w:sz w:val="22"/>
                <w:lang w:eastAsia="fr-CA"/>
              </w:rPr>
              <w:t xml:space="preserve"> </w:t>
            </w:r>
            <w:r w:rsidRPr="0043735F">
              <w:rPr>
                <w:rFonts w:ascii="Tw Cen MT" w:hAnsi="Tw Cen MT"/>
                <w:sz w:val="22"/>
                <w:lang w:eastAsia="fr-CA"/>
              </w:rPr>
              <w:t>2,44</w:t>
            </w:r>
            <w:r w:rsidR="0043735F">
              <w:rPr>
                <w:rFonts w:ascii="Tw Cen MT" w:hAnsi="Tw Cen MT"/>
                <w:sz w:val="22"/>
                <w:lang w:eastAsia="fr-CA"/>
              </w:rPr>
              <w:t xml:space="preserve"> </w:t>
            </w:r>
            <w:r w:rsidRPr="0043735F">
              <w:rPr>
                <w:rFonts w:ascii="Tw Cen MT" w:hAnsi="Tw Cen MT"/>
                <w:sz w:val="22"/>
                <w:lang w:eastAsia="fr-CA"/>
              </w:rPr>
              <w:t>m</w:t>
            </w:r>
          </w:p>
          <w:p w:rsidR="00E52A14" w:rsidRPr="0043735F" w:rsidRDefault="00E52A14" w:rsidP="003F78AC">
            <w:pPr>
              <w:jc w:val="center"/>
              <w:rPr>
                <w:rFonts w:ascii="Tw Cen MT" w:hAnsi="Tw Cen MT"/>
                <w:sz w:val="22"/>
                <w:lang w:eastAsia="fr-CA"/>
              </w:rPr>
            </w:pPr>
            <w:r w:rsidRPr="0043735F">
              <w:rPr>
                <w:rFonts w:ascii="Tw Cen MT" w:hAnsi="Tw Cen MT"/>
                <w:sz w:val="22"/>
                <w:lang w:eastAsia="fr-CA"/>
              </w:rPr>
              <w:t xml:space="preserve">Porte : </w:t>
            </w:r>
            <w:smartTag w:uri="urn:schemas-microsoft-com:office:smarttags" w:element="metricconverter">
              <w:smartTagPr>
                <w:attr w:name="ProductID" w:val="2,10 m"/>
              </w:smartTagPr>
              <w:r w:rsidRPr="0043735F">
                <w:rPr>
                  <w:rFonts w:ascii="Tw Cen MT" w:hAnsi="Tw Cen MT"/>
                  <w:sz w:val="22"/>
                  <w:lang w:eastAsia="fr-CA"/>
                </w:rPr>
                <w:t>2,10 m</w:t>
              </w:r>
            </w:smartTag>
            <w:r w:rsidRPr="0043735F">
              <w:rPr>
                <w:rFonts w:ascii="Tw Cen MT" w:hAnsi="Tw Cen MT"/>
                <w:sz w:val="22"/>
                <w:lang w:eastAsia="fr-CA"/>
              </w:rPr>
              <w:t xml:space="preserve"> X </w:t>
            </w:r>
            <w:smartTag w:uri="urn:schemas-microsoft-com:office:smarttags" w:element="metricconverter">
              <w:smartTagPr>
                <w:attr w:name="ProductID" w:val="0,85 m"/>
              </w:smartTagPr>
              <w:r w:rsidRPr="0043735F">
                <w:rPr>
                  <w:rFonts w:ascii="Tw Cen MT" w:hAnsi="Tw Cen MT"/>
                  <w:sz w:val="22"/>
                  <w:lang w:eastAsia="fr-CA"/>
                </w:rPr>
                <w:t>0,85 m</w:t>
              </w:r>
            </w:smartTag>
          </w:p>
        </w:tc>
        <w:tc>
          <w:tcPr>
            <w:tcW w:w="1430" w:type="dxa"/>
          </w:tcPr>
          <w:p w:rsidR="00E52A14" w:rsidRPr="00046A74" w:rsidRDefault="00E52A14" w:rsidP="003F78AC">
            <w:pPr>
              <w:rPr>
                <w:rFonts w:ascii="Tw Cen MT" w:hAnsi="Tw Cen MT"/>
                <w:lang w:eastAsia="fr-CA"/>
              </w:rPr>
            </w:pPr>
          </w:p>
        </w:tc>
        <w:tc>
          <w:tcPr>
            <w:tcW w:w="1930" w:type="dxa"/>
          </w:tcPr>
          <w:p w:rsidR="00E52A14" w:rsidRPr="00046A74" w:rsidRDefault="00E52A14" w:rsidP="003F78AC">
            <w:pPr>
              <w:jc w:val="center"/>
              <w:rPr>
                <w:rFonts w:ascii="Tw Cen MT" w:hAnsi="Tw Cen MT"/>
                <w:lang w:eastAsia="fr-CA"/>
              </w:rPr>
            </w:pPr>
          </w:p>
        </w:tc>
        <w:tc>
          <w:tcPr>
            <w:tcW w:w="1728" w:type="dxa"/>
          </w:tcPr>
          <w:p w:rsidR="00E52A14" w:rsidRPr="00046A74" w:rsidRDefault="00E52A14" w:rsidP="003F78AC">
            <w:pPr>
              <w:jc w:val="center"/>
              <w:rPr>
                <w:rFonts w:ascii="Tw Cen MT" w:hAnsi="Tw Cen MT"/>
                <w:lang w:eastAsia="fr-CA"/>
              </w:rPr>
            </w:pPr>
          </w:p>
        </w:tc>
      </w:tr>
      <w:tr w:rsidR="00E52A14" w:rsidRPr="00046A74" w:rsidTr="003F78AC">
        <w:trPr>
          <w:jc w:val="center"/>
        </w:trPr>
        <w:tc>
          <w:tcPr>
            <w:tcW w:w="1821" w:type="dxa"/>
          </w:tcPr>
          <w:p w:rsidR="00E52A14" w:rsidRPr="00046A74" w:rsidRDefault="00E52A14" w:rsidP="003F78AC">
            <w:pPr>
              <w:jc w:val="center"/>
              <w:rPr>
                <w:rFonts w:ascii="Tw Cen MT" w:hAnsi="Tw Cen MT"/>
                <w:lang w:eastAsia="fr-CA"/>
              </w:rPr>
            </w:pPr>
            <w:r w:rsidRPr="00046A74">
              <w:rPr>
                <w:rFonts w:ascii="Tw Cen MT" w:hAnsi="Tw Cen MT"/>
                <w:lang w:eastAsia="fr-CA"/>
              </w:rPr>
              <w:t>Mur 3 avec fenêtre</w:t>
            </w:r>
          </w:p>
        </w:tc>
        <w:tc>
          <w:tcPr>
            <w:tcW w:w="2977" w:type="dxa"/>
          </w:tcPr>
          <w:p w:rsidR="00E52A14" w:rsidRPr="0043735F" w:rsidRDefault="00E52A14" w:rsidP="003F78AC">
            <w:pPr>
              <w:jc w:val="center"/>
              <w:rPr>
                <w:rFonts w:ascii="Tw Cen MT" w:hAnsi="Tw Cen MT"/>
                <w:sz w:val="22"/>
                <w:lang w:eastAsia="fr-CA"/>
              </w:rPr>
            </w:pPr>
            <w:r w:rsidRPr="0043735F">
              <w:rPr>
                <w:rFonts w:ascii="Tw Cen MT" w:hAnsi="Tw Cen MT"/>
                <w:sz w:val="22"/>
                <w:lang w:eastAsia="fr-CA"/>
              </w:rPr>
              <w:t>3</w:t>
            </w:r>
            <w:r w:rsidR="0043735F">
              <w:rPr>
                <w:rFonts w:ascii="Tw Cen MT" w:hAnsi="Tw Cen MT"/>
                <w:sz w:val="22"/>
                <w:lang w:eastAsia="fr-CA"/>
              </w:rPr>
              <w:t xml:space="preserve"> </w:t>
            </w:r>
            <w:r w:rsidRPr="0043735F">
              <w:rPr>
                <w:rFonts w:ascii="Tw Cen MT" w:hAnsi="Tw Cen MT"/>
                <w:sz w:val="22"/>
                <w:lang w:eastAsia="fr-CA"/>
              </w:rPr>
              <w:t>m X 2,44</w:t>
            </w:r>
            <w:r w:rsidR="0043735F">
              <w:rPr>
                <w:rFonts w:ascii="Tw Cen MT" w:hAnsi="Tw Cen MT"/>
                <w:sz w:val="22"/>
                <w:lang w:eastAsia="fr-CA"/>
              </w:rPr>
              <w:t xml:space="preserve"> </w:t>
            </w:r>
            <w:r w:rsidRPr="0043735F">
              <w:rPr>
                <w:rFonts w:ascii="Tw Cen MT" w:hAnsi="Tw Cen MT"/>
                <w:sz w:val="22"/>
                <w:lang w:eastAsia="fr-CA"/>
              </w:rPr>
              <w:t>m</w:t>
            </w:r>
          </w:p>
          <w:p w:rsidR="00E52A14" w:rsidRPr="0043735F" w:rsidRDefault="00E52A14" w:rsidP="003F78AC">
            <w:pPr>
              <w:jc w:val="center"/>
              <w:rPr>
                <w:rFonts w:ascii="Tw Cen MT" w:hAnsi="Tw Cen MT"/>
                <w:sz w:val="22"/>
                <w:lang w:eastAsia="fr-CA"/>
              </w:rPr>
            </w:pPr>
            <w:r w:rsidRPr="0043735F">
              <w:rPr>
                <w:rFonts w:ascii="Tw Cen MT" w:hAnsi="Tw Cen MT"/>
                <w:sz w:val="22"/>
                <w:lang w:eastAsia="fr-CA"/>
              </w:rPr>
              <w:t>Fenêtre 1m X 1,05</w:t>
            </w:r>
            <w:r w:rsidR="0043735F">
              <w:rPr>
                <w:rFonts w:ascii="Tw Cen MT" w:hAnsi="Tw Cen MT"/>
                <w:sz w:val="22"/>
                <w:lang w:eastAsia="fr-CA"/>
              </w:rPr>
              <w:t xml:space="preserve"> </w:t>
            </w:r>
            <w:r w:rsidRPr="0043735F">
              <w:rPr>
                <w:rFonts w:ascii="Tw Cen MT" w:hAnsi="Tw Cen MT"/>
                <w:sz w:val="22"/>
                <w:lang w:eastAsia="fr-CA"/>
              </w:rPr>
              <w:t xml:space="preserve">m </w:t>
            </w:r>
          </w:p>
        </w:tc>
        <w:tc>
          <w:tcPr>
            <w:tcW w:w="1430" w:type="dxa"/>
          </w:tcPr>
          <w:p w:rsidR="00E52A14" w:rsidRPr="00046A74" w:rsidRDefault="00E52A14" w:rsidP="003F78AC">
            <w:pPr>
              <w:jc w:val="center"/>
              <w:rPr>
                <w:rFonts w:ascii="Tw Cen MT" w:hAnsi="Tw Cen MT"/>
                <w:lang w:eastAsia="fr-CA"/>
              </w:rPr>
            </w:pPr>
          </w:p>
        </w:tc>
        <w:tc>
          <w:tcPr>
            <w:tcW w:w="1930" w:type="dxa"/>
          </w:tcPr>
          <w:p w:rsidR="00E52A14" w:rsidRPr="00046A74" w:rsidRDefault="00E52A14" w:rsidP="003F78AC">
            <w:pPr>
              <w:jc w:val="center"/>
              <w:rPr>
                <w:rFonts w:ascii="Tw Cen MT" w:hAnsi="Tw Cen MT"/>
                <w:lang w:eastAsia="fr-CA"/>
              </w:rPr>
            </w:pPr>
          </w:p>
        </w:tc>
        <w:tc>
          <w:tcPr>
            <w:tcW w:w="1728" w:type="dxa"/>
          </w:tcPr>
          <w:p w:rsidR="00E52A14" w:rsidRPr="00046A74" w:rsidRDefault="00E52A14" w:rsidP="003F78AC">
            <w:pPr>
              <w:jc w:val="center"/>
              <w:rPr>
                <w:rFonts w:ascii="Tw Cen MT" w:hAnsi="Tw Cen MT"/>
                <w:lang w:eastAsia="fr-CA"/>
              </w:rPr>
            </w:pPr>
          </w:p>
        </w:tc>
      </w:tr>
      <w:tr w:rsidR="00E52A14" w:rsidRPr="00046A74" w:rsidTr="003F78AC">
        <w:trPr>
          <w:jc w:val="center"/>
        </w:trPr>
        <w:tc>
          <w:tcPr>
            <w:tcW w:w="1821" w:type="dxa"/>
          </w:tcPr>
          <w:p w:rsidR="00E52A14" w:rsidRPr="00046A74" w:rsidRDefault="00E52A14" w:rsidP="003F78AC">
            <w:pPr>
              <w:jc w:val="center"/>
              <w:rPr>
                <w:rFonts w:ascii="Tw Cen MT" w:hAnsi="Tw Cen MT"/>
                <w:lang w:eastAsia="fr-CA"/>
              </w:rPr>
            </w:pPr>
            <w:r w:rsidRPr="00046A74">
              <w:rPr>
                <w:rFonts w:ascii="Tw Cen MT" w:hAnsi="Tw Cen MT"/>
                <w:lang w:eastAsia="fr-CA"/>
              </w:rPr>
              <w:t xml:space="preserve">Mur 4 avec garde-robe </w:t>
            </w:r>
          </w:p>
        </w:tc>
        <w:tc>
          <w:tcPr>
            <w:tcW w:w="2977" w:type="dxa"/>
          </w:tcPr>
          <w:p w:rsidR="00E52A14" w:rsidRPr="0043735F" w:rsidRDefault="00E52A14" w:rsidP="003F78AC">
            <w:pPr>
              <w:jc w:val="center"/>
              <w:rPr>
                <w:rFonts w:ascii="Tw Cen MT" w:hAnsi="Tw Cen MT"/>
                <w:sz w:val="22"/>
                <w:lang w:eastAsia="fr-CA"/>
              </w:rPr>
            </w:pPr>
            <w:r w:rsidRPr="0043735F">
              <w:rPr>
                <w:rFonts w:ascii="Tw Cen MT" w:hAnsi="Tw Cen MT"/>
                <w:sz w:val="22"/>
                <w:lang w:eastAsia="fr-CA"/>
              </w:rPr>
              <w:t>Mur : 2,5</w:t>
            </w:r>
            <w:r w:rsidR="0043735F">
              <w:rPr>
                <w:rFonts w:ascii="Tw Cen MT" w:hAnsi="Tw Cen MT"/>
                <w:sz w:val="22"/>
                <w:lang w:eastAsia="fr-CA"/>
              </w:rPr>
              <w:t xml:space="preserve"> </w:t>
            </w:r>
            <w:r w:rsidRPr="0043735F">
              <w:rPr>
                <w:rFonts w:ascii="Tw Cen MT" w:hAnsi="Tw Cen MT"/>
                <w:sz w:val="22"/>
                <w:lang w:eastAsia="fr-CA"/>
              </w:rPr>
              <w:t>m X</w:t>
            </w:r>
            <w:r w:rsidR="0043735F">
              <w:rPr>
                <w:rFonts w:ascii="Tw Cen MT" w:hAnsi="Tw Cen MT"/>
                <w:sz w:val="22"/>
                <w:lang w:eastAsia="fr-CA"/>
              </w:rPr>
              <w:t xml:space="preserve"> </w:t>
            </w:r>
            <w:r w:rsidRPr="0043735F">
              <w:rPr>
                <w:rFonts w:ascii="Tw Cen MT" w:hAnsi="Tw Cen MT"/>
                <w:sz w:val="22"/>
                <w:lang w:eastAsia="fr-CA"/>
              </w:rPr>
              <w:t>2,44 m</w:t>
            </w:r>
          </w:p>
          <w:p w:rsidR="00E52A14" w:rsidRPr="0043735F" w:rsidRDefault="00E52A14" w:rsidP="003F78AC">
            <w:pPr>
              <w:jc w:val="center"/>
              <w:rPr>
                <w:rFonts w:ascii="Tw Cen MT" w:hAnsi="Tw Cen MT"/>
                <w:sz w:val="22"/>
                <w:lang w:eastAsia="fr-CA"/>
              </w:rPr>
            </w:pPr>
            <w:r w:rsidRPr="0043735F">
              <w:rPr>
                <w:rFonts w:ascii="Tw Cen MT" w:hAnsi="Tw Cen MT"/>
                <w:sz w:val="22"/>
                <w:lang w:eastAsia="fr-CA"/>
              </w:rPr>
              <w:t xml:space="preserve">Garde-robe : </w:t>
            </w:r>
            <w:smartTag w:uri="urn:schemas-microsoft-com:office:smarttags" w:element="metricconverter">
              <w:smartTagPr>
                <w:attr w:name="ProductID" w:val="0,9 m"/>
              </w:smartTagPr>
              <w:r w:rsidRPr="0043735F">
                <w:rPr>
                  <w:rFonts w:ascii="Tw Cen MT" w:hAnsi="Tw Cen MT"/>
                  <w:sz w:val="22"/>
                  <w:lang w:eastAsia="fr-CA"/>
                </w:rPr>
                <w:t>0,9 m</w:t>
              </w:r>
            </w:smartTag>
            <w:r w:rsidRPr="0043735F">
              <w:rPr>
                <w:rFonts w:ascii="Tw Cen MT" w:hAnsi="Tw Cen MT"/>
                <w:sz w:val="22"/>
                <w:lang w:eastAsia="fr-CA"/>
              </w:rPr>
              <w:t xml:space="preserve"> X </w:t>
            </w:r>
            <w:smartTag w:uri="urn:schemas-microsoft-com:office:smarttags" w:element="metricconverter">
              <w:smartTagPr>
                <w:attr w:name="ProductID" w:val="2,10 m"/>
              </w:smartTagPr>
              <w:r w:rsidRPr="0043735F">
                <w:rPr>
                  <w:rFonts w:ascii="Tw Cen MT" w:hAnsi="Tw Cen MT"/>
                  <w:sz w:val="22"/>
                  <w:lang w:eastAsia="fr-CA"/>
                </w:rPr>
                <w:t>2,10 m</w:t>
              </w:r>
            </w:smartTag>
          </w:p>
        </w:tc>
        <w:tc>
          <w:tcPr>
            <w:tcW w:w="1430" w:type="dxa"/>
          </w:tcPr>
          <w:p w:rsidR="00E52A14" w:rsidRPr="00046A74" w:rsidRDefault="00E52A14" w:rsidP="003F78AC">
            <w:pPr>
              <w:jc w:val="center"/>
              <w:rPr>
                <w:rFonts w:ascii="Tw Cen MT" w:hAnsi="Tw Cen MT"/>
                <w:lang w:eastAsia="fr-CA"/>
              </w:rPr>
            </w:pPr>
          </w:p>
        </w:tc>
        <w:tc>
          <w:tcPr>
            <w:tcW w:w="1930" w:type="dxa"/>
          </w:tcPr>
          <w:p w:rsidR="00E52A14" w:rsidRPr="00046A74" w:rsidRDefault="00E52A14" w:rsidP="003F78AC">
            <w:pPr>
              <w:jc w:val="center"/>
              <w:rPr>
                <w:rFonts w:ascii="Tw Cen MT" w:hAnsi="Tw Cen MT"/>
                <w:lang w:eastAsia="fr-CA"/>
              </w:rPr>
            </w:pPr>
          </w:p>
        </w:tc>
        <w:tc>
          <w:tcPr>
            <w:tcW w:w="1728" w:type="dxa"/>
          </w:tcPr>
          <w:p w:rsidR="00E52A14" w:rsidRPr="00046A74" w:rsidRDefault="00E52A14" w:rsidP="003F78AC">
            <w:pPr>
              <w:jc w:val="center"/>
              <w:rPr>
                <w:rFonts w:ascii="Tw Cen MT" w:hAnsi="Tw Cen MT"/>
                <w:lang w:eastAsia="fr-CA"/>
              </w:rPr>
            </w:pPr>
          </w:p>
        </w:tc>
      </w:tr>
      <w:tr w:rsidR="00E52A14" w:rsidRPr="00046A74" w:rsidTr="003F78AC">
        <w:trPr>
          <w:jc w:val="center"/>
        </w:trPr>
        <w:tc>
          <w:tcPr>
            <w:tcW w:w="1821" w:type="dxa"/>
          </w:tcPr>
          <w:p w:rsidR="00E52A14" w:rsidRPr="00046A74" w:rsidRDefault="00E52A14" w:rsidP="003F78AC">
            <w:pPr>
              <w:jc w:val="center"/>
              <w:rPr>
                <w:rFonts w:ascii="Tw Cen MT" w:hAnsi="Tw Cen MT"/>
                <w:lang w:eastAsia="fr-CA"/>
              </w:rPr>
            </w:pPr>
            <w:r w:rsidRPr="00046A74">
              <w:rPr>
                <w:rFonts w:ascii="Tw Cen MT" w:hAnsi="Tw Cen MT"/>
                <w:lang w:eastAsia="fr-CA"/>
              </w:rPr>
              <w:t>Plafond</w:t>
            </w:r>
          </w:p>
        </w:tc>
        <w:tc>
          <w:tcPr>
            <w:tcW w:w="2977" w:type="dxa"/>
          </w:tcPr>
          <w:p w:rsidR="00E52A14" w:rsidRPr="0043735F" w:rsidRDefault="00E52A14" w:rsidP="003F78AC">
            <w:pPr>
              <w:jc w:val="center"/>
              <w:rPr>
                <w:rFonts w:ascii="Tw Cen MT" w:hAnsi="Tw Cen MT"/>
                <w:sz w:val="22"/>
                <w:lang w:eastAsia="fr-CA"/>
              </w:rPr>
            </w:pPr>
            <w:smartTag w:uri="urn:schemas-microsoft-com:office:smarttags" w:element="metricconverter">
              <w:smartTagPr>
                <w:attr w:name="ProductID" w:val="2,5 m"/>
              </w:smartTagPr>
              <w:r w:rsidRPr="0043735F">
                <w:rPr>
                  <w:rFonts w:ascii="Tw Cen MT" w:hAnsi="Tw Cen MT"/>
                  <w:sz w:val="22"/>
                  <w:lang w:eastAsia="fr-CA"/>
                </w:rPr>
                <w:t>2,5 m</w:t>
              </w:r>
            </w:smartTag>
            <w:r w:rsidRPr="0043735F">
              <w:rPr>
                <w:rFonts w:ascii="Tw Cen MT" w:hAnsi="Tw Cen MT"/>
                <w:sz w:val="22"/>
                <w:lang w:eastAsia="fr-CA"/>
              </w:rPr>
              <w:t xml:space="preserve"> X </w:t>
            </w:r>
            <w:smartTag w:uri="urn:schemas-microsoft-com:office:smarttags" w:element="metricconverter">
              <w:smartTagPr>
                <w:attr w:name="ProductID" w:val="3 m"/>
              </w:smartTagPr>
              <w:r w:rsidRPr="0043735F">
                <w:rPr>
                  <w:rFonts w:ascii="Tw Cen MT" w:hAnsi="Tw Cen MT"/>
                  <w:sz w:val="22"/>
                  <w:lang w:eastAsia="fr-CA"/>
                </w:rPr>
                <w:t>3 m</w:t>
              </w:r>
            </w:smartTag>
            <w:r w:rsidRPr="0043735F">
              <w:rPr>
                <w:rFonts w:ascii="Tw Cen MT" w:hAnsi="Tw Cen MT"/>
                <w:sz w:val="22"/>
                <w:lang w:eastAsia="fr-CA"/>
              </w:rPr>
              <w:t xml:space="preserve"> </w:t>
            </w:r>
          </w:p>
        </w:tc>
        <w:tc>
          <w:tcPr>
            <w:tcW w:w="1430" w:type="dxa"/>
          </w:tcPr>
          <w:p w:rsidR="00E52A14" w:rsidRPr="00046A74" w:rsidRDefault="00E52A14" w:rsidP="003F78AC">
            <w:pPr>
              <w:jc w:val="center"/>
              <w:rPr>
                <w:rFonts w:ascii="Tw Cen MT" w:hAnsi="Tw Cen MT"/>
                <w:lang w:eastAsia="fr-CA"/>
              </w:rPr>
            </w:pPr>
          </w:p>
        </w:tc>
        <w:tc>
          <w:tcPr>
            <w:tcW w:w="1930" w:type="dxa"/>
          </w:tcPr>
          <w:p w:rsidR="00E52A14" w:rsidRPr="00046A74" w:rsidRDefault="00E52A14" w:rsidP="003F78AC">
            <w:pPr>
              <w:jc w:val="center"/>
              <w:rPr>
                <w:rFonts w:ascii="Tw Cen MT" w:hAnsi="Tw Cen MT"/>
                <w:lang w:eastAsia="fr-CA"/>
              </w:rPr>
            </w:pPr>
          </w:p>
        </w:tc>
        <w:tc>
          <w:tcPr>
            <w:tcW w:w="1728" w:type="dxa"/>
          </w:tcPr>
          <w:p w:rsidR="00E52A14" w:rsidRPr="00046A74" w:rsidRDefault="00E52A14" w:rsidP="003F78AC">
            <w:pPr>
              <w:jc w:val="center"/>
              <w:rPr>
                <w:rFonts w:ascii="Tw Cen MT" w:hAnsi="Tw Cen MT"/>
                <w:lang w:eastAsia="fr-CA"/>
              </w:rPr>
            </w:pPr>
          </w:p>
        </w:tc>
      </w:tr>
      <w:tr w:rsidR="00E52A14" w:rsidRPr="00046A74" w:rsidTr="003F78AC">
        <w:trPr>
          <w:jc w:val="center"/>
        </w:trPr>
        <w:tc>
          <w:tcPr>
            <w:tcW w:w="8158" w:type="dxa"/>
            <w:gridSpan w:val="4"/>
          </w:tcPr>
          <w:p w:rsidR="00E52A14" w:rsidRPr="00046A74" w:rsidRDefault="00E52A14" w:rsidP="006F0783">
            <w:pPr>
              <w:jc w:val="right"/>
              <w:rPr>
                <w:rFonts w:ascii="Tw Cen MT" w:hAnsi="Tw Cen MT"/>
                <w:lang w:eastAsia="fr-CA"/>
              </w:rPr>
            </w:pPr>
            <w:r w:rsidRPr="00046A74">
              <w:rPr>
                <w:rFonts w:ascii="Tw Cen MT" w:hAnsi="Tw Cen MT"/>
                <w:lang w:eastAsia="fr-CA"/>
              </w:rPr>
              <w:t>Total de la surface à pein</w:t>
            </w:r>
            <w:r w:rsidR="006F0783">
              <w:rPr>
                <w:rFonts w:ascii="Tw Cen MT" w:hAnsi="Tw Cen MT"/>
                <w:lang w:eastAsia="fr-CA"/>
              </w:rPr>
              <w:t>dre</w:t>
            </w:r>
            <w:r w:rsidRPr="00046A74">
              <w:rPr>
                <w:rFonts w:ascii="Tw Cen MT" w:hAnsi="Tw Cen MT"/>
                <w:lang w:eastAsia="fr-CA"/>
              </w:rPr>
              <w:t xml:space="preserve"> : </w:t>
            </w:r>
          </w:p>
        </w:tc>
        <w:tc>
          <w:tcPr>
            <w:tcW w:w="1728" w:type="dxa"/>
          </w:tcPr>
          <w:p w:rsidR="00E52A14" w:rsidRPr="00046A74" w:rsidRDefault="00E52A14" w:rsidP="003F78AC">
            <w:pPr>
              <w:jc w:val="center"/>
              <w:rPr>
                <w:rFonts w:ascii="Tw Cen MT" w:hAnsi="Tw Cen MT"/>
                <w:lang w:eastAsia="fr-CA"/>
              </w:rPr>
            </w:pPr>
          </w:p>
        </w:tc>
      </w:tr>
    </w:tbl>
    <w:p w:rsidR="00E52A14" w:rsidRPr="00046A74" w:rsidRDefault="00E52A14" w:rsidP="00E52A14">
      <w:pPr>
        <w:pBdr>
          <w:bottom w:val="single" w:sz="4" w:space="1" w:color="auto"/>
        </w:pBdr>
        <w:rPr>
          <w:rFonts w:ascii="Tw Cen MT" w:hAnsi="Tw Cen MT"/>
          <w:lang w:eastAsia="fr-CA"/>
        </w:rPr>
      </w:pPr>
      <w:r w:rsidRPr="00046A74">
        <w:rPr>
          <w:rFonts w:ascii="Tw Cen MT" w:hAnsi="Tw Cen MT"/>
          <w:lang w:eastAsia="fr-CA"/>
        </w:rPr>
        <w:t xml:space="preserve"> </w:t>
      </w:r>
    </w:p>
    <w:p w:rsidR="00E52A14" w:rsidRPr="00046A74" w:rsidRDefault="00E52A14" w:rsidP="00E52A14">
      <w:pPr>
        <w:rPr>
          <w:rFonts w:ascii="Tw Cen MT" w:hAnsi="Tw Cen MT"/>
          <w:sz w:val="10"/>
          <w:szCs w:val="10"/>
        </w:rPr>
      </w:pPr>
    </w:p>
    <w:p w:rsidR="00E52A14" w:rsidRPr="00046A74" w:rsidRDefault="00E52A14" w:rsidP="00E52A14">
      <w:pPr>
        <w:rPr>
          <w:rFonts w:ascii="Tw Cen MT" w:hAnsi="Tw Cen MT"/>
        </w:rPr>
      </w:pPr>
      <w:r w:rsidRPr="00046A74">
        <w:rPr>
          <w:rFonts w:ascii="Tw Cen MT" w:hAnsi="Tw Cen MT"/>
        </w:rPr>
        <w:t>Pour réaliser la tâche…</w:t>
      </w:r>
    </w:p>
    <w:tbl>
      <w:tblPr>
        <w:tblW w:w="11062" w:type="dxa"/>
        <w:jc w:val="center"/>
        <w:tblInd w:w="-764" w:type="dxa"/>
        <w:tblLook w:val="04A0"/>
      </w:tblPr>
      <w:tblGrid>
        <w:gridCol w:w="5578"/>
        <w:gridCol w:w="245"/>
        <w:gridCol w:w="5239"/>
      </w:tblGrid>
      <w:tr w:rsidR="00E52A14" w:rsidRPr="00046A74" w:rsidTr="003F78AC">
        <w:trPr>
          <w:trHeight w:val="543"/>
          <w:jc w:val="center"/>
        </w:trPr>
        <w:tc>
          <w:tcPr>
            <w:tcW w:w="5578"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sais</w:t>
            </w:r>
          </w:p>
        </w:tc>
        <w:tc>
          <w:tcPr>
            <w:tcW w:w="245" w:type="dxa"/>
            <w:tcBorders>
              <w:left w:val="single" w:sz="4" w:space="0" w:color="auto"/>
              <w:right w:val="single" w:sz="4" w:space="0" w:color="auto"/>
            </w:tcBorders>
            <w:vAlign w:val="center"/>
          </w:tcPr>
          <w:p w:rsidR="00E52A14" w:rsidRPr="00046A74" w:rsidRDefault="00E52A14" w:rsidP="003F78AC">
            <w:pPr>
              <w:jc w:val="center"/>
              <w:rPr>
                <w:rFonts w:ascii="Tw Cen MT" w:hAnsi="Tw Cen MT"/>
              </w:rPr>
            </w:pPr>
          </w:p>
        </w:tc>
        <w:tc>
          <w:tcPr>
            <w:tcW w:w="5239" w:type="dxa"/>
            <w:tcBorders>
              <w:top w:val="single" w:sz="4" w:space="0" w:color="auto"/>
              <w:left w:val="single" w:sz="4" w:space="0" w:color="auto"/>
              <w:bottom w:val="single" w:sz="4" w:space="0" w:color="auto"/>
              <w:right w:val="single" w:sz="4" w:space="0" w:color="auto"/>
            </w:tcBorders>
            <w:shd w:val="clear" w:color="auto" w:fill="F3F3F3"/>
            <w:vAlign w:val="center"/>
          </w:tcPr>
          <w:p w:rsidR="00E52A14" w:rsidRPr="00046A74" w:rsidRDefault="00E52A14" w:rsidP="003F78AC">
            <w:pPr>
              <w:jc w:val="center"/>
              <w:rPr>
                <w:rFonts w:ascii="Tw Cen MT" w:hAnsi="Tw Cen MT"/>
              </w:rPr>
            </w:pPr>
            <w:r w:rsidRPr="00046A74">
              <w:rPr>
                <w:rFonts w:ascii="Tw Cen MT" w:hAnsi="Tw Cen MT"/>
              </w:rPr>
              <w:t>Ce que je cherche</w:t>
            </w:r>
          </w:p>
        </w:tc>
      </w:tr>
      <w:tr w:rsidR="00E52A14" w:rsidRPr="00046A74" w:rsidTr="003F78AC">
        <w:trPr>
          <w:trHeight w:val="550"/>
          <w:jc w:val="center"/>
        </w:trPr>
        <w:tc>
          <w:tcPr>
            <w:tcW w:w="5578"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r w:rsidRPr="00046A74">
              <w:rPr>
                <w:rFonts w:ascii="Tw Cen MT" w:hAnsi="Tw Cen MT"/>
              </w:rPr>
              <w:t xml:space="preserve">La grandeur des murs et du plafond </w:t>
            </w:r>
          </w:p>
          <w:p w:rsidR="00E52A14" w:rsidRPr="00046A74" w:rsidRDefault="00E52A14" w:rsidP="003F78AC">
            <w:pPr>
              <w:rPr>
                <w:rFonts w:ascii="Tw Cen MT" w:hAnsi="Tw Cen MT"/>
              </w:rPr>
            </w:pPr>
            <w:r w:rsidRPr="00046A74">
              <w:rPr>
                <w:rFonts w:ascii="Tw Cen MT" w:hAnsi="Tw Cen MT"/>
              </w:rPr>
              <w:t>Les éléments à retirer du calcul (fenêtres, garde-robe, etc)</w:t>
            </w: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val="restart"/>
            <w:tcBorders>
              <w:top w:val="single" w:sz="4" w:space="0" w:color="auto"/>
              <w:left w:val="single" w:sz="4" w:space="0" w:color="auto"/>
              <w:right w:val="single" w:sz="4" w:space="0" w:color="auto"/>
            </w:tcBorders>
          </w:tcPr>
          <w:p w:rsidR="00E52A14" w:rsidRPr="00046A74" w:rsidRDefault="00E52A14" w:rsidP="003F78AC">
            <w:pPr>
              <w:rPr>
                <w:rFonts w:ascii="Tw Cen MT" w:hAnsi="Tw Cen MT"/>
              </w:rPr>
            </w:pPr>
          </w:p>
          <w:p w:rsidR="00E52A14" w:rsidRPr="00046A74" w:rsidRDefault="00E52A14" w:rsidP="003F78AC">
            <w:pPr>
              <w:rPr>
                <w:rFonts w:ascii="Tw Cen MT" w:hAnsi="Tw Cen MT"/>
              </w:rPr>
            </w:pPr>
            <w:r w:rsidRPr="00046A74">
              <w:rPr>
                <w:rFonts w:ascii="Tw Cen MT" w:hAnsi="Tw Cen MT"/>
              </w:rPr>
              <w:t>L’aire totale de la pièce à repeindre</w:t>
            </w:r>
          </w:p>
        </w:tc>
      </w:tr>
      <w:tr w:rsidR="00E52A14" w:rsidRPr="00046A74" w:rsidTr="003F78AC">
        <w:trPr>
          <w:trHeight w:val="550"/>
          <w:jc w:val="center"/>
        </w:trPr>
        <w:tc>
          <w:tcPr>
            <w:tcW w:w="5578" w:type="dxa"/>
            <w:vMerge/>
            <w:tcBorders>
              <w:left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right w:val="single" w:sz="4" w:space="0" w:color="auto"/>
            </w:tcBorders>
          </w:tcPr>
          <w:p w:rsidR="00E52A14" w:rsidRPr="00046A74" w:rsidRDefault="00E52A14" w:rsidP="003F78AC">
            <w:pPr>
              <w:rPr>
                <w:rFonts w:ascii="Tw Cen MT" w:hAnsi="Tw Cen MT"/>
              </w:rPr>
            </w:pPr>
          </w:p>
        </w:tc>
      </w:tr>
      <w:tr w:rsidR="00E52A14" w:rsidRPr="00046A74" w:rsidTr="009E7774">
        <w:trPr>
          <w:trHeight w:val="87"/>
          <w:jc w:val="center"/>
        </w:trPr>
        <w:tc>
          <w:tcPr>
            <w:tcW w:w="5578"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c>
          <w:tcPr>
            <w:tcW w:w="245" w:type="dxa"/>
            <w:tcBorders>
              <w:left w:val="single" w:sz="4" w:space="0" w:color="auto"/>
              <w:right w:val="single" w:sz="4" w:space="0" w:color="auto"/>
            </w:tcBorders>
          </w:tcPr>
          <w:p w:rsidR="00E52A14" w:rsidRPr="00046A74" w:rsidRDefault="00E52A14" w:rsidP="003F78AC">
            <w:pPr>
              <w:rPr>
                <w:rFonts w:ascii="Tw Cen MT" w:hAnsi="Tw Cen MT"/>
              </w:rPr>
            </w:pPr>
          </w:p>
        </w:tc>
        <w:tc>
          <w:tcPr>
            <w:tcW w:w="5239" w:type="dxa"/>
            <w:vMerge/>
            <w:tcBorders>
              <w:left w:val="single" w:sz="4" w:space="0" w:color="auto"/>
              <w:bottom w:val="single" w:sz="4" w:space="0" w:color="auto"/>
              <w:right w:val="single" w:sz="4" w:space="0" w:color="auto"/>
            </w:tcBorders>
          </w:tcPr>
          <w:p w:rsidR="00E52A14" w:rsidRPr="00046A74" w:rsidRDefault="00E52A14" w:rsidP="003F78AC">
            <w:pPr>
              <w:rPr>
                <w:rFonts w:ascii="Tw Cen MT" w:hAnsi="Tw Cen MT"/>
              </w:rPr>
            </w:pPr>
          </w:p>
        </w:tc>
      </w:tr>
    </w:tbl>
    <w:p w:rsidR="00E52A14" w:rsidRPr="00046A74" w:rsidRDefault="00E52A14" w:rsidP="00E52A14">
      <w:pPr>
        <w:rPr>
          <w:rFonts w:ascii="Tw Cen MT" w:hAnsi="Tw Cen MT" w:cs="Tw Cen MT"/>
          <w:sz w:val="12"/>
          <w:szCs w:val="12"/>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057"/>
      </w:tblGrid>
      <w:tr w:rsidR="00E52A14" w:rsidRPr="00046A74" w:rsidTr="002D304E">
        <w:trPr>
          <w:trHeight w:val="432"/>
        </w:trPr>
        <w:tc>
          <w:tcPr>
            <w:tcW w:w="11057" w:type="dxa"/>
            <w:shd w:val="clear" w:color="auto" w:fill="F3F3F3"/>
            <w:vAlign w:val="center"/>
          </w:tcPr>
          <w:p w:rsidR="00E52A14" w:rsidRPr="00046A74" w:rsidRDefault="00E52A14" w:rsidP="003F78AC">
            <w:pPr>
              <w:rPr>
                <w:rFonts w:ascii="Tw Cen MT" w:hAnsi="Tw Cen MT"/>
              </w:rPr>
            </w:pPr>
            <w:r w:rsidRPr="00046A74">
              <w:rPr>
                <w:rFonts w:ascii="Tw Cen MT" w:hAnsi="Tw Cen MT"/>
              </w:rPr>
              <w:t>Démarches</w:t>
            </w:r>
          </w:p>
        </w:tc>
      </w:tr>
      <w:tr w:rsidR="00E52A14" w:rsidRPr="00046A74" w:rsidTr="002D304E">
        <w:trPr>
          <w:trHeight w:val="4440"/>
        </w:trPr>
        <w:tc>
          <w:tcPr>
            <w:tcW w:w="1105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0"/>
              <w:gridCol w:w="2209"/>
              <w:gridCol w:w="2099"/>
              <w:gridCol w:w="2151"/>
              <w:gridCol w:w="2151"/>
            </w:tblGrid>
            <w:tr w:rsidR="00E52A14" w:rsidRPr="00046A74" w:rsidTr="003F78AC">
              <w:tc>
                <w:tcPr>
                  <w:tcW w:w="2180" w:type="dxa"/>
                </w:tcPr>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SURFACE</w:t>
                  </w:r>
                </w:p>
              </w:tc>
              <w:tc>
                <w:tcPr>
                  <w:tcW w:w="2209" w:type="dxa"/>
                </w:tcPr>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GRANDEUR</w:t>
                  </w:r>
                </w:p>
              </w:tc>
              <w:tc>
                <w:tcPr>
                  <w:tcW w:w="2099" w:type="dxa"/>
                </w:tcPr>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 xml:space="preserve">AIRE du  mur </w:t>
                  </w:r>
                </w:p>
              </w:tc>
              <w:tc>
                <w:tcPr>
                  <w:tcW w:w="2151" w:type="dxa"/>
                </w:tcPr>
                <w:p w:rsidR="00E52A14" w:rsidRPr="00046A74" w:rsidRDefault="00E52A14" w:rsidP="006F0783">
                  <w:pPr>
                    <w:jc w:val="center"/>
                    <w:rPr>
                      <w:rFonts w:ascii="Tw Cen MT" w:hAnsi="Tw Cen MT"/>
                      <w:sz w:val="16"/>
                      <w:szCs w:val="16"/>
                      <w:lang w:eastAsia="fr-CA"/>
                    </w:rPr>
                  </w:pPr>
                  <w:r w:rsidRPr="00046A74">
                    <w:rPr>
                      <w:rFonts w:ascii="Tw Cen MT" w:hAnsi="Tw Cen MT"/>
                      <w:sz w:val="16"/>
                      <w:szCs w:val="16"/>
                      <w:lang w:eastAsia="fr-CA"/>
                    </w:rPr>
                    <w:t>Surface à ne pas pein</w:t>
                  </w:r>
                  <w:r w:rsidR="006F0783">
                    <w:rPr>
                      <w:rFonts w:ascii="Tw Cen MT" w:hAnsi="Tw Cen MT"/>
                      <w:sz w:val="16"/>
                      <w:szCs w:val="16"/>
                      <w:lang w:eastAsia="fr-CA"/>
                    </w:rPr>
                    <w:t>dre</w:t>
                  </w:r>
                </w:p>
              </w:tc>
              <w:tc>
                <w:tcPr>
                  <w:tcW w:w="2151" w:type="dxa"/>
                </w:tcPr>
                <w:p w:rsidR="00E52A14" w:rsidRPr="00046A74" w:rsidRDefault="00E52A14" w:rsidP="006F0783">
                  <w:pPr>
                    <w:jc w:val="center"/>
                    <w:rPr>
                      <w:rFonts w:ascii="Tw Cen MT" w:hAnsi="Tw Cen MT"/>
                      <w:sz w:val="16"/>
                      <w:szCs w:val="16"/>
                      <w:lang w:eastAsia="fr-CA"/>
                    </w:rPr>
                  </w:pPr>
                  <w:r w:rsidRPr="00046A74">
                    <w:rPr>
                      <w:rFonts w:ascii="Tw Cen MT" w:hAnsi="Tw Cen MT"/>
                      <w:sz w:val="16"/>
                      <w:szCs w:val="16"/>
                      <w:lang w:eastAsia="fr-CA"/>
                    </w:rPr>
                    <w:t>Aire totale à pein</w:t>
                  </w:r>
                  <w:r w:rsidR="006F0783">
                    <w:rPr>
                      <w:rFonts w:ascii="Tw Cen MT" w:hAnsi="Tw Cen MT"/>
                      <w:sz w:val="16"/>
                      <w:szCs w:val="16"/>
                      <w:lang w:eastAsia="fr-CA"/>
                    </w:rPr>
                    <w:t>dre</w:t>
                  </w:r>
                </w:p>
              </w:tc>
            </w:tr>
            <w:tr w:rsidR="00E52A14" w:rsidRPr="00046A74" w:rsidTr="003F78AC">
              <w:trPr>
                <w:trHeight w:val="481"/>
              </w:trPr>
              <w:tc>
                <w:tcPr>
                  <w:tcW w:w="2180" w:type="dxa"/>
                </w:tcPr>
                <w:p w:rsidR="00E52A14" w:rsidRPr="00046A74" w:rsidRDefault="00E52A14" w:rsidP="003F78AC">
                  <w:pPr>
                    <w:jc w:val="center"/>
                    <w:rPr>
                      <w:rFonts w:ascii="Tw Cen MT" w:hAnsi="Tw Cen MT"/>
                      <w:sz w:val="16"/>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Mur 1</w:t>
                  </w:r>
                </w:p>
              </w:tc>
              <w:tc>
                <w:tcPr>
                  <w:tcW w:w="2209" w:type="dxa"/>
                </w:tcPr>
                <w:p w:rsidR="00E52A14" w:rsidRPr="00046A74" w:rsidRDefault="00E52A14" w:rsidP="003F78AC">
                  <w:pPr>
                    <w:jc w:val="center"/>
                    <w:rPr>
                      <w:rFonts w:ascii="Tw Cen MT" w:hAnsi="Tw Cen MT"/>
                      <w:sz w:val="16"/>
                      <w:szCs w:val="16"/>
                      <w:lang w:eastAsia="fr-CA"/>
                    </w:rPr>
                  </w:pPr>
                </w:p>
                <w:p w:rsidR="00E52A14" w:rsidRPr="00046A74" w:rsidRDefault="0082070E" w:rsidP="003F78AC">
                  <w:pPr>
                    <w:jc w:val="center"/>
                    <w:rPr>
                      <w:rFonts w:ascii="Tw Cen MT" w:hAnsi="Tw Cen MT"/>
                      <w:sz w:val="16"/>
                      <w:szCs w:val="16"/>
                      <w:lang w:eastAsia="fr-CA"/>
                    </w:rPr>
                  </w:pPr>
                  <w:r>
                    <w:rPr>
                      <w:rFonts w:ascii="Tw Cen MT" w:hAnsi="Tw Cen MT"/>
                      <w:sz w:val="16"/>
                      <w:szCs w:val="16"/>
                      <w:lang w:eastAsia="fr-CA"/>
                    </w:rPr>
                    <w:t xml:space="preserve">Mur : </w:t>
                  </w:r>
                  <w:r w:rsidR="00E52A14" w:rsidRPr="00046A74">
                    <w:rPr>
                      <w:rFonts w:ascii="Tw Cen MT" w:hAnsi="Tw Cen MT"/>
                      <w:sz w:val="16"/>
                      <w:szCs w:val="16"/>
                      <w:lang w:eastAsia="fr-CA"/>
                    </w:rPr>
                    <w:t>3m X 2,44</w:t>
                  </w:r>
                  <w:r>
                    <w:rPr>
                      <w:rFonts w:ascii="Tw Cen MT" w:hAnsi="Tw Cen MT"/>
                      <w:sz w:val="16"/>
                      <w:szCs w:val="16"/>
                      <w:lang w:eastAsia="fr-CA"/>
                    </w:rPr>
                    <w:t xml:space="preserve"> </w:t>
                  </w:r>
                  <w:r w:rsidR="00E52A14" w:rsidRPr="00046A74">
                    <w:rPr>
                      <w:rFonts w:ascii="Tw Cen MT" w:hAnsi="Tw Cen MT"/>
                      <w:sz w:val="16"/>
                      <w:szCs w:val="16"/>
                      <w:lang w:eastAsia="fr-CA"/>
                    </w:rPr>
                    <w:t xml:space="preserve">m </w:t>
                  </w:r>
                </w:p>
              </w:tc>
              <w:tc>
                <w:tcPr>
                  <w:tcW w:w="2099"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3</w:t>
                  </w:r>
                  <w:r w:rsidR="0082070E">
                    <w:rPr>
                      <w:rFonts w:ascii="Tw Cen MT" w:hAnsi="Tw Cen MT"/>
                      <w:sz w:val="18"/>
                      <w:szCs w:val="16"/>
                      <w:lang w:eastAsia="fr-CA"/>
                    </w:rPr>
                    <w:t xml:space="preserve"> </w:t>
                  </w:r>
                  <w:r w:rsidRPr="00046A74">
                    <w:rPr>
                      <w:rFonts w:ascii="Tw Cen MT" w:hAnsi="Tw Cen MT"/>
                      <w:sz w:val="18"/>
                      <w:szCs w:val="16"/>
                      <w:lang w:eastAsia="fr-CA"/>
                    </w:rPr>
                    <w:t>X</w:t>
                  </w:r>
                  <w:r w:rsidR="0082070E">
                    <w:rPr>
                      <w:rFonts w:ascii="Tw Cen MT" w:hAnsi="Tw Cen MT"/>
                      <w:sz w:val="18"/>
                      <w:szCs w:val="16"/>
                      <w:lang w:eastAsia="fr-CA"/>
                    </w:rPr>
                    <w:t xml:space="preserve"> </w:t>
                  </w:r>
                  <w:r w:rsidRPr="00046A74">
                    <w:rPr>
                      <w:rFonts w:ascii="Tw Cen MT" w:hAnsi="Tw Cen MT"/>
                      <w:sz w:val="18"/>
                      <w:szCs w:val="16"/>
                      <w:lang w:eastAsia="fr-CA"/>
                    </w:rPr>
                    <w:t>2,44</w:t>
                  </w:r>
                  <w:r w:rsidR="0082070E">
                    <w:rPr>
                      <w:rFonts w:ascii="Tw Cen MT" w:hAnsi="Tw Cen MT"/>
                      <w:sz w:val="18"/>
                      <w:szCs w:val="16"/>
                      <w:lang w:eastAsia="fr-CA"/>
                    </w:rPr>
                    <w:t xml:space="preserve"> </w:t>
                  </w:r>
                  <w:r w:rsidRPr="00046A74">
                    <w:rPr>
                      <w:rFonts w:ascii="Tw Cen MT" w:hAnsi="Tw Cen MT"/>
                      <w:sz w:val="18"/>
                      <w:szCs w:val="16"/>
                      <w:lang w:eastAsia="fr-CA"/>
                    </w:rPr>
                    <w:t>=</w:t>
                  </w:r>
                  <w:r w:rsidR="0082070E">
                    <w:rPr>
                      <w:rFonts w:ascii="Tw Cen MT" w:hAnsi="Tw Cen MT"/>
                      <w:sz w:val="18"/>
                      <w:szCs w:val="16"/>
                      <w:lang w:eastAsia="fr-CA"/>
                    </w:rPr>
                    <w:t xml:space="preserve"> </w:t>
                  </w:r>
                  <w:r w:rsidRPr="00046A74">
                    <w:rPr>
                      <w:rFonts w:ascii="Tw Cen MT" w:hAnsi="Tw Cen MT"/>
                      <w:sz w:val="18"/>
                      <w:szCs w:val="16"/>
                      <w:lang w:eastAsia="fr-CA"/>
                    </w:rPr>
                    <w:t xml:space="preserve">7,32 </w:t>
                  </w:r>
                  <w:r w:rsidR="0082070E" w:rsidRPr="00046A74">
                    <w:rPr>
                      <w:rFonts w:ascii="Tw Cen MT" w:hAnsi="Tw Cen MT"/>
                      <w:sz w:val="18"/>
                      <w:szCs w:val="16"/>
                      <w:lang w:eastAsia="fr-CA"/>
                    </w:rPr>
                    <w:t>m²</w:t>
                  </w:r>
                </w:p>
                <w:p w:rsidR="00E52A14" w:rsidRPr="00046A74" w:rsidRDefault="00E52A14" w:rsidP="003F78AC">
                  <w:pPr>
                    <w:jc w:val="center"/>
                    <w:rPr>
                      <w:rFonts w:ascii="Tw Cen MT" w:hAnsi="Tw Cen MT"/>
                      <w:sz w:val="18"/>
                      <w:szCs w:val="16"/>
                      <w:lang w:eastAsia="fr-CA"/>
                    </w:rPr>
                  </w:pP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o</w:t>
                  </w: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7,32 m²</w:t>
                  </w:r>
                </w:p>
              </w:tc>
            </w:tr>
            <w:tr w:rsidR="00E52A14" w:rsidRPr="00046A74" w:rsidTr="003F78AC">
              <w:trPr>
                <w:trHeight w:val="615"/>
              </w:trPr>
              <w:tc>
                <w:tcPr>
                  <w:tcW w:w="2180" w:type="dxa"/>
                </w:tcPr>
                <w:p w:rsidR="00E52A14" w:rsidRPr="00046A74" w:rsidRDefault="00E52A14" w:rsidP="003F78AC">
                  <w:pPr>
                    <w:jc w:val="center"/>
                    <w:rPr>
                      <w:rFonts w:ascii="Tw Cen MT" w:hAnsi="Tw Cen MT"/>
                      <w:sz w:val="16"/>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 xml:space="preserve">Mur 2 avec porte </w:t>
                  </w:r>
                </w:p>
              </w:tc>
              <w:tc>
                <w:tcPr>
                  <w:tcW w:w="2209" w:type="dxa"/>
                </w:tcPr>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Mur :</w:t>
                  </w:r>
                  <w:r w:rsidR="0082070E">
                    <w:rPr>
                      <w:rFonts w:ascii="Tw Cen MT" w:hAnsi="Tw Cen MT"/>
                      <w:sz w:val="16"/>
                      <w:szCs w:val="16"/>
                      <w:lang w:eastAsia="fr-CA"/>
                    </w:rPr>
                    <w:t xml:space="preserve"> </w:t>
                  </w:r>
                  <w:r w:rsidRPr="00046A74">
                    <w:rPr>
                      <w:rFonts w:ascii="Tw Cen MT" w:hAnsi="Tw Cen MT"/>
                      <w:sz w:val="16"/>
                      <w:szCs w:val="16"/>
                      <w:lang w:eastAsia="fr-CA"/>
                    </w:rPr>
                    <w:t>2,5 X</w:t>
                  </w:r>
                  <w:r w:rsidR="0082070E">
                    <w:rPr>
                      <w:rFonts w:ascii="Tw Cen MT" w:hAnsi="Tw Cen MT"/>
                      <w:sz w:val="16"/>
                      <w:szCs w:val="16"/>
                      <w:lang w:eastAsia="fr-CA"/>
                    </w:rPr>
                    <w:t xml:space="preserve"> </w:t>
                  </w:r>
                  <w:r w:rsidRPr="00046A74">
                    <w:rPr>
                      <w:rFonts w:ascii="Tw Cen MT" w:hAnsi="Tw Cen MT"/>
                      <w:sz w:val="16"/>
                      <w:szCs w:val="16"/>
                      <w:lang w:eastAsia="fr-CA"/>
                    </w:rPr>
                    <w:t>2,44</w:t>
                  </w:r>
                  <w:r w:rsidR="0082070E">
                    <w:rPr>
                      <w:rFonts w:ascii="Tw Cen MT" w:hAnsi="Tw Cen MT"/>
                      <w:sz w:val="16"/>
                      <w:szCs w:val="16"/>
                      <w:lang w:eastAsia="fr-CA"/>
                    </w:rPr>
                    <w:t xml:space="preserve"> </w:t>
                  </w:r>
                  <w:r w:rsidRPr="00046A74">
                    <w:rPr>
                      <w:rFonts w:ascii="Tw Cen MT" w:hAnsi="Tw Cen MT"/>
                      <w:sz w:val="16"/>
                      <w:szCs w:val="16"/>
                      <w:lang w:eastAsia="fr-CA"/>
                    </w:rPr>
                    <w:t>m</w:t>
                  </w:r>
                </w:p>
                <w:p w:rsidR="00E52A14" w:rsidRPr="00046A74" w:rsidRDefault="00E52A14" w:rsidP="003F78AC">
                  <w:pPr>
                    <w:jc w:val="center"/>
                    <w:rPr>
                      <w:rFonts w:ascii="Tw Cen MT" w:hAnsi="Tw Cen MT"/>
                      <w:sz w:val="16"/>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 xml:space="preserve">Porte : </w:t>
                  </w:r>
                  <w:smartTag w:uri="urn:schemas-microsoft-com:office:smarttags" w:element="metricconverter">
                    <w:smartTagPr>
                      <w:attr w:name="ProductID" w:val="2,10 m"/>
                    </w:smartTagPr>
                    <w:r w:rsidRPr="00046A74">
                      <w:rPr>
                        <w:rFonts w:ascii="Tw Cen MT" w:hAnsi="Tw Cen MT"/>
                        <w:sz w:val="16"/>
                        <w:szCs w:val="16"/>
                        <w:lang w:eastAsia="fr-CA"/>
                      </w:rPr>
                      <w:t>2,10 m</w:t>
                    </w:r>
                  </w:smartTag>
                  <w:r w:rsidRPr="00046A74">
                    <w:rPr>
                      <w:rFonts w:ascii="Tw Cen MT" w:hAnsi="Tw Cen MT"/>
                      <w:sz w:val="16"/>
                      <w:szCs w:val="16"/>
                      <w:lang w:eastAsia="fr-CA"/>
                    </w:rPr>
                    <w:t xml:space="preserve"> X </w:t>
                  </w:r>
                  <w:smartTag w:uri="urn:schemas-microsoft-com:office:smarttags" w:element="metricconverter">
                    <w:smartTagPr>
                      <w:attr w:name="ProductID" w:val="0,85 m"/>
                    </w:smartTagPr>
                    <w:r w:rsidRPr="00046A74">
                      <w:rPr>
                        <w:rFonts w:ascii="Tw Cen MT" w:hAnsi="Tw Cen MT"/>
                        <w:sz w:val="16"/>
                        <w:szCs w:val="16"/>
                        <w:lang w:eastAsia="fr-CA"/>
                      </w:rPr>
                      <w:t>0,85 m</w:t>
                    </w:r>
                  </w:smartTag>
                </w:p>
              </w:tc>
              <w:tc>
                <w:tcPr>
                  <w:tcW w:w="2099"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2,5</w:t>
                  </w:r>
                  <w:r w:rsidR="0082070E">
                    <w:rPr>
                      <w:rFonts w:ascii="Tw Cen MT" w:hAnsi="Tw Cen MT"/>
                      <w:sz w:val="18"/>
                      <w:szCs w:val="16"/>
                      <w:lang w:eastAsia="fr-CA"/>
                    </w:rPr>
                    <w:t xml:space="preserve"> </w:t>
                  </w:r>
                  <w:r w:rsidRPr="00046A74">
                    <w:rPr>
                      <w:rFonts w:ascii="Tw Cen MT" w:hAnsi="Tw Cen MT"/>
                      <w:sz w:val="18"/>
                      <w:szCs w:val="16"/>
                      <w:lang w:eastAsia="fr-CA"/>
                    </w:rPr>
                    <w:t>X</w:t>
                  </w:r>
                  <w:r w:rsidR="0082070E">
                    <w:rPr>
                      <w:rFonts w:ascii="Tw Cen MT" w:hAnsi="Tw Cen MT"/>
                      <w:sz w:val="18"/>
                      <w:szCs w:val="16"/>
                      <w:lang w:eastAsia="fr-CA"/>
                    </w:rPr>
                    <w:t xml:space="preserve"> </w:t>
                  </w:r>
                  <w:r w:rsidRPr="00046A74">
                    <w:rPr>
                      <w:rFonts w:ascii="Tw Cen MT" w:hAnsi="Tw Cen MT"/>
                      <w:sz w:val="18"/>
                      <w:szCs w:val="16"/>
                      <w:lang w:eastAsia="fr-CA"/>
                    </w:rPr>
                    <w:t>2,44=</w:t>
                  </w:r>
                  <w:r w:rsidR="0082070E">
                    <w:rPr>
                      <w:rFonts w:ascii="Tw Cen MT" w:hAnsi="Tw Cen MT"/>
                      <w:sz w:val="18"/>
                      <w:szCs w:val="16"/>
                      <w:lang w:eastAsia="fr-CA"/>
                    </w:rPr>
                    <w:t xml:space="preserve"> </w:t>
                  </w:r>
                  <w:r w:rsidRPr="00046A74">
                    <w:rPr>
                      <w:rFonts w:ascii="Tw Cen MT" w:hAnsi="Tw Cen MT"/>
                      <w:sz w:val="18"/>
                      <w:szCs w:val="16"/>
                      <w:lang w:eastAsia="fr-CA"/>
                    </w:rPr>
                    <w:t xml:space="preserve">6,1 </w:t>
                  </w:r>
                  <w:r w:rsidRPr="00046A74">
                    <w:rPr>
                      <w:rFonts w:ascii="Tw Cen MT" w:hAnsi="Tw Cen MT"/>
                      <w:sz w:val="16"/>
                      <w:szCs w:val="16"/>
                      <w:lang w:eastAsia="fr-CA"/>
                    </w:rPr>
                    <w:t>m²</w:t>
                  </w:r>
                </w:p>
                <w:p w:rsidR="00E52A14" w:rsidRPr="00046A74" w:rsidRDefault="00E52A14" w:rsidP="003F78AC">
                  <w:pPr>
                    <w:jc w:val="center"/>
                    <w:rPr>
                      <w:rFonts w:ascii="Tw Cen MT" w:hAnsi="Tw Cen MT"/>
                      <w:sz w:val="18"/>
                      <w:szCs w:val="16"/>
                      <w:lang w:eastAsia="fr-CA"/>
                    </w:rPr>
                  </w:pPr>
                </w:p>
                <w:p w:rsidR="00E52A14" w:rsidRPr="00046A74" w:rsidRDefault="00E52A14" w:rsidP="003F78AC">
                  <w:pPr>
                    <w:rPr>
                      <w:rFonts w:ascii="Tw Cen MT" w:hAnsi="Tw Cen MT"/>
                      <w:sz w:val="18"/>
                      <w:szCs w:val="16"/>
                      <w:lang w:eastAsia="fr-CA"/>
                    </w:rPr>
                  </w:pP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2,5</w:t>
                  </w:r>
                  <w:r w:rsidR="0082070E">
                    <w:rPr>
                      <w:rFonts w:ascii="Tw Cen MT" w:hAnsi="Tw Cen MT"/>
                      <w:sz w:val="18"/>
                      <w:szCs w:val="16"/>
                      <w:lang w:eastAsia="fr-CA"/>
                    </w:rPr>
                    <w:t xml:space="preserve"> </w:t>
                  </w:r>
                  <w:r w:rsidRPr="00046A74">
                    <w:rPr>
                      <w:rFonts w:ascii="Tw Cen MT" w:hAnsi="Tw Cen MT"/>
                      <w:sz w:val="18"/>
                      <w:szCs w:val="16"/>
                      <w:lang w:eastAsia="fr-CA"/>
                    </w:rPr>
                    <w:t>X</w:t>
                  </w:r>
                  <w:r w:rsidR="0082070E">
                    <w:rPr>
                      <w:rFonts w:ascii="Tw Cen MT" w:hAnsi="Tw Cen MT"/>
                      <w:sz w:val="18"/>
                      <w:szCs w:val="16"/>
                      <w:lang w:eastAsia="fr-CA"/>
                    </w:rPr>
                    <w:t xml:space="preserve"> </w:t>
                  </w:r>
                  <w:r w:rsidRPr="00046A74">
                    <w:rPr>
                      <w:rFonts w:ascii="Tw Cen MT" w:hAnsi="Tw Cen MT"/>
                      <w:sz w:val="18"/>
                      <w:szCs w:val="16"/>
                      <w:lang w:eastAsia="fr-CA"/>
                    </w:rPr>
                    <w:t>2,44</w:t>
                  </w:r>
                  <w:r w:rsidR="0082070E">
                    <w:rPr>
                      <w:rFonts w:ascii="Tw Cen MT" w:hAnsi="Tw Cen MT"/>
                      <w:sz w:val="18"/>
                      <w:szCs w:val="16"/>
                      <w:lang w:eastAsia="fr-CA"/>
                    </w:rPr>
                    <w:t xml:space="preserve"> </w:t>
                  </w:r>
                  <w:r w:rsidRPr="00046A74">
                    <w:rPr>
                      <w:rFonts w:ascii="Tw Cen MT" w:hAnsi="Tw Cen MT"/>
                      <w:sz w:val="18"/>
                      <w:szCs w:val="16"/>
                      <w:lang w:eastAsia="fr-CA"/>
                    </w:rPr>
                    <w:t>=</w:t>
                  </w:r>
                  <w:r w:rsidR="0082070E">
                    <w:rPr>
                      <w:rFonts w:ascii="Tw Cen MT" w:hAnsi="Tw Cen MT"/>
                      <w:sz w:val="18"/>
                      <w:szCs w:val="16"/>
                      <w:lang w:eastAsia="fr-CA"/>
                    </w:rPr>
                    <w:t xml:space="preserve"> </w:t>
                  </w:r>
                  <w:r w:rsidRPr="00046A74">
                    <w:rPr>
                      <w:rFonts w:ascii="Tw Cen MT" w:hAnsi="Tw Cen MT"/>
                      <w:sz w:val="18"/>
                      <w:szCs w:val="16"/>
                      <w:lang w:eastAsia="fr-CA"/>
                    </w:rPr>
                    <w:t>1,79</w:t>
                  </w:r>
                  <w:r w:rsidRPr="00046A74">
                    <w:rPr>
                      <w:rFonts w:ascii="Tw Cen MT" w:hAnsi="Tw Cen MT"/>
                      <w:sz w:val="16"/>
                      <w:szCs w:val="16"/>
                      <w:lang w:eastAsia="fr-CA"/>
                    </w:rPr>
                    <w:t xml:space="preserve"> m² </w:t>
                  </w: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8"/>
                      <w:szCs w:val="16"/>
                      <w:lang w:eastAsia="fr-CA"/>
                    </w:rPr>
                    <w:t xml:space="preserve">6,1-1,79 </w:t>
                  </w:r>
                  <w:r w:rsidRPr="00046A74">
                    <w:rPr>
                      <w:rFonts w:ascii="Tw Cen MT" w:hAnsi="Tw Cen MT"/>
                      <w:sz w:val="16"/>
                      <w:szCs w:val="16"/>
                      <w:lang w:eastAsia="fr-CA"/>
                    </w:rPr>
                    <w:t>=</w:t>
                  </w:r>
                  <w:r w:rsidR="0082070E">
                    <w:rPr>
                      <w:rFonts w:ascii="Tw Cen MT" w:hAnsi="Tw Cen MT"/>
                      <w:sz w:val="16"/>
                      <w:szCs w:val="16"/>
                      <w:lang w:eastAsia="fr-CA"/>
                    </w:rPr>
                    <w:t xml:space="preserve"> </w:t>
                  </w:r>
                  <w:r w:rsidRPr="00046A74">
                    <w:rPr>
                      <w:rFonts w:ascii="Tw Cen MT" w:hAnsi="Tw Cen MT"/>
                      <w:sz w:val="16"/>
                      <w:szCs w:val="16"/>
                      <w:lang w:eastAsia="fr-CA"/>
                    </w:rPr>
                    <w:t>4,31 m²</w:t>
                  </w:r>
                </w:p>
              </w:tc>
            </w:tr>
            <w:tr w:rsidR="00E52A14" w:rsidRPr="00046A74" w:rsidTr="003F78AC">
              <w:trPr>
                <w:trHeight w:val="537"/>
              </w:trPr>
              <w:tc>
                <w:tcPr>
                  <w:tcW w:w="2180" w:type="dxa"/>
                </w:tcPr>
                <w:p w:rsidR="00E52A14" w:rsidRPr="00046A74" w:rsidRDefault="00E52A14" w:rsidP="003F78AC">
                  <w:pPr>
                    <w:jc w:val="center"/>
                    <w:rPr>
                      <w:rFonts w:ascii="Tw Cen MT" w:hAnsi="Tw Cen MT"/>
                      <w:sz w:val="16"/>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Mur 3 avec fenêtre</w:t>
                  </w:r>
                </w:p>
              </w:tc>
              <w:tc>
                <w:tcPr>
                  <w:tcW w:w="2209" w:type="dxa"/>
                </w:tcPr>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3</w:t>
                  </w:r>
                  <w:r w:rsidR="0082070E">
                    <w:rPr>
                      <w:rFonts w:ascii="Tw Cen MT" w:hAnsi="Tw Cen MT"/>
                      <w:sz w:val="16"/>
                      <w:szCs w:val="16"/>
                      <w:lang w:eastAsia="fr-CA"/>
                    </w:rPr>
                    <w:t xml:space="preserve"> </w:t>
                  </w:r>
                  <w:r w:rsidRPr="00046A74">
                    <w:rPr>
                      <w:rFonts w:ascii="Tw Cen MT" w:hAnsi="Tw Cen MT"/>
                      <w:sz w:val="16"/>
                      <w:szCs w:val="16"/>
                      <w:lang w:eastAsia="fr-CA"/>
                    </w:rPr>
                    <w:t>m X 2,44</w:t>
                  </w:r>
                  <w:r w:rsidR="0082070E">
                    <w:rPr>
                      <w:rFonts w:ascii="Tw Cen MT" w:hAnsi="Tw Cen MT"/>
                      <w:sz w:val="16"/>
                      <w:szCs w:val="16"/>
                      <w:lang w:eastAsia="fr-CA"/>
                    </w:rPr>
                    <w:t xml:space="preserve"> </w:t>
                  </w:r>
                  <w:r w:rsidRPr="00046A74">
                    <w:rPr>
                      <w:rFonts w:ascii="Tw Cen MT" w:hAnsi="Tw Cen MT"/>
                      <w:sz w:val="16"/>
                      <w:szCs w:val="16"/>
                      <w:lang w:eastAsia="fr-CA"/>
                    </w:rPr>
                    <w:t>m</w:t>
                  </w:r>
                </w:p>
                <w:p w:rsidR="00E52A14" w:rsidRPr="00046A74" w:rsidRDefault="00E52A14" w:rsidP="003F78AC">
                  <w:pPr>
                    <w:jc w:val="center"/>
                    <w:rPr>
                      <w:rFonts w:ascii="Tw Cen MT" w:hAnsi="Tw Cen MT"/>
                      <w:sz w:val="16"/>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Fenêtre 1m X 1,05</w:t>
                  </w:r>
                  <w:r w:rsidR="0082070E">
                    <w:rPr>
                      <w:rFonts w:ascii="Tw Cen MT" w:hAnsi="Tw Cen MT"/>
                      <w:sz w:val="16"/>
                      <w:szCs w:val="16"/>
                      <w:lang w:eastAsia="fr-CA"/>
                    </w:rPr>
                    <w:t xml:space="preserve"> </w:t>
                  </w:r>
                  <w:r w:rsidRPr="00046A74">
                    <w:rPr>
                      <w:rFonts w:ascii="Tw Cen MT" w:hAnsi="Tw Cen MT"/>
                      <w:sz w:val="16"/>
                      <w:szCs w:val="16"/>
                      <w:lang w:eastAsia="fr-CA"/>
                    </w:rPr>
                    <w:t xml:space="preserve">m </w:t>
                  </w:r>
                </w:p>
              </w:tc>
              <w:tc>
                <w:tcPr>
                  <w:tcW w:w="2099"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3</w:t>
                  </w:r>
                  <w:r w:rsidR="0082070E">
                    <w:rPr>
                      <w:rFonts w:ascii="Tw Cen MT" w:hAnsi="Tw Cen MT"/>
                      <w:sz w:val="18"/>
                      <w:szCs w:val="16"/>
                      <w:lang w:eastAsia="fr-CA"/>
                    </w:rPr>
                    <w:t xml:space="preserve"> </w:t>
                  </w:r>
                  <w:r w:rsidRPr="00046A74">
                    <w:rPr>
                      <w:rFonts w:ascii="Tw Cen MT" w:hAnsi="Tw Cen MT"/>
                      <w:sz w:val="18"/>
                      <w:szCs w:val="16"/>
                      <w:lang w:eastAsia="fr-CA"/>
                    </w:rPr>
                    <w:t>X</w:t>
                  </w:r>
                  <w:r w:rsidR="0082070E">
                    <w:rPr>
                      <w:rFonts w:ascii="Tw Cen MT" w:hAnsi="Tw Cen MT"/>
                      <w:sz w:val="18"/>
                      <w:szCs w:val="16"/>
                      <w:lang w:eastAsia="fr-CA"/>
                    </w:rPr>
                    <w:t xml:space="preserve"> </w:t>
                  </w:r>
                  <w:r w:rsidRPr="00046A74">
                    <w:rPr>
                      <w:rFonts w:ascii="Tw Cen MT" w:hAnsi="Tw Cen MT"/>
                      <w:sz w:val="18"/>
                      <w:szCs w:val="16"/>
                      <w:lang w:eastAsia="fr-CA"/>
                    </w:rPr>
                    <w:t>2,44</w:t>
                  </w:r>
                  <w:r w:rsidR="0082070E">
                    <w:rPr>
                      <w:rFonts w:ascii="Tw Cen MT" w:hAnsi="Tw Cen MT"/>
                      <w:sz w:val="18"/>
                      <w:szCs w:val="16"/>
                      <w:lang w:eastAsia="fr-CA"/>
                    </w:rPr>
                    <w:t xml:space="preserve"> </w:t>
                  </w:r>
                  <w:r w:rsidRPr="00046A74">
                    <w:rPr>
                      <w:rFonts w:ascii="Tw Cen MT" w:hAnsi="Tw Cen MT"/>
                      <w:sz w:val="18"/>
                      <w:szCs w:val="16"/>
                      <w:lang w:eastAsia="fr-CA"/>
                    </w:rPr>
                    <w:t>=</w:t>
                  </w:r>
                  <w:r w:rsidR="0082070E">
                    <w:rPr>
                      <w:rFonts w:ascii="Tw Cen MT" w:hAnsi="Tw Cen MT"/>
                      <w:sz w:val="18"/>
                      <w:szCs w:val="16"/>
                      <w:lang w:eastAsia="fr-CA"/>
                    </w:rPr>
                    <w:t xml:space="preserve"> </w:t>
                  </w:r>
                  <w:r w:rsidRPr="00046A74">
                    <w:rPr>
                      <w:rFonts w:ascii="Tw Cen MT" w:hAnsi="Tw Cen MT"/>
                      <w:sz w:val="18"/>
                      <w:szCs w:val="16"/>
                      <w:lang w:eastAsia="fr-CA"/>
                    </w:rPr>
                    <w:t xml:space="preserve">7,32 </w:t>
                  </w:r>
                  <w:r w:rsidRPr="00046A74">
                    <w:rPr>
                      <w:rFonts w:ascii="Tw Cen MT" w:hAnsi="Tw Cen MT"/>
                      <w:sz w:val="16"/>
                      <w:szCs w:val="16"/>
                      <w:lang w:eastAsia="fr-CA"/>
                    </w:rPr>
                    <w:t xml:space="preserve">m² </w:t>
                  </w:r>
                </w:p>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1</w:t>
                  </w:r>
                  <w:r w:rsidR="0082070E">
                    <w:rPr>
                      <w:rFonts w:ascii="Tw Cen MT" w:hAnsi="Tw Cen MT"/>
                      <w:sz w:val="18"/>
                      <w:szCs w:val="16"/>
                      <w:lang w:eastAsia="fr-CA"/>
                    </w:rPr>
                    <w:t xml:space="preserve"> </w:t>
                  </w:r>
                  <w:r w:rsidRPr="00046A74">
                    <w:rPr>
                      <w:rFonts w:ascii="Tw Cen MT" w:hAnsi="Tw Cen MT"/>
                      <w:sz w:val="18"/>
                      <w:szCs w:val="16"/>
                      <w:lang w:eastAsia="fr-CA"/>
                    </w:rPr>
                    <w:t>X</w:t>
                  </w:r>
                  <w:r w:rsidR="0082070E">
                    <w:rPr>
                      <w:rFonts w:ascii="Tw Cen MT" w:hAnsi="Tw Cen MT"/>
                      <w:sz w:val="18"/>
                      <w:szCs w:val="16"/>
                      <w:lang w:eastAsia="fr-CA"/>
                    </w:rPr>
                    <w:t xml:space="preserve"> </w:t>
                  </w:r>
                  <w:r w:rsidRPr="00046A74">
                    <w:rPr>
                      <w:rFonts w:ascii="Tw Cen MT" w:hAnsi="Tw Cen MT"/>
                      <w:sz w:val="18"/>
                      <w:szCs w:val="16"/>
                      <w:lang w:eastAsia="fr-CA"/>
                    </w:rPr>
                    <w:t>1,05</w:t>
                  </w:r>
                  <w:r w:rsidR="0082070E">
                    <w:rPr>
                      <w:rFonts w:ascii="Tw Cen MT" w:hAnsi="Tw Cen MT"/>
                      <w:sz w:val="18"/>
                      <w:szCs w:val="16"/>
                      <w:lang w:eastAsia="fr-CA"/>
                    </w:rPr>
                    <w:t xml:space="preserve"> </w:t>
                  </w:r>
                  <w:r w:rsidRPr="00046A74">
                    <w:rPr>
                      <w:rFonts w:ascii="Tw Cen MT" w:hAnsi="Tw Cen MT"/>
                      <w:sz w:val="18"/>
                      <w:szCs w:val="16"/>
                      <w:lang w:eastAsia="fr-CA"/>
                    </w:rPr>
                    <w:t>m</w:t>
                  </w:r>
                  <w:r w:rsidR="0082070E">
                    <w:rPr>
                      <w:rFonts w:ascii="Tw Cen MT" w:hAnsi="Tw Cen MT"/>
                      <w:sz w:val="18"/>
                      <w:szCs w:val="16"/>
                      <w:lang w:eastAsia="fr-CA"/>
                    </w:rPr>
                    <w:t xml:space="preserve"> </w:t>
                  </w:r>
                  <w:r w:rsidRPr="00046A74">
                    <w:rPr>
                      <w:rFonts w:ascii="Tw Cen MT" w:hAnsi="Tw Cen MT"/>
                      <w:sz w:val="18"/>
                      <w:szCs w:val="16"/>
                      <w:lang w:eastAsia="fr-CA"/>
                    </w:rPr>
                    <w:t>=</w:t>
                  </w:r>
                  <w:r w:rsidR="0082070E">
                    <w:rPr>
                      <w:rFonts w:ascii="Tw Cen MT" w:hAnsi="Tw Cen MT"/>
                      <w:sz w:val="18"/>
                      <w:szCs w:val="16"/>
                      <w:lang w:eastAsia="fr-CA"/>
                    </w:rPr>
                    <w:t xml:space="preserve"> </w:t>
                  </w:r>
                  <w:r w:rsidRPr="00046A74">
                    <w:rPr>
                      <w:rFonts w:ascii="Tw Cen MT" w:hAnsi="Tw Cen MT"/>
                      <w:sz w:val="18"/>
                      <w:szCs w:val="16"/>
                      <w:lang w:eastAsia="fr-CA"/>
                    </w:rPr>
                    <w:t xml:space="preserve">1,05 </w:t>
                  </w:r>
                  <w:r w:rsidRPr="00046A74">
                    <w:rPr>
                      <w:rFonts w:ascii="Tw Cen MT" w:hAnsi="Tw Cen MT"/>
                      <w:sz w:val="16"/>
                      <w:szCs w:val="16"/>
                      <w:lang w:eastAsia="fr-CA"/>
                    </w:rPr>
                    <w:t>m²</w:t>
                  </w: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7,32- 1,05 =</w:t>
                  </w:r>
                  <w:r w:rsidR="0082070E">
                    <w:rPr>
                      <w:rFonts w:ascii="Tw Cen MT" w:hAnsi="Tw Cen MT"/>
                      <w:sz w:val="18"/>
                      <w:szCs w:val="16"/>
                      <w:lang w:eastAsia="fr-CA"/>
                    </w:rPr>
                    <w:t xml:space="preserve"> </w:t>
                  </w:r>
                  <w:r w:rsidRPr="00046A74">
                    <w:rPr>
                      <w:rFonts w:ascii="Tw Cen MT" w:hAnsi="Tw Cen MT"/>
                      <w:sz w:val="18"/>
                      <w:szCs w:val="16"/>
                      <w:lang w:eastAsia="fr-CA"/>
                    </w:rPr>
                    <w:t xml:space="preserve">6,27 </w:t>
                  </w:r>
                  <w:r w:rsidRPr="00046A74">
                    <w:rPr>
                      <w:rFonts w:ascii="Tw Cen MT" w:hAnsi="Tw Cen MT"/>
                      <w:sz w:val="16"/>
                      <w:szCs w:val="16"/>
                      <w:lang w:eastAsia="fr-CA"/>
                    </w:rPr>
                    <w:t>m²</w:t>
                  </w:r>
                </w:p>
              </w:tc>
            </w:tr>
            <w:tr w:rsidR="00E52A14" w:rsidRPr="00046A74" w:rsidTr="003F78AC">
              <w:tc>
                <w:tcPr>
                  <w:tcW w:w="2180" w:type="dxa"/>
                </w:tcPr>
                <w:p w:rsidR="00E52A14" w:rsidRPr="00046A74" w:rsidRDefault="00E52A14" w:rsidP="003F78AC">
                  <w:pPr>
                    <w:jc w:val="center"/>
                    <w:rPr>
                      <w:rFonts w:ascii="Tw Cen MT" w:hAnsi="Tw Cen MT"/>
                      <w:sz w:val="16"/>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 xml:space="preserve">Mur 4 avec garde-robe </w:t>
                  </w:r>
                </w:p>
              </w:tc>
              <w:tc>
                <w:tcPr>
                  <w:tcW w:w="2209" w:type="dxa"/>
                </w:tcPr>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Mur : 2,5m X</w:t>
                  </w:r>
                  <w:r w:rsidR="0082070E">
                    <w:rPr>
                      <w:rFonts w:ascii="Tw Cen MT" w:hAnsi="Tw Cen MT"/>
                      <w:sz w:val="16"/>
                      <w:szCs w:val="16"/>
                      <w:lang w:eastAsia="fr-CA"/>
                    </w:rPr>
                    <w:t xml:space="preserve"> </w:t>
                  </w:r>
                  <w:r w:rsidRPr="00046A74">
                    <w:rPr>
                      <w:rFonts w:ascii="Tw Cen MT" w:hAnsi="Tw Cen MT"/>
                      <w:sz w:val="16"/>
                      <w:szCs w:val="16"/>
                      <w:lang w:eastAsia="fr-CA"/>
                    </w:rPr>
                    <w:t>2,44 m</w:t>
                  </w:r>
                </w:p>
                <w:p w:rsidR="00E52A14" w:rsidRPr="00046A74" w:rsidRDefault="00E52A14" w:rsidP="003F78AC">
                  <w:pPr>
                    <w:jc w:val="center"/>
                    <w:rPr>
                      <w:rFonts w:ascii="Tw Cen MT" w:hAnsi="Tw Cen MT"/>
                      <w:sz w:val="16"/>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 xml:space="preserve">Garde-robe : </w:t>
                  </w:r>
                  <w:r w:rsidR="0082070E">
                    <w:rPr>
                      <w:rFonts w:ascii="Tw Cen MT" w:hAnsi="Tw Cen MT"/>
                      <w:sz w:val="16"/>
                      <w:szCs w:val="16"/>
                      <w:lang w:eastAsia="fr-CA"/>
                    </w:rPr>
                    <w:t xml:space="preserve"> </w:t>
                  </w:r>
                  <w:smartTag w:uri="urn:schemas-microsoft-com:office:smarttags" w:element="metricconverter">
                    <w:smartTagPr>
                      <w:attr w:name="ProductID" w:val="0,9 m"/>
                    </w:smartTagPr>
                    <w:r w:rsidRPr="00046A74">
                      <w:rPr>
                        <w:rFonts w:ascii="Tw Cen MT" w:hAnsi="Tw Cen MT"/>
                        <w:sz w:val="16"/>
                        <w:szCs w:val="16"/>
                        <w:lang w:eastAsia="fr-CA"/>
                      </w:rPr>
                      <w:t>0,9 m</w:t>
                    </w:r>
                  </w:smartTag>
                  <w:r w:rsidRPr="00046A74">
                    <w:rPr>
                      <w:rFonts w:ascii="Tw Cen MT" w:hAnsi="Tw Cen MT"/>
                      <w:sz w:val="16"/>
                      <w:szCs w:val="16"/>
                      <w:lang w:eastAsia="fr-CA"/>
                    </w:rPr>
                    <w:t xml:space="preserve"> X </w:t>
                  </w:r>
                  <w:smartTag w:uri="urn:schemas-microsoft-com:office:smarttags" w:element="metricconverter">
                    <w:smartTagPr>
                      <w:attr w:name="ProductID" w:val="2,10 m"/>
                    </w:smartTagPr>
                    <w:r w:rsidRPr="00046A74">
                      <w:rPr>
                        <w:rFonts w:ascii="Tw Cen MT" w:hAnsi="Tw Cen MT"/>
                        <w:sz w:val="16"/>
                        <w:szCs w:val="16"/>
                        <w:lang w:eastAsia="fr-CA"/>
                      </w:rPr>
                      <w:t>2,10 m</w:t>
                    </w:r>
                  </w:smartTag>
                </w:p>
              </w:tc>
              <w:tc>
                <w:tcPr>
                  <w:tcW w:w="2099"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2,5</w:t>
                  </w:r>
                  <w:r w:rsidR="0082070E">
                    <w:rPr>
                      <w:rFonts w:ascii="Tw Cen MT" w:hAnsi="Tw Cen MT"/>
                      <w:sz w:val="18"/>
                      <w:szCs w:val="16"/>
                      <w:lang w:eastAsia="fr-CA"/>
                    </w:rPr>
                    <w:t xml:space="preserve"> </w:t>
                  </w:r>
                  <w:r w:rsidRPr="00046A74">
                    <w:rPr>
                      <w:rFonts w:ascii="Tw Cen MT" w:hAnsi="Tw Cen MT"/>
                      <w:sz w:val="18"/>
                      <w:szCs w:val="16"/>
                      <w:lang w:eastAsia="fr-CA"/>
                    </w:rPr>
                    <w:t>X</w:t>
                  </w:r>
                  <w:r w:rsidR="0082070E">
                    <w:rPr>
                      <w:rFonts w:ascii="Tw Cen MT" w:hAnsi="Tw Cen MT"/>
                      <w:sz w:val="18"/>
                      <w:szCs w:val="16"/>
                      <w:lang w:eastAsia="fr-CA"/>
                    </w:rPr>
                    <w:t xml:space="preserve"> </w:t>
                  </w:r>
                  <w:r w:rsidRPr="00046A74">
                    <w:rPr>
                      <w:rFonts w:ascii="Tw Cen MT" w:hAnsi="Tw Cen MT"/>
                      <w:sz w:val="18"/>
                      <w:szCs w:val="16"/>
                      <w:lang w:eastAsia="fr-CA"/>
                    </w:rPr>
                    <w:t>2,44</w:t>
                  </w:r>
                  <w:r w:rsidR="0082070E">
                    <w:rPr>
                      <w:rFonts w:ascii="Tw Cen MT" w:hAnsi="Tw Cen MT"/>
                      <w:sz w:val="18"/>
                      <w:szCs w:val="16"/>
                      <w:lang w:eastAsia="fr-CA"/>
                    </w:rPr>
                    <w:t xml:space="preserve"> </w:t>
                  </w:r>
                  <w:r w:rsidRPr="00046A74">
                    <w:rPr>
                      <w:rFonts w:ascii="Tw Cen MT" w:hAnsi="Tw Cen MT"/>
                      <w:sz w:val="18"/>
                      <w:szCs w:val="16"/>
                      <w:lang w:eastAsia="fr-CA"/>
                    </w:rPr>
                    <w:t>=</w:t>
                  </w:r>
                  <w:r w:rsidR="0082070E">
                    <w:rPr>
                      <w:rFonts w:ascii="Tw Cen MT" w:hAnsi="Tw Cen MT"/>
                      <w:sz w:val="18"/>
                      <w:szCs w:val="16"/>
                      <w:lang w:eastAsia="fr-CA"/>
                    </w:rPr>
                    <w:t xml:space="preserve"> </w:t>
                  </w:r>
                  <w:r w:rsidRPr="00046A74">
                    <w:rPr>
                      <w:rFonts w:ascii="Tw Cen MT" w:hAnsi="Tw Cen MT"/>
                      <w:sz w:val="18"/>
                      <w:szCs w:val="16"/>
                      <w:lang w:eastAsia="fr-CA"/>
                    </w:rPr>
                    <w:t xml:space="preserve">6,1 </w:t>
                  </w:r>
                  <w:r w:rsidRPr="00046A74">
                    <w:rPr>
                      <w:rFonts w:ascii="Tw Cen MT" w:hAnsi="Tw Cen MT"/>
                      <w:sz w:val="16"/>
                      <w:szCs w:val="16"/>
                      <w:lang w:eastAsia="fr-CA"/>
                    </w:rPr>
                    <w:t>m²</w:t>
                  </w:r>
                </w:p>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0.9</w:t>
                  </w:r>
                  <w:r w:rsidR="0082070E">
                    <w:rPr>
                      <w:rFonts w:ascii="Tw Cen MT" w:hAnsi="Tw Cen MT"/>
                      <w:sz w:val="18"/>
                      <w:szCs w:val="16"/>
                      <w:lang w:eastAsia="fr-CA"/>
                    </w:rPr>
                    <w:t xml:space="preserve"> </w:t>
                  </w:r>
                  <w:r w:rsidRPr="00046A74">
                    <w:rPr>
                      <w:rFonts w:ascii="Tw Cen MT" w:hAnsi="Tw Cen MT"/>
                      <w:sz w:val="18"/>
                      <w:szCs w:val="16"/>
                      <w:lang w:eastAsia="fr-CA"/>
                    </w:rPr>
                    <w:t>X</w:t>
                  </w:r>
                  <w:r w:rsidR="0082070E">
                    <w:rPr>
                      <w:rFonts w:ascii="Tw Cen MT" w:hAnsi="Tw Cen MT"/>
                      <w:sz w:val="18"/>
                      <w:szCs w:val="16"/>
                      <w:lang w:eastAsia="fr-CA"/>
                    </w:rPr>
                    <w:t xml:space="preserve"> </w:t>
                  </w:r>
                  <w:r w:rsidRPr="00046A74">
                    <w:rPr>
                      <w:rFonts w:ascii="Tw Cen MT" w:hAnsi="Tw Cen MT"/>
                      <w:sz w:val="18"/>
                      <w:szCs w:val="16"/>
                      <w:lang w:eastAsia="fr-CA"/>
                    </w:rPr>
                    <w:t>2,10</w:t>
                  </w:r>
                  <w:r w:rsidR="0082070E">
                    <w:rPr>
                      <w:rFonts w:ascii="Tw Cen MT" w:hAnsi="Tw Cen MT"/>
                      <w:sz w:val="18"/>
                      <w:szCs w:val="16"/>
                      <w:lang w:eastAsia="fr-CA"/>
                    </w:rPr>
                    <w:t xml:space="preserve"> </w:t>
                  </w:r>
                  <w:r w:rsidRPr="00046A74">
                    <w:rPr>
                      <w:rFonts w:ascii="Tw Cen MT" w:hAnsi="Tw Cen MT"/>
                      <w:sz w:val="18"/>
                      <w:szCs w:val="16"/>
                      <w:lang w:eastAsia="fr-CA"/>
                    </w:rPr>
                    <w:t>=</w:t>
                  </w:r>
                  <w:r w:rsidR="0082070E">
                    <w:rPr>
                      <w:rFonts w:ascii="Tw Cen MT" w:hAnsi="Tw Cen MT"/>
                      <w:sz w:val="18"/>
                      <w:szCs w:val="16"/>
                      <w:lang w:eastAsia="fr-CA"/>
                    </w:rPr>
                    <w:t xml:space="preserve"> </w:t>
                  </w:r>
                  <w:r w:rsidRPr="00046A74">
                    <w:rPr>
                      <w:rFonts w:ascii="Tw Cen MT" w:hAnsi="Tw Cen MT"/>
                      <w:sz w:val="18"/>
                      <w:szCs w:val="16"/>
                      <w:lang w:eastAsia="fr-CA"/>
                    </w:rPr>
                    <w:t>1,89</w:t>
                  </w:r>
                  <w:r w:rsidRPr="00046A74">
                    <w:rPr>
                      <w:rFonts w:ascii="Tw Cen MT" w:hAnsi="Tw Cen MT"/>
                      <w:sz w:val="16"/>
                      <w:szCs w:val="16"/>
                      <w:lang w:eastAsia="fr-CA"/>
                    </w:rPr>
                    <w:t xml:space="preserve"> m²</w:t>
                  </w: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6,1-1,89</w:t>
                  </w:r>
                  <w:r w:rsidR="0082070E">
                    <w:rPr>
                      <w:rFonts w:ascii="Tw Cen MT" w:hAnsi="Tw Cen MT"/>
                      <w:sz w:val="18"/>
                      <w:szCs w:val="16"/>
                      <w:lang w:eastAsia="fr-CA"/>
                    </w:rPr>
                    <w:t xml:space="preserve"> </w:t>
                  </w:r>
                  <w:r w:rsidRPr="00046A74">
                    <w:rPr>
                      <w:rFonts w:ascii="Tw Cen MT" w:hAnsi="Tw Cen MT"/>
                      <w:sz w:val="18"/>
                      <w:szCs w:val="16"/>
                      <w:lang w:eastAsia="fr-CA"/>
                    </w:rPr>
                    <w:t xml:space="preserve">= </w:t>
                  </w:r>
                  <w:r w:rsidR="0082070E">
                    <w:rPr>
                      <w:rFonts w:ascii="Tw Cen MT" w:hAnsi="Tw Cen MT"/>
                      <w:sz w:val="18"/>
                      <w:szCs w:val="16"/>
                      <w:lang w:eastAsia="fr-CA"/>
                    </w:rPr>
                    <w:t xml:space="preserve"> </w:t>
                  </w:r>
                  <w:r w:rsidRPr="00046A74">
                    <w:rPr>
                      <w:rFonts w:ascii="Tw Cen MT" w:hAnsi="Tw Cen MT"/>
                      <w:sz w:val="18"/>
                      <w:szCs w:val="16"/>
                      <w:lang w:eastAsia="fr-CA"/>
                    </w:rPr>
                    <w:t xml:space="preserve">4,21 </w:t>
                  </w:r>
                  <w:r w:rsidRPr="00046A74">
                    <w:rPr>
                      <w:rFonts w:ascii="Tw Cen MT" w:hAnsi="Tw Cen MT"/>
                      <w:sz w:val="16"/>
                      <w:szCs w:val="16"/>
                      <w:lang w:eastAsia="fr-CA"/>
                    </w:rPr>
                    <w:t>m²</w:t>
                  </w:r>
                  <w:r w:rsidRPr="00046A74">
                    <w:rPr>
                      <w:rFonts w:ascii="Tw Cen MT" w:hAnsi="Tw Cen MT"/>
                      <w:sz w:val="18"/>
                      <w:szCs w:val="16"/>
                      <w:lang w:eastAsia="fr-CA"/>
                    </w:rPr>
                    <w:t xml:space="preserve"> </w:t>
                  </w:r>
                </w:p>
                <w:p w:rsidR="00E52A14" w:rsidRPr="00046A74" w:rsidRDefault="00E52A14" w:rsidP="003F78AC">
                  <w:pPr>
                    <w:jc w:val="center"/>
                    <w:rPr>
                      <w:rFonts w:ascii="Tw Cen MT" w:hAnsi="Tw Cen MT"/>
                      <w:sz w:val="18"/>
                      <w:szCs w:val="16"/>
                      <w:lang w:eastAsia="fr-CA"/>
                    </w:rPr>
                  </w:pPr>
                </w:p>
              </w:tc>
            </w:tr>
            <w:tr w:rsidR="00E52A14" w:rsidRPr="00046A74" w:rsidTr="003F78AC">
              <w:tc>
                <w:tcPr>
                  <w:tcW w:w="2180" w:type="dxa"/>
                </w:tcPr>
                <w:p w:rsidR="00E52A14" w:rsidRPr="00046A74" w:rsidRDefault="00E52A14" w:rsidP="003F78AC">
                  <w:pPr>
                    <w:jc w:val="center"/>
                    <w:rPr>
                      <w:rFonts w:ascii="Tw Cen MT" w:hAnsi="Tw Cen MT"/>
                      <w:sz w:val="16"/>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Plafond</w:t>
                  </w:r>
                </w:p>
              </w:tc>
              <w:tc>
                <w:tcPr>
                  <w:tcW w:w="2209" w:type="dxa"/>
                </w:tcPr>
                <w:p w:rsidR="00E52A14" w:rsidRPr="00046A74" w:rsidRDefault="00E52A14" w:rsidP="003F78AC">
                  <w:pPr>
                    <w:jc w:val="center"/>
                    <w:rPr>
                      <w:rFonts w:ascii="Tw Cen MT" w:hAnsi="Tw Cen MT"/>
                      <w:sz w:val="16"/>
                      <w:szCs w:val="16"/>
                      <w:lang w:eastAsia="fr-CA"/>
                    </w:rPr>
                  </w:pPr>
                </w:p>
                <w:p w:rsidR="00E52A14" w:rsidRPr="00046A74" w:rsidRDefault="00E52A14" w:rsidP="003F78AC">
                  <w:pPr>
                    <w:jc w:val="center"/>
                    <w:rPr>
                      <w:rFonts w:ascii="Tw Cen MT" w:hAnsi="Tw Cen MT"/>
                      <w:sz w:val="16"/>
                      <w:szCs w:val="16"/>
                      <w:lang w:eastAsia="fr-CA"/>
                    </w:rPr>
                  </w:pPr>
                  <w:r w:rsidRPr="00046A74">
                    <w:rPr>
                      <w:rFonts w:ascii="Tw Cen MT" w:hAnsi="Tw Cen MT"/>
                      <w:sz w:val="16"/>
                      <w:szCs w:val="16"/>
                      <w:lang w:eastAsia="fr-CA"/>
                    </w:rPr>
                    <w:t xml:space="preserve">2,5 m X </w:t>
                  </w:r>
                  <w:smartTag w:uri="urn:schemas-microsoft-com:office:smarttags" w:element="metricconverter">
                    <w:smartTagPr>
                      <w:attr w:name="ProductID" w:val="3 m"/>
                    </w:smartTagPr>
                    <w:r w:rsidRPr="00046A74">
                      <w:rPr>
                        <w:rFonts w:ascii="Tw Cen MT" w:hAnsi="Tw Cen MT"/>
                        <w:sz w:val="16"/>
                        <w:szCs w:val="16"/>
                        <w:lang w:eastAsia="fr-CA"/>
                      </w:rPr>
                      <w:t>3 m</w:t>
                    </w:r>
                  </w:smartTag>
                  <w:r w:rsidRPr="00046A74">
                    <w:rPr>
                      <w:rFonts w:ascii="Tw Cen MT" w:hAnsi="Tw Cen MT"/>
                      <w:sz w:val="16"/>
                      <w:szCs w:val="16"/>
                      <w:lang w:eastAsia="fr-CA"/>
                    </w:rPr>
                    <w:t xml:space="preserve"> </w:t>
                  </w:r>
                </w:p>
              </w:tc>
              <w:tc>
                <w:tcPr>
                  <w:tcW w:w="2099"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2,5</w:t>
                  </w:r>
                  <w:r w:rsidR="0082070E">
                    <w:rPr>
                      <w:rFonts w:ascii="Tw Cen MT" w:hAnsi="Tw Cen MT"/>
                      <w:sz w:val="18"/>
                      <w:szCs w:val="16"/>
                      <w:lang w:eastAsia="fr-CA"/>
                    </w:rPr>
                    <w:t xml:space="preserve"> </w:t>
                  </w:r>
                  <w:r w:rsidRPr="00046A74">
                    <w:rPr>
                      <w:rFonts w:ascii="Tw Cen MT" w:hAnsi="Tw Cen MT"/>
                      <w:sz w:val="18"/>
                      <w:szCs w:val="16"/>
                      <w:lang w:eastAsia="fr-CA"/>
                    </w:rPr>
                    <w:t>X</w:t>
                  </w:r>
                  <w:r w:rsidR="0082070E">
                    <w:rPr>
                      <w:rFonts w:ascii="Tw Cen MT" w:hAnsi="Tw Cen MT"/>
                      <w:sz w:val="18"/>
                      <w:szCs w:val="16"/>
                      <w:lang w:eastAsia="fr-CA"/>
                    </w:rPr>
                    <w:t xml:space="preserve"> </w:t>
                  </w:r>
                  <w:r w:rsidRPr="00046A74">
                    <w:rPr>
                      <w:rFonts w:ascii="Tw Cen MT" w:hAnsi="Tw Cen MT"/>
                      <w:sz w:val="18"/>
                      <w:szCs w:val="16"/>
                      <w:lang w:eastAsia="fr-CA"/>
                    </w:rPr>
                    <w:t>3</w:t>
                  </w:r>
                  <w:r w:rsidR="0082070E">
                    <w:rPr>
                      <w:rFonts w:ascii="Tw Cen MT" w:hAnsi="Tw Cen MT"/>
                      <w:sz w:val="18"/>
                      <w:szCs w:val="16"/>
                      <w:lang w:eastAsia="fr-CA"/>
                    </w:rPr>
                    <w:t xml:space="preserve"> </w:t>
                  </w:r>
                  <w:r w:rsidRPr="00046A74">
                    <w:rPr>
                      <w:rFonts w:ascii="Tw Cen MT" w:hAnsi="Tw Cen MT"/>
                      <w:sz w:val="18"/>
                      <w:szCs w:val="16"/>
                      <w:lang w:eastAsia="fr-CA"/>
                    </w:rPr>
                    <w:t>=</w:t>
                  </w:r>
                  <w:r w:rsidR="0082070E">
                    <w:rPr>
                      <w:rFonts w:ascii="Tw Cen MT" w:hAnsi="Tw Cen MT"/>
                      <w:sz w:val="18"/>
                      <w:szCs w:val="16"/>
                      <w:lang w:eastAsia="fr-CA"/>
                    </w:rPr>
                    <w:t xml:space="preserve"> </w:t>
                  </w:r>
                  <w:r w:rsidRPr="00046A74">
                    <w:rPr>
                      <w:rFonts w:ascii="Tw Cen MT" w:hAnsi="Tw Cen MT"/>
                      <w:sz w:val="18"/>
                      <w:szCs w:val="16"/>
                      <w:lang w:eastAsia="fr-CA"/>
                    </w:rPr>
                    <w:t xml:space="preserve">7,5 </w:t>
                  </w:r>
                  <w:r w:rsidRPr="00046A74">
                    <w:rPr>
                      <w:rFonts w:ascii="Tw Cen MT" w:hAnsi="Tw Cen MT"/>
                      <w:sz w:val="16"/>
                      <w:szCs w:val="16"/>
                      <w:lang w:eastAsia="fr-CA"/>
                    </w:rPr>
                    <w:t>m²</w:t>
                  </w:r>
                </w:p>
                <w:p w:rsidR="00E52A14" w:rsidRPr="00046A74" w:rsidRDefault="00E52A14" w:rsidP="003F78AC">
                  <w:pPr>
                    <w:jc w:val="center"/>
                    <w:rPr>
                      <w:rFonts w:ascii="Tw Cen MT" w:hAnsi="Tw Cen MT"/>
                      <w:sz w:val="18"/>
                      <w:szCs w:val="16"/>
                      <w:lang w:eastAsia="fr-CA"/>
                    </w:rPr>
                  </w:pP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r w:rsidRPr="00046A74">
                    <w:rPr>
                      <w:rFonts w:ascii="Tw Cen MT" w:hAnsi="Tw Cen MT"/>
                      <w:sz w:val="18"/>
                      <w:szCs w:val="16"/>
                      <w:lang w:eastAsia="fr-CA"/>
                    </w:rPr>
                    <w:t>o</w:t>
                  </w:r>
                </w:p>
              </w:tc>
              <w:tc>
                <w:tcPr>
                  <w:tcW w:w="2151" w:type="dxa"/>
                </w:tcPr>
                <w:p w:rsidR="00E52A14" w:rsidRPr="00046A74" w:rsidRDefault="00E52A14" w:rsidP="003F78AC">
                  <w:pPr>
                    <w:jc w:val="center"/>
                    <w:rPr>
                      <w:rFonts w:ascii="Tw Cen MT" w:hAnsi="Tw Cen MT"/>
                      <w:sz w:val="18"/>
                      <w:szCs w:val="16"/>
                      <w:lang w:eastAsia="fr-CA"/>
                    </w:rPr>
                  </w:pPr>
                </w:p>
                <w:p w:rsidR="00E52A14" w:rsidRPr="00046A74" w:rsidRDefault="00E52A14" w:rsidP="003F78AC">
                  <w:pPr>
                    <w:jc w:val="center"/>
                    <w:rPr>
                      <w:rFonts w:ascii="Tw Cen MT" w:hAnsi="Tw Cen MT"/>
                      <w:sz w:val="18"/>
                      <w:szCs w:val="16"/>
                      <w:lang w:eastAsia="fr-CA"/>
                    </w:rPr>
                  </w:pPr>
                  <w:smartTag w:uri="urn:schemas-microsoft-com:office:smarttags" w:element="metricconverter">
                    <w:smartTagPr>
                      <w:attr w:name="ProductID" w:val="7,5 mﾲ"/>
                    </w:smartTagPr>
                    <w:r w:rsidRPr="00046A74">
                      <w:rPr>
                        <w:rFonts w:ascii="Tw Cen MT" w:hAnsi="Tw Cen MT"/>
                        <w:sz w:val="18"/>
                        <w:szCs w:val="16"/>
                        <w:lang w:eastAsia="fr-CA"/>
                      </w:rPr>
                      <w:t xml:space="preserve">7,5 </w:t>
                    </w:r>
                    <w:r w:rsidRPr="00046A74">
                      <w:rPr>
                        <w:rFonts w:ascii="Tw Cen MT" w:hAnsi="Tw Cen MT"/>
                        <w:sz w:val="16"/>
                        <w:szCs w:val="16"/>
                        <w:lang w:eastAsia="fr-CA"/>
                      </w:rPr>
                      <w:t>m²</w:t>
                    </w:r>
                  </w:smartTag>
                  <w:r w:rsidRPr="00046A74">
                    <w:rPr>
                      <w:rFonts w:ascii="Tw Cen MT" w:hAnsi="Tw Cen MT"/>
                      <w:sz w:val="16"/>
                      <w:szCs w:val="16"/>
                      <w:lang w:eastAsia="fr-CA"/>
                    </w:rPr>
                    <w:t xml:space="preserve"> </w:t>
                  </w:r>
                </w:p>
              </w:tc>
            </w:tr>
            <w:tr w:rsidR="00E52A14" w:rsidRPr="00046A74" w:rsidTr="003F78AC">
              <w:tc>
                <w:tcPr>
                  <w:tcW w:w="8639" w:type="dxa"/>
                  <w:gridSpan w:val="4"/>
                </w:tcPr>
                <w:p w:rsidR="00E52A14" w:rsidRPr="00046A74" w:rsidRDefault="00E52A14" w:rsidP="006F0783">
                  <w:pPr>
                    <w:jc w:val="right"/>
                    <w:rPr>
                      <w:rFonts w:ascii="Tw Cen MT" w:hAnsi="Tw Cen MT"/>
                      <w:sz w:val="20"/>
                      <w:lang w:eastAsia="fr-CA"/>
                    </w:rPr>
                  </w:pPr>
                  <w:r w:rsidRPr="00046A74">
                    <w:rPr>
                      <w:rFonts w:ascii="Tw Cen MT" w:hAnsi="Tw Cen MT"/>
                      <w:sz w:val="16"/>
                      <w:szCs w:val="16"/>
                      <w:lang w:eastAsia="fr-CA"/>
                    </w:rPr>
                    <w:t>Total de la surface à pein</w:t>
                  </w:r>
                  <w:r w:rsidR="006F0783">
                    <w:rPr>
                      <w:rFonts w:ascii="Tw Cen MT" w:hAnsi="Tw Cen MT"/>
                      <w:sz w:val="16"/>
                      <w:szCs w:val="16"/>
                      <w:lang w:eastAsia="fr-CA"/>
                    </w:rPr>
                    <w:t>dre</w:t>
                  </w:r>
                  <w:r w:rsidRPr="00046A74">
                    <w:rPr>
                      <w:rFonts w:ascii="Tw Cen MT" w:hAnsi="Tw Cen MT"/>
                      <w:sz w:val="16"/>
                      <w:szCs w:val="16"/>
                      <w:lang w:eastAsia="fr-CA"/>
                    </w:rPr>
                    <w:t xml:space="preserve"> : </w:t>
                  </w:r>
                </w:p>
              </w:tc>
              <w:tc>
                <w:tcPr>
                  <w:tcW w:w="2151" w:type="dxa"/>
                </w:tcPr>
                <w:p w:rsidR="00E52A14" w:rsidRPr="00046A74" w:rsidRDefault="00E52A14" w:rsidP="003F78AC">
                  <w:pPr>
                    <w:jc w:val="center"/>
                    <w:rPr>
                      <w:rFonts w:ascii="Tw Cen MT" w:hAnsi="Tw Cen MT"/>
                      <w:sz w:val="20"/>
                      <w:lang w:eastAsia="fr-CA"/>
                    </w:rPr>
                  </w:pPr>
                  <w:r w:rsidRPr="00046A74">
                    <w:rPr>
                      <w:rFonts w:ascii="Tw Cen MT" w:hAnsi="Tw Cen MT"/>
                      <w:sz w:val="20"/>
                      <w:lang w:eastAsia="fr-CA"/>
                    </w:rPr>
                    <w:t xml:space="preserve">29, </w:t>
                  </w:r>
                  <w:smartTag w:uri="urn:schemas-microsoft-com:office:smarttags" w:element="metricconverter">
                    <w:smartTagPr>
                      <w:attr w:name="ProductID" w:val="61 mﾲ"/>
                    </w:smartTagPr>
                    <w:r w:rsidRPr="00046A74">
                      <w:rPr>
                        <w:rFonts w:ascii="Tw Cen MT" w:hAnsi="Tw Cen MT"/>
                        <w:sz w:val="20"/>
                        <w:lang w:eastAsia="fr-CA"/>
                      </w:rPr>
                      <w:t xml:space="preserve">61 </w:t>
                    </w:r>
                    <w:r w:rsidRPr="00046A74">
                      <w:rPr>
                        <w:rFonts w:ascii="Tw Cen MT" w:hAnsi="Tw Cen MT"/>
                        <w:sz w:val="16"/>
                        <w:szCs w:val="16"/>
                        <w:lang w:eastAsia="fr-CA"/>
                      </w:rPr>
                      <w:t>m²</w:t>
                    </w:r>
                  </w:smartTag>
                </w:p>
              </w:tc>
            </w:tr>
            <w:tr w:rsidR="00E52A14" w:rsidRPr="00046A74" w:rsidTr="003F78AC">
              <w:tc>
                <w:tcPr>
                  <w:tcW w:w="10790" w:type="dxa"/>
                  <w:gridSpan w:val="5"/>
                </w:tcPr>
                <w:p w:rsidR="00E52A14" w:rsidRPr="00046A74" w:rsidRDefault="00E52A14" w:rsidP="003F78AC">
                  <w:pPr>
                    <w:rPr>
                      <w:rFonts w:ascii="Tw Cen MT" w:hAnsi="Tw Cen MT"/>
                      <w:lang w:eastAsia="fr-CA"/>
                    </w:rPr>
                  </w:pPr>
                </w:p>
              </w:tc>
            </w:tr>
          </w:tbl>
          <w:p w:rsidR="00E52A14" w:rsidRPr="00046A74" w:rsidRDefault="00E52A14" w:rsidP="003F78AC">
            <w:pPr>
              <w:rPr>
                <w:rFonts w:ascii="Tw Cen MT" w:hAnsi="Tw Cen MT"/>
              </w:rPr>
            </w:pPr>
          </w:p>
        </w:tc>
      </w:tr>
    </w:tbl>
    <w:p w:rsidR="00E52A14" w:rsidRPr="00046A74" w:rsidRDefault="00E52A14" w:rsidP="00E52A14">
      <w:pPr>
        <w:rPr>
          <w:rFonts w:ascii="Tw Cen MT" w:hAnsi="Tw Cen MT"/>
          <w:sz w:val="4"/>
          <w:szCs w:val="4"/>
        </w:rPr>
      </w:pPr>
    </w:p>
    <w:p w:rsidR="00E52A14" w:rsidRPr="00046A74" w:rsidRDefault="00E52A14" w:rsidP="002D304E">
      <w:pPr>
        <w:ind w:left="-567"/>
        <w:rPr>
          <w:rFonts w:ascii="Tw Cen MT" w:hAnsi="Tw Cen MT"/>
        </w:rPr>
      </w:pPr>
      <w:r w:rsidRPr="00046A74">
        <w:rPr>
          <w:rFonts w:ascii="Tw Cen MT" w:hAnsi="Tw Cen MT"/>
        </w:rPr>
        <w:t xml:space="preserve">Justifie ta réponse. </w:t>
      </w:r>
    </w:p>
    <w:tbl>
      <w:tblPr>
        <w:tblW w:w="11179" w:type="dxa"/>
        <w:jc w:val="center"/>
        <w:tblInd w:w="-215"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11179"/>
      </w:tblGrid>
      <w:tr w:rsidR="00E52A14" w:rsidRPr="00046A74" w:rsidTr="00607E42">
        <w:trPr>
          <w:trHeight w:val="461"/>
          <w:jc w:val="center"/>
        </w:trPr>
        <w:tc>
          <w:tcPr>
            <w:tcW w:w="11179" w:type="dxa"/>
          </w:tcPr>
          <w:p w:rsidR="00E52A14" w:rsidRPr="00046A74" w:rsidRDefault="00E52A14" w:rsidP="003F78AC">
            <w:pPr>
              <w:rPr>
                <w:rFonts w:ascii="Tw Cen MT" w:hAnsi="Tw Cen MT"/>
              </w:rPr>
            </w:pPr>
            <w:r w:rsidRPr="00046A74">
              <w:rPr>
                <w:rFonts w:ascii="Tw Cen MT" w:hAnsi="Tw Cen MT"/>
              </w:rPr>
              <w:t xml:space="preserve">Surface totale à peindre – surface à ne pas peindre= 29,61 </w:t>
            </w:r>
            <w:r w:rsidRPr="00046A74">
              <w:rPr>
                <w:rFonts w:ascii="Tw Cen MT" w:hAnsi="Tw Cen MT"/>
                <w:sz w:val="16"/>
                <w:szCs w:val="16"/>
                <w:lang w:eastAsia="fr-CA"/>
              </w:rPr>
              <w:t xml:space="preserve">m² </w:t>
            </w:r>
          </w:p>
        </w:tc>
      </w:tr>
    </w:tbl>
    <w:p w:rsidR="00607E42" w:rsidRDefault="00607E42">
      <w:r>
        <w:br w:type="page"/>
      </w:r>
    </w:p>
    <w:tbl>
      <w:tblPr>
        <w:tblW w:w="11016" w:type="dxa"/>
        <w:jc w:val="center"/>
        <w:tblInd w:w="10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ook w:val="04A0"/>
      </w:tblPr>
      <w:tblGrid>
        <w:gridCol w:w="612"/>
        <w:gridCol w:w="612"/>
        <w:gridCol w:w="612"/>
        <w:gridCol w:w="612"/>
        <w:gridCol w:w="612"/>
        <w:gridCol w:w="612"/>
        <w:gridCol w:w="612"/>
        <w:gridCol w:w="612"/>
        <w:gridCol w:w="612"/>
        <w:gridCol w:w="612"/>
        <w:gridCol w:w="612"/>
        <w:gridCol w:w="612"/>
        <w:gridCol w:w="612"/>
        <w:gridCol w:w="612"/>
        <w:gridCol w:w="612"/>
        <w:gridCol w:w="612"/>
        <w:gridCol w:w="612"/>
        <w:gridCol w:w="612"/>
      </w:tblGrid>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r w:rsidR="002D304E" w:rsidRPr="008F1A8E" w:rsidTr="00607E42">
        <w:trPr>
          <w:trHeight w:val="398"/>
          <w:jc w:val="center"/>
        </w:trPr>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c>
          <w:tcPr>
            <w:tcW w:w="612" w:type="dxa"/>
          </w:tcPr>
          <w:p w:rsidR="002D304E" w:rsidRPr="008F1A8E" w:rsidRDefault="002D304E" w:rsidP="00A672A2"/>
        </w:tc>
      </w:tr>
    </w:tbl>
    <w:p w:rsidR="002D304E" w:rsidRPr="00046A74" w:rsidRDefault="002D304E" w:rsidP="009E7774">
      <w:pPr>
        <w:rPr>
          <w:rFonts w:ascii="Tw Cen MT" w:hAnsi="Tw Cen MT"/>
        </w:rPr>
      </w:pPr>
    </w:p>
    <w:sectPr w:rsidR="002D304E" w:rsidRPr="00046A74" w:rsidSect="00C2074F">
      <w:headerReference w:type="default" r:id="rId28"/>
      <w:footerReference w:type="default" r:id="rId29"/>
      <w:headerReference w:type="first" r:id="rId30"/>
      <w:footerReference w:type="first" r:id="rId31"/>
      <w:pgSz w:w="12242" w:h="15842" w:code="1"/>
      <w:pgMar w:top="1140" w:right="1140" w:bottom="1140" w:left="1140" w:header="720" w:footer="3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0EA" w:rsidRDefault="00CB20EA">
      <w:r>
        <w:separator/>
      </w:r>
    </w:p>
  </w:endnote>
  <w:endnote w:type="continuationSeparator" w:id="0">
    <w:p w:rsidR="00CB20EA" w:rsidRDefault="00CB20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Frutiger-Cn">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Frutiger-BoldC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Pr="00D15C4C" w:rsidRDefault="00D357F8" w:rsidP="0023664D">
    <w:pPr>
      <w:pStyle w:val="Pieddepage"/>
      <w:ind w:left="810"/>
      <w:rPr>
        <w:rFonts w:ascii="Tw Cen MT" w:hAnsi="Tw Cen MT"/>
        <w:noProof/>
        <w:color w:val="A6A6A6" w:themeColor="background1" w:themeShade="A6"/>
        <w:sz w:val="16"/>
        <w:szCs w:val="16"/>
        <w:lang w:val="fr-FR" w:eastAsia="zh-TW"/>
      </w:rPr>
    </w:pPr>
    <w:r>
      <w:rPr>
        <w:rFonts w:ascii="Tw Cen MT" w:hAnsi="Tw Cen MT"/>
        <w:noProof/>
        <w:color w:val="A6A6A6" w:themeColor="background1" w:themeShade="A6"/>
        <w:sz w:val="20"/>
        <w:lang w:eastAsia="fr-CA"/>
      </w:rPr>
      <w:drawing>
        <wp:anchor distT="0" distB="0" distL="114300" distR="114300" simplePos="0" relativeHeight="251660288" behindDoc="1" locked="0" layoutInCell="1" allowOverlap="1">
          <wp:simplePos x="0" y="0"/>
          <wp:positionH relativeFrom="column">
            <wp:posOffset>-38100</wp:posOffset>
          </wp:positionH>
          <wp:positionV relativeFrom="paragraph">
            <wp:posOffset>-10160</wp:posOffset>
          </wp:positionV>
          <wp:extent cx="342900" cy="352425"/>
          <wp:effectExtent l="19050" t="0" r="0" b="0"/>
          <wp:wrapTight wrapText="bothSides">
            <wp:wrapPolygon edited="0">
              <wp:start x="-1200" y="0"/>
              <wp:lineTo x="-1200" y="21016"/>
              <wp:lineTo x="21600" y="21016"/>
              <wp:lineTo x="21600" y="0"/>
              <wp:lineTo x="-1200" y="0"/>
            </wp:wrapPolygon>
          </wp:wrapTight>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342900" cy="352425"/>
                  </a:xfrm>
                  <a:prstGeom prst="rect">
                    <a:avLst/>
                  </a:prstGeom>
                  <a:noFill/>
                </pic:spPr>
              </pic:pic>
            </a:graphicData>
          </a:graphic>
        </wp:anchor>
      </w:drawing>
    </w:r>
    <w:r w:rsidR="00C82286" w:rsidRPr="00C82286">
      <w:rPr>
        <w:rFonts w:ascii="Tw Cen MT" w:hAnsi="Tw Cen MT"/>
        <w:color w:val="A6A6A6" w:themeColor="background1" w:themeShade="A6"/>
        <w:sz w:val="20"/>
        <w:lang w:val="fr-FR" w:eastAsia="en-US"/>
      </w:rPr>
      <w:pict>
        <v:rect id="_x0000_s7173" style="position:absolute;left:0;text-align:left;margin-left:449.8pt;margin-top:3.25pt;width:44.55pt;height:15.1pt;rotation:-180;flip:x;z-index:-251655168;mso-position-horizontal-relative:text;mso-position-vertical-relative:text;mso-height-relative:bottom-margin-area" wrapcoords="0 0" filled="f" fillcolor="#c0504d" stroked="f" strokecolor="#4f81bd" strokeweight="2.25pt">
          <v:textbox style="mso-next-textbox:#_x0000_s7173" inset=",0,,0">
            <w:txbxContent>
              <w:p w:rsidR="00D357F8" w:rsidRPr="0023664D" w:rsidRDefault="00C82286" w:rsidP="0023664D">
                <w:pPr>
                  <w:pBdr>
                    <w:top w:val="single" w:sz="4" w:space="1" w:color="7F7F7F"/>
                  </w:pBdr>
                  <w:jc w:val="center"/>
                  <w:rPr>
                    <w:color w:val="C0504D"/>
                    <w:lang w:val="fr-FR"/>
                  </w:rPr>
                </w:pPr>
                <w:r>
                  <w:rPr>
                    <w:lang w:val="fr-FR"/>
                  </w:rPr>
                  <w:fldChar w:fldCharType="begin"/>
                </w:r>
                <w:r w:rsidR="00D357F8">
                  <w:rPr>
                    <w:lang w:val="fr-FR"/>
                  </w:rPr>
                  <w:instrText xml:space="preserve"> PAGE   \* MERGEFORMAT </w:instrText>
                </w:r>
                <w:r>
                  <w:rPr>
                    <w:lang w:val="fr-FR"/>
                  </w:rPr>
                  <w:fldChar w:fldCharType="separate"/>
                </w:r>
                <w:r w:rsidR="00604D8B" w:rsidRPr="00604D8B">
                  <w:rPr>
                    <w:noProof/>
                    <w:color w:val="C0504D"/>
                    <w:lang w:val="fr-FR"/>
                  </w:rPr>
                  <w:t>1</w:t>
                </w:r>
                <w:r>
                  <w:rPr>
                    <w:lang w:val="fr-FR"/>
                  </w:rPr>
                  <w:fldChar w:fldCharType="end"/>
                </w:r>
              </w:p>
            </w:txbxContent>
          </v:textbox>
          <w10:wrap type="tight"/>
        </v:rect>
      </w:pict>
    </w:r>
    <w:r w:rsidRPr="00D15C4C">
      <w:rPr>
        <w:rFonts w:ascii="Tw Cen MT" w:hAnsi="Tw Cen MT"/>
        <w:noProof/>
        <w:color w:val="A6A6A6" w:themeColor="background1" w:themeShade="A6"/>
        <w:sz w:val="16"/>
        <w:szCs w:val="16"/>
        <w:lang w:val="fr-FR" w:eastAsia="zh-TW"/>
      </w:rPr>
      <w:t xml:space="preserve">Service régional de soutien et d’expertise pour les élèves </w:t>
    </w:r>
  </w:p>
  <w:p w:rsidR="00D357F8" w:rsidRPr="00D15C4C" w:rsidRDefault="00D357F8" w:rsidP="0023664D">
    <w:pPr>
      <w:pStyle w:val="Pieddepage"/>
      <w:ind w:left="810"/>
      <w:rPr>
        <w:rFonts w:ascii="Tw Cen MT" w:hAnsi="Tw Cen MT"/>
        <w:noProof/>
        <w:color w:val="A6A6A6" w:themeColor="background1" w:themeShade="A6"/>
        <w:sz w:val="16"/>
        <w:szCs w:val="16"/>
        <w:lang w:val="fr-FR" w:eastAsia="zh-TW"/>
      </w:rPr>
    </w:pPr>
    <w:r w:rsidRPr="00D15C4C">
      <w:rPr>
        <w:rFonts w:ascii="Tw Cen MT" w:hAnsi="Tw Cen MT"/>
        <w:noProof/>
        <w:color w:val="A6A6A6" w:themeColor="background1" w:themeShade="A6"/>
        <w:sz w:val="16"/>
        <w:szCs w:val="16"/>
        <w:lang w:val="fr-FR" w:eastAsia="zh-TW"/>
      </w:rPr>
      <w:t>en difficulté d’apprentissage au secondaire en Montérégie</w:t>
    </w:r>
  </w:p>
  <w:p w:rsidR="00D357F8" w:rsidRPr="00D15C4C" w:rsidRDefault="00D357F8" w:rsidP="0023664D">
    <w:pPr>
      <w:pStyle w:val="Pieddepage"/>
      <w:ind w:left="810"/>
      <w:rPr>
        <w:rFonts w:ascii="Tw Cen MT" w:hAnsi="Tw Cen MT"/>
        <w:color w:val="A6A6A6" w:themeColor="background1" w:themeShade="A6"/>
        <w:sz w:val="20"/>
      </w:rPr>
    </w:pPr>
    <w:r w:rsidRPr="00D15C4C">
      <w:rPr>
        <w:rFonts w:ascii="Tw Cen MT" w:hAnsi="Tw Cen MT"/>
        <w:color w:val="A6A6A6" w:themeColor="background1" w:themeShade="A6"/>
        <w:sz w:val="20"/>
      </w:rPr>
      <w:t>© SCRASSC – juin 2010</w:t>
    </w:r>
  </w:p>
  <w:p w:rsidR="00D357F8" w:rsidRPr="00D15C4C" w:rsidRDefault="00D357F8" w:rsidP="00134C20">
    <w:pPr>
      <w:pStyle w:val="Pieddepage"/>
      <w:ind w:right="360"/>
      <w:rPr>
        <w:rFonts w:ascii="Tw Cen MT" w:hAnsi="Tw Cen MT"/>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Default="00D357F8" w:rsidP="00FD7DBC">
    <w:pPr>
      <w:pStyle w:val="Pieddepage"/>
      <w:ind w:left="810"/>
      <w:rPr>
        <w:noProof/>
        <w:color w:val="A6A6A6" w:themeColor="background1" w:themeShade="A6"/>
        <w:sz w:val="16"/>
        <w:szCs w:val="16"/>
        <w:lang w:val="fr-FR" w:eastAsia="zh-TW"/>
      </w:rPr>
    </w:pPr>
    <w:r>
      <w:rPr>
        <w:noProof/>
        <w:color w:val="A6A6A6" w:themeColor="background1" w:themeShade="A6"/>
        <w:sz w:val="20"/>
        <w:lang w:eastAsia="fr-CA"/>
      </w:rPr>
      <w:drawing>
        <wp:anchor distT="0" distB="0" distL="114300" distR="114300" simplePos="0" relativeHeight="251667456" behindDoc="1" locked="0" layoutInCell="1" allowOverlap="1">
          <wp:simplePos x="0" y="0"/>
          <wp:positionH relativeFrom="column">
            <wp:posOffset>-38100</wp:posOffset>
          </wp:positionH>
          <wp:positionV relativeFrom="paragraph">
            <wp:posOffset>-10160</wp:posOffset>
          </wp:positionV>
          <wp:extent cx="342900" cy="352425"/>
          <wp:effectExtent l="19050" t="0" r="0" b="0"/>
          <wp:wrapTight wrapText="bothSides">
            <wp:wrapPolygon edited="0">
              <wp:start x="-1200" y="0"/>
              <wp:lineTo x="-1200" y="21016"/>
              <wp:lineTo x="21600" y="21016"/>
              <wp:lineTo x="21600" y="0"/>
              <wp:lineTo x="-120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42900" cy="352425"/>
                  </a:xfrm>
                  <a:prstGeom prst="rect">
                    <a:avLst/>
                  </a:prstGeom>
                  <a:noFill/>
                </pic:spPr>
              </pic:pic>
            </a:graphicData>
          </a:graphic>
        </wp:anchor>
      </w:drawing>
    </w:r>
    <w:r w:rsidR="00C82286" w:rsidRPr="00C82286">
      <w:rPr>
        <w:color w:val="A6A6A6" w:themeColor="background1" w:themeShade="A6"/>
        <w:sz w:val="20"/>
        <w:lang w:val="fr-FR" w:eastAsia="en-US"/>
      </w:rPr>
      <w:pict>
        <v:rect id="_x0000_s7179" style="position:absolute;left:0;text-align:left;margin-left:449.8pt;margin-top:3.25pt;width:44.55pt;height:15.1pt;rotation:-180;flip:x;z-index:-251648000;mso-position-horizontal-relative:text;mso-position-vertical-relative:text;mso-height-relative:bottom-margin-area" wrapcoords="0 0" filled="f" fillcolor="#c0504d" stroked="f" strokecolor="#4f81bd" strokeweight="2.25pt">
          <v:textbox style="mso-next-textbox:#_x0000_s7179" inset=",0,,0">
            <w:txbxContent>
              <w:p w:rsidR="00D357F8" w:rsidRPr="0023664D" w:rsidRDefault="00C82286" w:rsidP="00FD7DBC">
                <w:pPr>
                  <w:pBdr>
                    <w:top w:val="single" w:sz="4" w:space="1" w:color="7F7F7F"/>
                  </w:pBdr>
                  <w:jc w:val="center"/>
                  <w:rPr>
                    <w:color w:val="C0504D"/>
                    <w:lang w:val="fr-FR"/>
                  </w:rPr>
                </w:pPr>
                <w:r>
                  <w:rPr>
                    <w:lang w:val="fr-FR"/>
                  </w:rPr>
                  <w:fldChar w:fldCharType="begin"/>
                </w:r>
                <w:r w:rsidR="00D357F8">
                  <w:rPr>
                    <w:lang w:val="fr-FR"/>
                  </w:rPr>
                  <w:instrText xml:space="preserve"> PAGE   \* MERGEFORMAT </w:instrText>
                </w:r>
                <w:r>
                  <w:rPr>
                    <w:lang w:val="fr-FR"/>
                  </w:rPr>
                  <w:fldChar w:fldCharType="separate"/>
                </w:r>
                <w:r w:rsidR="00604D8B" w:rsidRPr="00604D8B">
                  <w:rPr>
                    <w:noProof/>
                    <w:color w:val="C0504D"/>
                    <w:lang w:val="fr-FR"/>
                  </w:rPr>
                  <w:t>0</w:t>
                </w:r>
                <w:r>
                  <w:rPr>
                    <w:lang w:val="fr-FR"/>
                  </w:rPr>
                  <w:fldChar w:fldCharType="end"/>
                </w:r>
              </w:p>
            </w:txbxContent>
          </v:textbox>
          <w10:wrap type="tight"/>
        </v:rect>
      </w:pict>
    </w:r>
    <w:r w:rsidRPr="00A97C93">
      <w:rPr>
        <w:noProof/>
        <w:color w:val="A6A6A6" w:themeColor="background1" w:themeShade="A6"/>
        <w:sz w:val="16"/>
        <w:szCs w:val="16"/>
        <w:lang w:val="fr-FR" w:eastAsia="zh-TW"/>
      </w:rPr>
      <w:t xml:space="preserve">Service régional de soutien et d’expertise pour les élèves </w:t>
    </w:r>
  </w:p>
  <w:p w:rsidR="00D357F8" w:rsidRDefault="00D357F8" w:rsidP="00FD7DBC">
    <w:pPr>
      <w:pStyle w:val="Pieddepage"/>
      <w:ind w:left="810"/>
      <w:rPr>
        <w:noProof/>
        <w:color w:val="A6A6A6" w:themeColor="background1" w:themeShade="A6"/>
        <w:sz w:val="16"/>
        <w:szCs w:val="16"/>
        <w:lang w:val="fr-FR" w:eastAsia="zh-TW"/>
      </w:rPr>
    </w:pPr>
    <w:r w:rsidRPr="00A97C93">
      <w:rPr>
        <w:noProof/>
        <w:color w:val="A6A6A6" w:themeColor="background1" w:themeShade="A6"/>
        <w:sz w:val="16"/>
        <w:szCs w:val="16"/>
        <w:lang w:val="fr-FR" w:eastAsia="zh-TW"/>
      </w:rPr>
      <w:t>en difficulté d’apprentissage au secondaire en Montérégie</w:t>
    </w:r>
  </w:p>
  <w:p w:rsidR="00D357F8" w:rsidRPr="00D57AA6" w:rsidRDefault="00D357F8" w:rsidP="00FD7DBC">
    <w:pPr>
      <w:pStyle w:val="Pieddepage"/>
      <w:ind w:left="810"/>
      <w:rPr>
        <w:color w:val="A6A6A6" w:themeColor="background1" w:themeShade="A6"/>
        <w:sz w:val="20"/>
      </w:rPr>
    </w:pPr>
    <w:r>
      <w:rPr>
        <w:color w:val="A6A6A6" w:themeColor="background1" w:themeShade="A6"/>
        <w:sz w:val="20"/>
      </w:rPr>
      <w:t>© SCRASSC – juin 2010</w:t>
    </w:r>
  </w:p>
  <w:p w:rsidR="00D357F8" w:rsidRDefault="00D357F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Pr="00D15C4C" w:rsidRDefault="00C82286" w:rsidP="00FD7DBC">
    <w:pPr>
      <w:pStyle w:val="Pieddepage"/>
      <w:ind w:left="810"/>
      <w:rPr>
        <w:rFonts w:ascii="Tw Cen MT" w:hAnsi="Tw Cen MT"/>
        <w:noProof/>
        <w:color w:val="A6A6A6" w:themeColor="background1" w:themeShade="A6"/>
        <w:sz w:val="16"/>
        <w:szCs w:val="16"/>
        <w:lang w:val="fr-FR" w:eastAsia="zh-TW"/>
      </w:rPr>
    </w:pPr>
    <w:r w:rsidRPr="00C82286">
      <w:rPr>
        <w:rFonts w:ascii="Tw Cen MT" w:hAnsi="Tw Cen MT"/>
        <w:color w:val="A6A6A6" w:themeColor="background1" w:themeShade="A6"/>
        <w:sz w:val="20"/>
        <w:lang w:val="fr-FR" w:eastAsia="en-US"/>
      </w:rPr>
      <w:pict>
        <v:rect id="_x0000_s7181" style="position:absolute;left:0;text-align:left;margin-left:853.3pt;margin-top:4.85pt;width:44.55pt;height:15.1pt;rotation:-180;flip:x;z-index:-251644928;mso-height-relative:bottom-margin-area" wrapcoords="0 0" filled="f" fillcolor="#c0504d" stroked="f" strokecolor="#4f81bd" strokeweight="2.25pt">
          <v:textbox style="mso-next-textbox:#_x0000_s7181" inset=",0,,0">
            <w:txbxContent>
              <w:p w:rsidR="00D357F8" w:rsidRPr="0023664D" w:rsidRDefault="00C82286" w:rsidP="00FD7DBC">
                <w:pPr>
                  <w:pBdr>
                    <w:top w:val="single" w:sz="4" w:space="1" w:color="7F7F7F"/>
                  </w:pBdr>
                  <w:jc w:val="center"/>
                  <w:rPr>
                    <w:color w:val="C0504D"/>
                    <w:lang w:val="fr-FR"/>
                  </w:rPr>
                </w:pPr>
                <w:r>
                  <w:rPr>
                    <w:lang w:val="fr-FR"/>
                  </w:rPr>
                  <w:fldChar w:fldCharType="begin"/>
                </w:r>
                <w:r w:rsidR="00D357F8">
                  <w:rPr>
                    <w:lang w:val="fr-FR"/>
                  </w:rPr>
                  <w:instrText xml:space="preserve"> PAGE   \* MERGEFORMAT </w:instrText>
                </w:r>
                <w:r>
                  <w:rPr>
                    <w:lang w:val="fr-FR"/>
                  </w:rPr>
                  <w:fldChar w:fldCharType="separate"/>
                </w:r>
                <w:r w:rsidR="00604D8B" w:rsidRPr="00604D8B">
                  <w:rPr>
                    <w:noProof/>
                    <w:color w:val="C0504D"/>
                    <w:lang w:val="fr-FR"/>
                  </w:rPr>
                  <w:t>10</w:t>
                </w:r>
                <w:r>
                  <w:rPr>
                    <w:lang w:val="fr-FR"/>
                  </w:rPr>
                  <w:fldChar w:fldCharType="end"/>
                </w:r>
              </w:p>
            </w:txbxContent>
          </v:textbox>
          <w10:wrap type="tight"/>
        </v:rect>
      </w:pict>
    </w:r>
    <w:r w:rsidR="00D357F8">
      <w:rPr>
        <w:rFonts w:ascii="Tw Cen MT" w:hAnsi="Tw Cen MT"/>
        <w:noProof/>
        <w:color w:val="A6A6A6" w:themeColor="background1" w:themeShade="A6"/>
        <w:sz w:val="20"/>
        <w:lang w:eastAsia="fr-CA"/>
      </w:rPr>
      <w:drawing>
        <wp:anchor distT="0" distB="0" distL="114300" distR="114300" simplePos="0" relativeHeight="251670528" behindDoc="1" locked="0" layoutInCell="1" allowOverlap="1">
          <wp:simplePos x="0" y="0"/>
          <wp:positionH relativeFrom="column">
            <wp:posOffset>-38100</wp:posOffset>
          </wp:positionH>
          <wp:positionV relativeFrom="paragraph">
            <wp:posOffset>-10160</wp:posOffset>
          </wp:positionV>
          <wp:extent cx="342900" cy="352425"/>
          <wp:effectExtent l="19050" t="0" r="0" b="0"/>
          <wp:wrapTight wrapText="bothSides">
            <wp:wrapPolygon edited="0">
              <wp:start x="-1200" y="0"/>
              <wp:lineTo x="-1200" y="21016"/>
              <wp:lineTo x="21600" y="21016"/>
              <wp:lineTo x="21600" y="0"/>
              <wp:lineTo x="-120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342900" cy="352425"/>
                  </a:xfrm>
                  <a:prstGeom prst="rect">
                    <a:avLst/>
                  </a:prstGeom>
                  <a:noFill/>
                </pic:spPr>
              </pic:pic>
            </a:graphicData>
          </a:graphic>
        </wp:anchor>
      </w:drawing>
    </w:r>
    <w:r w:rsidR="00D357F8" w:rsidRPr="00D15C4C">
      <w:rPr>
        <w:rFonts w:ascii="Tw Cen MT" w:hAnsi="Tw Cen MT"/>
        <w:noProof/>
        <w:color w:val="A6A6A6" w:themeColor="background1" w:themeShade="A6"/>
        <w:sz w:val="16"/>
        <w:szCs w:val="16"/>
        <w:lang w:val="fr-FR" w:eastAsia="zh-TW"/>
      </w:rPr>
      <w:t xml:space="preserve">Service régional de soutien et d’expertise pour les élèves </w:t>
    </w:r>
  </w:p>
  <w:p w:rsidR="00D357F8" w:rsidRPr="00D15C4C" w:rsidRDefault="00D357F8" w:rsidP="00FD7DBC">
    <w:pPr>
      <w:pStyle w:val="Pieddepage"/>
      <w:ind w:left="810"/>
      <w:rPr>
        <w:rFonts w:ascii="Tw Cen MT" w:hAnsi="Tw Cen MT"/>
        <w:noProof/>
        <w:color w:val="A6A6A6" w:themeColor="background1" w:themeShade="A6"/>
        <w:sz w:val="16"/>
        <w:szCs w:val="16"/>
        <w:lang w:val="fr-FR" w:eastAsia="zh-TW"/>
      </w:rPr>
    </w:pPr>
    <w:r w:rsidRPr="00D15C4C">
      <w:rPr>
        <w:rFonts w:ascii="Tw Cen MT" w:hAnsi="Tw Cen MT"/>
        <w:noProof/>
        <w:color w:val="A6A6A6" w:themeColor="background1" w:themeShade="A6"/>
        <w:sz w:val="16"/>
        <w:szCs w:val="16"/>
        <w:lang w:val="fr-FR" w:eastAsia="zh-TW"/>
      </w:rPr>
      <w:t>en difficulté d’apprentissage au secondaire en Montérégie</w:t>
    </w:r>
  </w:p>
  <w:p w:rsidR="00D357F8" w:rsidRPr="00D15C4C" w:rsidRDefault="00D357F8" w:rsidP="00FD7DBC">
    <w:pPr>
      <w:pStyle w:val="Pieddepage"/>
      <w:ind w:left="810"/>
      <w:rPr>
        <w:rFonts w:ascii="Tw Cen MT" w:hAnsi="Tw Cen MT"/>
        <w:color w:val="A6A6A6" w:themeColor="background1" w:themeShade="A6"/>
        <w:sz w:val="20"/>
      </w:rPr>
    </w:pPr>
    <w:r w:rsidRPr="00D15C4C">
      <w:rPr>
        <w:rFonts w:ascii="Tw Cen MT" w:hAnsi="Tw Cen MT"/>
        <w:color w:val="A6A6A6" w:themeColor="background1" w:themeShade="A6"/>
        <w:sz w:val="20"/>
      </w:rPr>
      <w:t>© SCRASSC – juin 2010</w:t>
    </w:r>
  </w:p>
  <w:p w:rsidR="00D357F8" w:rsidRDefault="00D357F8">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Pr="00D15C4C" w:rsidRDefault="00C82286" w:rsidP="00FD7DBC">
    <w:pPr>
      <w:pStyle w:val="Pieddepage"/>
      <w:ind w:left="810"/>
      <w:rPr>
        <w:rFonts w:ascii="Tw Cen MT" w:hAnsi="Tw Cen MT"/>
        <w:noProof/>
        <w:color w:val="A6A6A6" w:themeColor="background1" w:themeShade="A6"/>
        <w:sz w:val="16"/>
        <w:szCs w:val="16"/>
        <w:lang w:val="fr-FR" w:eastAsia="zh-TW"/>
      </w:rPr>
    </w:pPr>
    <w:r w:rsidRPr="00C82286">
      <w:rPr>
        <w:rFonts w:ascii="Tw Cen MT" w:hAnsi="Tw Cen MT"/>
        <w:color w:val="A6A6A6" w:themeColor="background1" w:themeShade="A6"/>
        <w:sz w:val="20"/>
        <w:lang w:val="fr-FR" w:eastAsia="en-US"/>
      </w:rPr>
      <w:pict>
        <v:rect id="_x0000_s7184" style="position:absolute;left:0;text-align:left;margin-left:658.3pt;margin-top:3.25pt;width:44.55pt;height:15.1pt;rotation:-180;flip:x;z-index:-251639808;mso-height-relative:bottom-margin-area" wrapcoords="0 0" filled="f" fillcolor="#c0504d" stroked="f" strokecolor="#4f81bd" strokeweight="2.25pt">
          <v:textbox style="mso-next-textbox:#_x0000_s7184" inset=",0,,0">
            <w:txbxContent>
              <w:p w:rsidR="00D357F8" w:rsidRPr="0023664D" w:rsidRDefault="00C82286" w:rsidP="00FD7DBC">
                <w:pPr>
                  <w:pBdr>
                    <w:top w:val="single" w:sz="4" w:space="1" w:color="7F7F7F"/>
                  </w:pBdr>
                  <w:jc w:val="center"/>
                  <w:rPr>
                    <w:color w:val="C0504D"/>
                    <w:lang w:val="fr-FR"/>
                  </w:rPr>
                </w:pPr>
                <w:r>
                  <w:rPr>
                    <w:lang w:val="fr-FR"/>
                  </w:rPr>
                  <w:fldChar w:fldCharType="begin"/>
                </w:r>
                <w:r w:rsidR="00D357F8">
                  <w:rPr>
                    <w:lang w:val="fr-FR"/>
                  </w:rPr>
                  <w:instrText xml:space="preserve"> PAGE   \* MERGEFORMAT </w:instrText>
                </w:r>
                <w:r>
                  <w:rPr>
                    <w:lang w:val="fr-FR"/>
                  </w:rPr>
                  <w:fldChar w:fldCharType="separate"/>
                </w:r>
                <w:r w:rsidR="00604D8B" w:rsidRPr="00604D8B">
                  <w:rPr>
                    <w:noProof/>
                    <w:color w:val="C0504D"/>
                    <w:lang w:val="fr-FR"/>
                  </w:rPr>
                  <w:t>12</w:t>
                </w:r>
                <w:r>
                  <w:rPr>
                    <w:lang w:val="fr-FR"/>
                  </w:rPr>
                  <w:fldChar w:fldCharType="end"/>
                </w:r>
              </w:p>
            </w:txbxContent>
          </v:textbox>
          <w10:wrap type="tight"/>
        </v:rect>
      </w:pict>
    </w:r>
    <w:r w:rsidR="00D357F8">
      <w:rPr>
        <w:rFonts w:ascii="Tw Cen MT" w:hAnsi="Tw Cen MT"/>
        <w:noProof/>
        <w:color w:val="A6A6A6" w:themeColor="background1" w:themeShade="A6"/>
        <w:sz w:val="20"/>
        <w:lang w:eastAsia="fr-CA"/>
      </w:rPr>
      <w:drawing>
        <wp:anchor distT="0" distB="0" distL="114300" distR="114300" simplePos="0" relativeHeight="251675648" behindDoc="1" locked="0" layoutInCell="1" allowOverlap="1">
          <wp:simplePos x="0" y="0"/>
          <wp:positionH relativeFrom="column">
            <wp:posOffset>-38100</wp:posOffset>
          </wp:positionH>
          <wp:positionV relativeFrom="paragraph">
            <wp:posOffset>-10160</wp:posOffset>
          </wp:positionV>
          <wp:extent cx="342900" cy="352425"/>
          <wp:effectExtent l="19050" t="0" r="0" b="0"/>
          <wp:wrapTight wrapText="bothSides">
            <wp:wrapPolygon edited="0">
              <wp:start x="-1200" y="0"/>
              <wp:lineTo x="-1200" y="21016"/>
              <wp:lineTo x="21600" y="21016"/>
              <wp:lineTo x="21600" y="0"/>
              <wp:lineTo x="-120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342900" cy="352425"/>
                  </a:xfrm>
                  <a:prstGeom prst="rect">
                    <a:avLst/>
                  </a:prstGeom>
                  <a:noFill/>
                </pic:spPr>
              </pic:pic>
            </a:graphicData>
          </a:graphic>
        </wp:anchor>
      </w:drawing>
    </w:r>
    <w:r w:rsidR="00D357F8" w:rsidRPr="00D15C4C">
      <w:rPr>
        <w:rFonts w:ascii="Tw Cen MT" w:hAnsi="Tw Cen MT"/>
        <w:noProof/>
        <w:color w:val="A6A6A6" w:themeColor="background1" w:themeShade="A6"/>
        <w:sz w:val="16"/>
        <w:szCs w:val="16"/>
        <w:lang w:val="fr-FR" w:eastAsia="zh-TW"/>
      </w:rPr>
      <w:t xml:space="preserve">Service régional de soutien et d’expertise pour les élèves </w:t>
    </w:r>
  </w:p>
  <w:p w:rsidR="00D357F8" w:rsidRPr="00D15C4C" w:rsidRDefault="00D357F8" w:rsidP="00FD7DBC">
    <w:pPr>
      <w:pStyle w:val="Pieddepage"/>
      <w:ind w:left="810"/>
      <w:rPr>
        <w:rFonts w:ascii="Tw Cen MT" w:hAnsi="Tw Cen MT"/>
        <w:noProof/>
        <w:color w:val="A6A6A6" w:themeColor="background1" w:themeShade="A6"/>
        <w:sz w:val="16"/>
        <w:szCs w:val="16"/>
        <w:lang w:val="fr-FR" w:eastAsia="zh-TW"/>
      </w:rPr>
    </w:pPr>
    <w:r w:rsidRPr="00D15C4C">
      <w:rPr>
        <w:rFonts w:ascii="Tw Cen MT" w:hAnsi="Tw Cen MT"/>
        <w:noProof/>
        <w:color w:val="A6A6A6" w:themeColor="background1" w:themeShade="A6"/>
        <w:sz w:val="16"/>
        <w:szCs w:val="16"/>
        <w:lang w:val="fr-FR" w:eastAsia="zh-TW"/>
      </w:rPr>
      <w:t>en difficulté d’apprentissage au secondaire en Montérégie</w:t>
    </w:r>
  </w:p>
  <w:p w:rsidR="00D357F8" w:rsidRPr="00D15C4C" w:rsidRDefault="00D357F8" w:rsidP="00FD7DBC">
    <w:pPr>
      <w:pStyle w:val="Pieddepage"/>
      <w:ind w:left="810"/>
      <w:rPr>
        <w:rFonts w:ascii="Tw Cen MT" w:hAnsi="Tw Cen MT"/>
        <w:color w:val="A6A6A6" w:themeColor="background1" w:themeShade="A6"/>
        <w:sz w:val="20"/>
      </w:rPr>
    </w:pPr>
    <w:r w:rsidRPr="00D15C4C">
      <w:rPr>
        <w:rFonts w:ascii="Tw Cen MT" w:hAnsi="Tw Cen MT"/>
        <w:color w:val="A6A6A6" w:themeColor="background1" w:themeShade="A6"/>
        <w:sz w:val="20"/>
      </w:rPr>
      <w:t>© SCRASSC – juin 2010</w:t>
    </w:r>
  </w:p>
  <w:p w:rsidR="00D357F8" w:rsidRDefault="00D357F8">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Pr="00D15C4C" w:rsidRDefault="00C82286" w:rsidP="00FD7DBC">
    <w:pPr>
      <w:pStyle w:val="Pieddepage"/>
      <w:ind w:left="810"/>
      <w:rPr>
        <w:rFonts w:ascii="Tw Cen MT" w:hAnsi="Tw Cen MT"/>
        <w:noProof/>
        <w:color w:val="A6A6A6" w:themeColor="background1" w:themeShade="A6"/>
        <w:sz w:val="16"/>
        <w:szCs w:val="16"/>
        <w:lang w:val="fr-FR" w:eastAsia="zh-TW"/>
      </w:rPr>
    </w:pPr>
    <w:r w:rsidRPr="00C82286">
      <w:rPr>
        <w:rFonts w:ascii="Tw Cen MT" w:hAnsi="Tw Cen MT"/>
        <w:color w:val="A6A6A6" w:themeColor="background1" w:themeShade="A6"/>
        <w:sz w:val="20"/>
        <w:lang w:val="fr-FR" w:eastAsia="en-US"/>
      </w:rPr>
      <w:pict>
        <v:rect id="_x0000_s7188" style="position:absolute;left:0;text-align:left;margin-left:494.35pt;margin-top:3.25pt;width:44.55pt;height:15.1pt;rotation:-180;flip:x;z-index:-251632640;mso-height-relative:bottom-margin-area" wrapcoords="0 0" filled="f" fillcolor="#c0504d" stroked="f" strokecolor="#4f81bd" strokeweight="2.25pt">
          <v:textbox style="mso-next-textbox:#_x0000_s7188" inset=",0,,0">
            <w:txbxContent>
              <w:p w:rsidR="00D357F8" w:rsidRPr="0023664D" w:rsidRDefault="00C82286" w:rsidP="00FD7DBC">
                <w:pPr>
                  <w:pBdr>
                    <w:top w:val="single" w:sz="4" w:space="1" w:color="7F7F7F"/>
                  </w:pBdr>
                  <w:jc w:val="center"/>
                  <w:rPr>
                    <w:color w:val="C0504D"/>
                    <w:lang w:val="fr-FR"/>
                  </w:rPr>
                </w:pPr>
                <w:r>
                  <w:rPr>
                    <w:lang w:val="fr-FR"/>
                  </w:rPr>
                  <w:fldChar w:fldCharType="begin"/>
                </w:r>
                <w:r w:rsidR="00D357F8">
                  <w:rPr>
                    <w:lang w:val="fr-FR"/>
                  </w:rPr>
                  <w:instrText xml:space="preserve"> PAGE   \* MERGEFORMAT </w:instrText>
                </w:r>
                <w:r>
                  <w:rPr>
                    <w:lang w:val="fr-FR"/>
                  </w:rPr>
                  <w:fldChar w:fldCharType="separate"/>
                </w:r>
                <w:r w:rsidR="00604D8B" w:rsidRPr="00604D8B">
                  <w:rPr>
                    <w:noProof/>
                    <w:color w:val="C0504D"/>
                    <w:lang w:val="fr-FR"/>
                  </w:rPr>
                  <w:t>14</w:t>
                </w:r>
                <w:r>
                  <w:rPr>
                    <w:lang w:val="fr-FR"/>
                  </w:rPr>
                  <w:fldChar w:fldCharType="end"/>
                </w:r>
              </w:p>
            </w:txbxContent>
          </v:textbox>
          <w10:wrap type="tight"/>
        </v:rect>
      </w:pict>
    </w:r>
    <w:r w:rsidR="00D357F8">
      <w:rPr>
        <w:rFonts w:ascii="Tw Cen MT" w:hAnsi="Tw Cen MT"/>
        <w:noProof/>
        <w:color w:val="A6A6A6" w:themeColor="background1" w:themeShade="A6"/>
        <w:sz w:val="20"/>
        <w:lang w:eastAsia="fr-CA"/>
      </w:rPr>
      <w:drawing>
        <wp:anchor distT="0" distB="0" distL="114300" distR="114300" simplePos="0" relativeHeight="251682816" behindDoc="1" locked="0" layoutInCell="1" allowOverlap="1">
          <wp:simplePos x="0" y="0"/>
          <wp:positionH relativeFrom="column">
            <wp:posOffset>-38100</wp:posOffset>
          </wp:positionH>
          <wp:positionV relativeFrom="paragraph">
            <wp:posOffset>-10160</wp:posOffset>
          </wp:positionV>
          <wp:extent cx="342900" cy="352425"/>
          <wp:effectExtent l="19050" t="0" r="0" b="0"/>
          <wp:wrapTight wrapText="bothSides">
            <wp:wrapPolygon edited="0">
              <wp:start x="-1200" y="0"/>
              <wp:lineTo x="-1200" y="21016"/>
              <wp:lineTo x="21600" y="21016"/>
              <wp:lineTo x="21600" y="0"/>
              <wp:lineTo x="-120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342900" cy="352425"/>
                  </a:xfrm>
                  <a:prstGeom prst="rect">
                    <a:avLst/>
                  </a:prstGeom>
                  <a:noFill/>
                </pic:spPr>
              </pic:pic>
            </a:graphicData>
          </a:graphic>
        </wp:anchor>
      </w:drawing>
    </w:r>
    <w:r w:rsidR="00D357F8" w:rsidRPr="00D15C4C">
      <w:rPr>
        <w:rFonts w:ascii="Tw Cen MT" w:hAnsi="Tw Cen MT"/>
        <w:noProof/>
        <w:color w:val="A6A6A6" w:themeColor="background1" w:themeShade="A6"/>
        <w:sz w:val="16"/>
        <w:szCs w:val="16"/>
        <w:lang w:val="fr-FR" w:eastAsia="zh-TW"/>
      </w:rPr>
      <w:t xml:space="preserve">Service régional de soutien et d’expertise pour les élèves </w:t>
    </w:r>
  </w:p>
  <w:p w:rsidR="00D357F8" w:rsidRPr="00D15C4C" w:rsidRDefault="00D357F8" w:rsidP="00FD7DBC">
    <w:pPr>
      <w:pStyle w:val="Pieddepage"/>
      <w:ind w:left="810"/>
      <w:rPr>
        <w:rFonts w:ascii="Tw Cen MT" w:hAnsi="Tw Cen MT"/>
        <w:noProof/>
        <w:color w:val="A6A6A6" w:themeColor="background1" w:themeShade="A6"/>
        <w:sz w:val="16"/>
        <w:szCs w:val="16"/>
        <w:lang w:val="fr-FR" w:eastAsia="zh-TW"/>
      </w:rPr>
    </w:pPr>
    <w:r w:rsidRPr="00D15C4C">
      <w:rPr>
        <w:rFonts w:ascii="Tw Cen MT" w:hAnsi="Tw Cen MT"/>
        <w:noProof/>
        <w:color w:val="A6A6A6" w:themeColor="background1" w:themeShade="A6"/>
        <w:sz w:val="16"/>
        <w:szCs w:val="16"/>
        <w:lang w:val="fr-FR" w:eastAsia="zh-TW"/>
      </w:rPr>
      <w:t>en difficulté d’apprentissage au secondaire en Montérégie</w:t>
    </w:r>
  </w:p>
  <w:p w:rsidR="00D357F8" w:rsidRPr="00D15C4C" w:rsidRDefault="00D357F8" w:rsidP="00FD7DBC">
    <w:pPr>
      <w:pStyle w:val="Pieddepage"/>
      <w:ind w:left="810"/>
      <w:rPr>
        <w:rFonts w:ascii="Tw Cen MT" w:hAnsi="Tw Cen MT"/>
        <w:color w:val="A6A6A6" w:themeColor="background1" w:themeShade="A6"/>
        <w:sz w:val="20"/>
      </w:rPr>
    </w:pPr>
    <w:r w:rsidRPr="00D15C4C">
      <w:rPr>
        <w:rFonts w:ascii="Tw Cen MT" w:hAnsi="Tw Cen MT"/>
        <w:color w:val="A6A6A6" w:themeColor="background1" w:themeShade="A6"/>
        <w:sz w:val="20"/>
      </w:rPr>
      <w:t>© SCRASSC – juin 2010</w:t>
    </w:r>
  </w:p>
  <w:p w:rsidR="00D357F8" w:rsidRPr="00D15C4C" w:rsidRDefault="00D357F8" w:rsidP="004E5AB2">
    <w:pPr>
      <w:pStyle w:val="Pieddepage"/>
      <w:rPr>
        <w:rFonts w:ascii="Tw Cen MT" w:hAnsi="Tw Cen MT"/>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Default="00C82286" w:rsidP="009E7774">
    <w:pPr>
      <w:pStyle w:val="Pieddepage"/>
      <w:ind w:left="810"/>
      <w:rPr>
        <w:noProof/>
        <w:color w:val="A6A6A6" w:themeColor="background1" w:themeShade="A6"/>
        <w:sz w:val="16"/>
        <w:szCs w:val="16"/>
        <w:lang w:val="fr-FR" w:eastAsia="zh-TW"/>
      </w:rPr>
    </w:pPr>
    <w:r w:rsidRPr="00C82286">
      <w:rPr>
        <w:color w:val="A6A6A6" w:themeColor="background1" w:themeShade="A6"/>
        <w:sz w:val="20"/>
        <w:lang w:val="fr-FR" w:eastAsia="en-US"/>
      </w:rPr>
      <w:pict>
        <v:rect id="_x0000_s7194" style="position:absolute;left:0;text-align:left;margin-left:470.45pt;margin-top:3.25pt;width:44.55pt;height:15.1pt;rotation:-180;flip:x;z-index:-251626496;mso-height-relative:bottom-margin-area" wrapcoords="0 0" filled="f" fillcolor="#c0504d" stroked="f" strokecolor="#4f81bd" strokeweight="2.25pt">
          <v:textbox style="mso-next-textbox:#_x0000_s7194" inset=",0,,0">
            <w:txbxContent>
              <w:p w:rsidR="00D357F8" w:rsidRPr="0023664D" w:rsidRDefault="00C82286" w:rsidP="009E7774">
                <w:pPr>
                  <w:pBdr>
                    <w:top w:val="single" w:sz="4" w:space="1" w:color="7F7F7F"/>
                  </w:pBdr>
                  <w:jc w:val="center"/>
                  <w:rPr>
                    <w:color w:val="C0504D"/>
                    <w:lang w:val="fr-FR"/>
                  </w:rPr>
                </w:pPr>
                <w:r>
                  <w:rPr>
                    <w:lang w:val="fr-FR"/>
                  </w:rPr>
                  <w:fldChar w:fldCharType="begin"/>
                </w:r>
                <w:r w:rsidR="00D357F8">
                  <w:rPr>
                    <w:lang w:val="fr-FR"/>
                  </w:rPr>
                  <w:instrText xml:space="preserve"> PAGE   \* MERGEFORMAT </w:instrText>
                </w:r>
                <w:r>
                  <w:rPr>
                    <w:lang w:val="fr-FR"/>
                  </w:rPr>
                  <w:fldChar w:fldCharType="separate"/>
                </w:r>
                <w:r w:rsidR="00604D8B" w:rsidRPr="00604D8B">
                  <w:rPr>
                    <w:noProof/>
                    <w:color w:val="C0504D"/>
                    <w:lang w:val="fr-FR"/>
                  </w:rPr>
                  <w:t>27</w:t>
                </w:r>
                <w:r>
                  <w:rPr>
                    <w:lang w:val="fr-FR"/>
                  </w:rPr>
                  <w:fldChar w:fldCharType="end"/>
                </w:r>
              </w:p>
            </w:txbxContent>
          </v:textbox>
          <w10:wrap type="tight"/>
        </v:rect>
      </w:pict>
    </w:r>
    <w:r w:rsidR="00D357F8">
      <w:rPr>
        <w:noProof/>
        <w:color w:val="A6A6A6" w:themeColor="background1" w:themeShade="A6"/>
        <w:sz w:val="20"/>
        <w:lang w:eastAsia="fr-CA"/>
      </w:rPr>
      <w:drawing>
        <wp:anchor distT="0" distB="0" distL="114300" distR="114300" simplePos="0" relativeHeight="251688960" behindDoc="1" locked="0" layoutInCell="1" allowOverlap="1">
          <wp:simplePos x="0" y="0"/>
          <wp:positionH relativeFrom="column">
            <wp:posOffset>-38100</wp:posOffset>
          </wp:positionH>
          <wp:positionV relativeFrom="paragraph">
            <wp:posOffset>-10160</wp:posOffset>
          </wp:positionV>
          <wp:extent cx="342900" cy="352425"/>
          <wp:effectExtent l="19050" t="0" r="0" b="0"/>
          <wp:wrapTight wrapText="bothSides">
            <wp:wrapPolygon edited="0">
              <wp:start x="-1200" y="0"/>
              <wp:lineTo x="-1200" y="21016"/>
              <wp:lineTo x="21600" y="21016"/>
              <wp:lineTo x="21600" y="0"/>
              <wp:lineTo x="-120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342900" cy="352425"/>
                  </a:xfrm>
                  <a:prstGeom prst="rect">
                    <a:avLst/>
                  </a:prstGeom>
                  <a:noFill/>
                </pic:spPr>
              </pic:pic>
            </a:graphicData>
          </a:graphic>
        </wp:anchor>
      </w:drawing>
    </w:r>
    <w:r w:rsidR="00D357F8" w:rsidRPr="00A97C93">
      <w:rPr>
        <w:noProof/>
        <w:color w:val="A6A6A6" w:themeColor="background1" w:themeShade="A6"/>
        <w:sz w:val="16"/>
        <w:szCs w:val="16"/>
        <w:lang w:val="fr-FR" w:eastAsia="zh-TW"/>
      </w:rPr>
      <w:t xml:space="preserve">Service régional de soutien et d’expertise pour les élèves </w:t>
    </w:r>
  </w:p>
  <w:p w:rsidR="00D357F8" w:rsidRDefault="00D357F8" w:rsidP="009E7774">
    <w:pPr>
      <w:pStyle w:val="Pieddepage"/>
      <w:ind w:left="810"/>
      <w:rPr>
        <w:noProof/>
        <w:color w:val="A6A6A6" w:themeColor="background1" w:themeShade="A6"/>
        <w:sz w:val="16"/>
        <w:szCs w:val="16"/>
        <w:lang w:val="fr-FR" w:eastAsia="zh-TW"/>
      </w:rPr>
    </w:pPr>
    <w:r w:rsidRPr="00A97C93">
      <w:rPr>
        <w:noProof/>
        <w:color w:val="A6A6A6" w:themeColor="background1" w:themeShade="A6"/>
        <w:sz w:val="16"/>
        <w:szCs w:val="16"/>
        <w:lang w:val="fr-FR" w:eastAsia="zh-TW"/>
      </w:rPr>
      <w:t>en difficulté d’apprentissage au secondaire en Montérégie</w:t>
    </w:r>
  </w:p>
  <w:p w:rsidR="00D357F8" w:rsidRPr="00D57AA6" w:rsidRDefault="00D357F8" w:rsidP="009E7774">
    <w:pPr>
      <w:pStyle w:val="Pieddepage"/>
      <w:ind w:left="810"/>
      <w:rPr>
        <w:color w:val="A6A6A6" w:themeColor="background1" w:themeShade="A6"/>
        <w:sz w:val="20"/>
      </w:rPr>
    </w:pPr>
    <w:r>
      <w:rPr>
        <w:color w:val="A6A6A6" w:themeColor="background1" w:themeShade="A6"/>
        <w:sz w:val="20"/>
      </w:rPr>
      <w:t>© SCRASSC – juin 2010</w:t>
    </w:r>
  </w:p>
  <w:p w:rsidR="00D357F8" w:rsidRPr="008E6F75" w:rsidRDefault="00D357F8" w:rsidP="003F78AC">
    <w:pPr>
      <w:pStyle w:val="Pieddepage"/>
      <w:rPr>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Default="00C82286" w:rsidP="00FD7DBC">
    <w:pPr>
      <w:pStyle w:val="Pieddepage"/>
      <w:ind w:left="810"/>
      <w:rPr>
        <w:noProof/>
        <w:color w:val="A6A6A6" w:themeColor="background1" w:themeShade="A6"/>
        <w:sz w:val="16"/>
        <w:szCs w:val="16"/>
        <w:lang w:val="fr-FR" w:eastAsia="zh-TW"/>
      </w:rPr>
    </w:pPr>
    <w:r w:rsidRPr="00C82286">
      <w:rPr>
        <w:color w:val="A6A6A6" w:themeColor="background1" w:themeShade="A6"/>
        <w:sz w:val="20"/>
        <w:lang w:val="fr-FR" w:eastAsia="en-US"/>
      </w:rPr>
      <w:pict>
        <v:rect id="_x0000_s7192" style="position:absolute;left:0;text-align:left;margin-left:470.45pt;margin-top:3.25pt;width:44.55pt;height:15.1pt;rotation:-180;flip:x;z-index:-251629568;mso-height-relative:bottom-margin-area" wrapcoords="0 0" filled="f" fillcolor="#c0504d" stroked="f" strokecolor="#4f81bd" strokeweight="2.25pt">
          <v:textbox style="mso-next-textbox:#_x0000_s7192" inset=",0,,0">
            <w:txbxContent>
              <w:p w:rsidR="00D357F8" w:rsidRPr="0023664D" w:rsidRDefault="00C82286" w:rsidP="00FD7DBC">
                <w:pPr>
                  <w:pBdr>
                    <w:top w:val="single" w:sz="4" w:space="1" w:color="7F7F7F"/>
                  </w:pBdr>
                  <w:jc w:val="center"/>
                  <w:rPr>
                    <w:color w:val="C0504D"/>
                    <w:lang w:val="fr-FR"/>
                  </w:rPr>
                </w:pPr>
                <w:r>
                  <w:rPr>
                    <w:lang w:val="fr-FR"/>
                  </w:rPr>
                  <w:fldChar w:fldCharType="begin"/>
                </w:r>
                <w:r w:rsidR="00D357F8">
                  <w:rPr>
                    <w:lang w:val="fr-FR"/>
                  </w:rPr>
                  <w:instrText xml:space="preserve"> PAGE   \* MERGEFORMAT </w:instrText>
                </w:r>
                <w:r>
                  <w:rPr>
                    <w:lang w:val="fr-FR"/>
                  </w:rPr>
                  <w:fldChar w:fldCharType="separate"/>
                </w:r>
                <w:r w:rsidR="00604D8B" w:rsidRPr="00604D8B">
                  <w:rPr>
                    <w:noProof/>
                    <w:color w:val="C0504D"/>
                    <w:lang w:val="fr-FR"/>
                  </w:rPr>
                  <w:t>15</w:t>
                </w:r>
                <w:r>
                  <w:rPr>
                    <w:lang w:val="fr-FR"/>
                  </w:rPr>
                  <w:fldChar w:fldCharType="end"/>
                </w:r>
              </w:p>
            </w:txbxContent>
          </v:textbox>
          <w10:wrap type="tight"/>
        </v:rect>
      </w:pict>
    </w:r>
    <w:r w:rsidR="00D357F8">
      <w:rPr>
        <w:noProof/>
        <w:color w:val="A6A6A6" w:themeColor="background1" w:themeShade="A6"/>
        <w:sz w:val="20"/>
        <w:lang w:eastAsia="fr-CA"/>
      </w:rPr>
      <w:drawing>
        <wp:anchor distT="0" distB="0" distL="114300" distR="114300" simplePos="0" relativeHeight="251685888" behindDoc="1" locked="0" layoutInCell="1" allowOverlap="1">
          <wp:simplePos x="0" y="0"/>
          <wp:positionH relativeFrom="column">
            <wp:posOffset>-38100</wp:posOffset>
          </wp:positionH>
          <wp:positionV relativeFrom="paragraph">
            <wp:posOffset>-10160</wp:posOffset>
          </wp:positionV>
          <wp:extent cx="342900" cy="352425"/>
          <wp:effectExtent l="19050" t="0" r="0" b="0"/>
          <wp:wrapTight wrapText="bothSides">
            <wp:wrapPolygon edited="0">
              <wp:start x="-1200" y="0"/>
              <wp:lineTo x="-1200" y="21016"/>
              <wp:lineTo x="21600" y="21016"/>
              <wp:lineTo x="21600" y="0"/>
              <wp:lineTo x="-120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342900" cy="352425"/>
                  </a:xfrm>
                  <a:prstGeom prst="rect">
                    <a:avLst/>
                  </a:prstGeom>
                  <a:noFill/>
                </pic:spPr>
              </pic:pic>
            </a:graphicData>
          </a:graphic>
        </wp:anchor>
      </w:drawing>
    </w:r>
    <w:r w:rsidR="00D357F8" w:rsidRPr="00A97C93">
      <w:rPr>
        <w:noProof/>
        <w:color w:val="A6A6A6" w:themeColor="background1" w:themeShade="A6"/>
        <w:sz w:val="16"/>
        <w:szCs w:val="16"/>
        <w:lang w:val="fr-FR" w:eastAsia="zh-TW"/>
      </w:rPr>
      <w:t xml:space="preserve">Service régional de soutien et d’expertise pour les élèves </w:t>
    </w:r>
  </w:p>
  <w:p w:rsidR="00D357F8" w:rsidRDefault="00D357F8" w:rsidP="00FD7DBC">
    <w:pPr>
      <w:pStyle w:val="Pieddepage"/>
      <w:ind w:left="810"/>
      <w:rPr>
        <w:noProof/>
        <w:color w:val="A6A6A6" w:themeColor="background1" w:themeShade="A6"/>
        <w:sz w:val="16"/>
        <w:szCs w:val="16"/>
        <w:lang w:val="fr-FR" w:eastAsia="zh-TW"/>
      </w:rPr>
    </w:pPr>
    <w:r w:rsidRPr="00A97C93">
      <w:rPr>
        <w:noProof/>
        <w:color w:val="A6A6A6" w:themeColor="background1" w:themeShade="A6"/>
        <w:sz w:val="16"/>
        <w:szCs w:val="16"/>
        <w:lang w:val="fr-FR" w:eastAsia="zh-TW"/>
      </w:rPr>
      <w:t>en difficulté d’apprentissage au secondaire en Montérégie</w:t>
    </w:r>
  </w:p>
  <w:p w:rsidR="00D357F8" w:rsidRPr="00D57AA6" w:rsidRDefault="00D357F8" w:rsidP="00FD7DBC">
    <w:pPr>
      <w:pStyle w:val="Pieddepage"/>
      <w:ind w:left="810"/>
      <w:rPr>
        <w:color w:val="A6A6A6" w:themeColor="background1" w:themeShade="A6"/>
        <w:sz w:val="20"/>
      </w:rPr>
    </w:pPr>
    <w:r>
      <w:rPr>
        <w:color w:val="A6A6A6" w:themeColor="background1" w:themeShade="A6"/>
        <w:sz w:val="20"/>
      </w:rPr>
      <w:t>© SCRASSC – juin 2010</w:t>
    </w:r>
  </w:p>
  <w:p w:rsidR="00D357F8" w:rsidRDefault="00D357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0EA" w:rsidRDefault="00CB20EA">
      <w:r>
        <w:separator/>
      </w:r>
    </w:p>
  </w:footnote>
  <w:footnote w:type="continuationSeparator" w:id="0">
    <w:p w:rsidR="00CB20EA" w:rsidRDefault="00CB2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Pr="00D15C4C" w:rsidRDefault="00C82286" w:rsidP="0023664D">
    <w:pPr>
      <w:pStyle w:val="En-tte"/>
      <w:tabs>
        <w:tab w:val="clear" w:pos="9072"/>
        <w:tab w:val="right" w:pos="9923"/>
      </w:tabs>
      <w:rPr>
        <w:rFonts w:ascii="Tw Cen MT" w:hAnsi="Tw Cen MT"/>
        <w:color w:val="A6A6A6" w:themeColor="background1" w:themeShade="A6"/>
        <w:sz w:val="20"/>
      </w:rPr>
    </w:pPr>
    <w:r>
      <w:rPr>
        <w:rFonts w:ascii="Tw Cen MT" w:hAnsi="Tw Cen MT"/>
        <w:noProof/>
        <w:color w:val="A6A6A6" w:themeColor="background1" w:themeShade="A6"/>
        <w:sz w:val="20"/>
        <w:lang w:eastAsia="fr-C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7175" type="#_x0000_t34" style="position:absolute;margin-left:-5.25pt;margin-top:-3.15pt;width:512.25pt;height:18pt;z-index:251663360" o:connectortype="elbow" adj="10799,-39420,-2178" strokecolor="#a5a5a5"/>
      </w:pict>
    </w:r>
    <w:r w:rsidR="00D357F8" w:rsidRPr="00D15C4C">
      <w:rPr>
        <w:rFonts w:ascii="Tw Cen MT" w:hAnsi="Tw Cen MT"/>
        <w:color w:val="A6A6A6" w:themeColor="background1" w:themeShade="A6"/>
        <w:sz w:val="20"/>
      </w:rPr>
      <w:t>Mathématique</w:t>
    </w:r>
    <w:r w:rsidR="00D357F8" w:rsidRPr="00D15C4C">
      <w:rPr>
        <w:rFonts w:ascii="Tw Cen MT" w:hAnsi="Tw Cen MT"/>
        <w:color w:val="A6A6A6" w:themeColor="background1" w:themeShade="A6"/>
        <w:sz w:val="20"/>
      </w:rPr>
      <w:tab/>
    </w:r>
    <w:r w:rsidR="00D357F8" w:rsidRPr="00D15C4C">
      <w:rPr>
        <w:rFonts w:ascii="Tw Cen MT" w:hAnsi="Tw Cen MT"/>
        <w:color w:val="A6A6A6" w:themeColor="background1" w:themeShade="A6"/>
        <w:sz w:val="20"/>
      </w:rPr>
      <w:tab/>
      <w:t>Guide de l'enseignant</w:t>
    </w:r>
  </w:p>
  <w:p w:rsidR="00D357F8" w:rsidRDefault="00D357F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Pr="001F6CE6" w:rsidRDefault="00C82286" w:rsidP="00FD7DBC">
    <w:pPr>
      <w:pStyle w:val="En-tte"/>
      <w:tabs>
        <w:tab w:val="clear" w:pos="9072"/>
        <w:tab w:val="right" w:pos="17861"/>
      </w:tabs>
      <w:rPr>
        <w:color w:val="A6A6A6" w:themeColor="background1" w:themeShade="A6"/>
        <w:sz w:val="20"/>
      </w:rPr>
    </w:pPr>
    <w:r>
      <w:rPr>
        <w:noProof/>
        <w:color w:val="A6A6A6" w:themeColor="background1" w:themeShade="A6"/>
        <w:sz w:val="20"/>
        <w:lang w:eastAsia="fr-C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7177" type="#_x0000_t34" style="position:absolute;margin-left:-5.25pt;margin-top:-3.15pt;width:901.55pt;height:18pt;z-index:251665408" o:connectortype="elbow" adj="10799,-39420,-1237" strokecolor="#a5a5a5"/>
      </w:pict>
    </w:r>
    <w:r w:rsidR="00D357F8">
      <w:rPr>
        <w:color w:val="A6A6A6" w:themeColor="background1" w:themeShade="A6"/>
        <w:sz w:val="20"/>
      </w:rPr>
      <w:t>Mathématiques</w:t>
    </w:r>
    <w:r w:rsidR="00D357F8">
      <w:rPr>
        <w:color w:val="A6A6A6" w:themeColor="background1" w:themeShade="A6"/>
        <w:sz w:val="20"/>
      </w:rPr>
      <w:tab/>
    </w:r>
    <w:r w:rsidR="00D357F8">
      <w:rPr>
        <w:color w:val="A6A6A6" w:themeColor="background1" w:themeShade="A6"/>
        <w:sz w:val="20"/>
      </w:rPr>
      <w:tab/>
      <w:t>G</w:t>
    </w:r>
    <w:r w:rsidR="00D357F8" w:rsidRPr="001F6CE6">
      <w:rPr>
        <w:color w:val="A6A6A6" w:themeColor="background1" w:themeShade="A6"/>
        <w:sz w:val="20"/>
      </w:rPr>
      <w:t xml:space="preserve">uide de </w:t>
    </w:r>
    <w:r w:rsidR="00D357F8">
      <w:rPr>
        <w:color w:val="A6A6A6" w:themeColor="background1" w:themeShade="A6"/>
        <w:sz w:val="20"/>
      </w:rPr>
      <w:t>l'enseignant</w:t>
    </w:r>
  </w:p>
  <w:p w:rsidR="00D357F8" w:rsidRDefault="00D357F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Default="00D357F8">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Default="00D357F8">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Default="00D357F8">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Default="00D357F8">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F8" w:rsidRDefault="00D357F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D3A"/>
    <w:multiLevelType w:val="hybridMultilevel"/>
    <w:tmpl w:val="43D484A0"/>
    <w:lvl w:ilvl="0" w:tplc="040C0005">
      <w:start w:val="1"/>
      <w:numFmt w:val="bullet"/>
      <w:lvlText w:val=""/>
      <w:lvlJc w:val="left"/>
      <w:pPr>
        <w:tabs>
          <w:tab w:val="num" w:pos="360"/>
        </w:tabs>
        <w:ind w:left="360" w:hanging="360"/>
      </w:pPr>
      <w:rPr>
        <w:rFonts w:ascii="Wingdings" w:hAnsi="Wingdings" w:hint="default"/>
        <w:b w:val="0"/>
        <w:i w:val="0"/>
        <w:sz w:val="18"/>
        <w:szCs w:val="18"/>
      </w:rPr>
    </w:lvl>
    <w:lvl w:ilvl="1" w:tplc="02E42D4A">
      <w:start w:val="1"/>
      <w:numFmt w:val="bullet"/>
      <w:lvlText w:val=""/>
      <w:lvlJc w:val="left"/>
      <w:pPr>
        <w:tabs>
          <w:tab w:val="num" w:pos="1440"/>
        </w:tabs>
        <w:ind w:left="1440" w:hanging="360"/>
      </w:pPr>
      <w:rPr>
        <w:rFonts w:ascii="Symbol" w:hAnsi="Symbol" w:hint="default"/>
        <w:b w:val="0"/>
        <w:i w:val="0"/>
        <w:color w:val="auto"/>
        <w:sz w:val="18"/>
        <w:szCs w:val="18"/>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1D16748"/>
    <w:multiLevelType w:val="hybridMultilevel"/>
    <w:tmpl w:val="1DDA9096"/>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023A1537"/>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
    <w:nsid w:val="044D38D0"/>
    <w:multiLevelType w:val="hybridMultilevel"/>
    <w:tmpl w:val="50649A8E"/>
    <w:lvl w:ilvl="0" w:tplc="CDF81DD8">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7B56BBE"/>
    <w:multiLevelType w:val="hybridMultilevel"/>
    <w:tmpl w:val="CFC418CC"/>
    <w:lvl w:ilvl="0" w:tplc="4DD8B8FA">
      <w:start w:val="1"/>
      <w:numFmt w:val="bullet"/>
      <w:lvlText w:val=""/>
      <w:lvlJc w:val="left"/>
      <w:pPr>
        <w:tabs>
          <w:tab w:val="num" w:pos="1643"/>
        </w:tabs>
        <w:ind w:left="431" w:hanging="318"/>
      </w:pPr>
      <w:rPr>
        <w:rFonts w:ascii="Symbol" w:hAnsi="Symbol" w:hint="default"/>
        <w:sz w:val="22"/>
        <w:szCs w:val="22"/>
      </w:rPr>
    </w:lvl>
    <w:lvl w:ilvl="1" w:tplc="8B1AE282">
      <w:start w:val="1"/>
      <w:numFmt w:val="bullet"/>
      <w:lvlText w:val=""/>
      <w:lvlJc w:val="left"/>
      <w:pPr>
        <w:tabs>
          <w:tab w:val="num" w:pos="2610"/>
        </w:tabs>
        <w:ind w:left="1398" w:hanging="318"/>
      </w:pPr>
      <w:rPr>
        <w:rFonts w:ascii="Symbol" w:hAnsi="Symbol" w:hint="default"/>
        <w:sz w:val="22"/>
        <w:szCs w:val="22"/>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B0A36C6"/>
    <w:multiLevelType w:val="multilevel"/>
    <w:tmpl w:val="AAB0C46E"/>
    <w:lvl w:ilvl="0">
      <w:start w:val="1"/>
      <w:numFmt w:val="bullet"/>
      <w:lvlText w:val=""/>
      <w:lvlJc w:val="left"/>
      <w:pPr>
        <w:tabs>
          <w:tab w:val="num" w:pos="360"/>
        </w:tabs>
        <w:ind w:left="360" w:hanging="360"/>
      </w:pPr>
      <w:rPr>
        <w:rFonts w:ascii="Wingdings" w:hAnsi="Wingdings" w:hint="default"/>
        <w:b w:val="0"/>
        <w:i w:val="0"/>
        <w:sz w:val="16"/>
        <w:szCs w:val="16"/>
      </w:rPr>
    </w:lvl>
    <w:lvl w:ilvl="1">
      <w:start w:val="1"/>
      <w:numFmt w:val="bullet"/>
      <w:lvlText w:val=""/>
      <w:lvlJc w:val="left"/>
      <w:pPr>
        <w:tabs>
          <w:tab w:val="num" w:pos="1440"/>
        </w:tabs>
        <w:ind w:left="1440" w:hanging="360"/>
      </w:pPr>
      <w:rPr>
        <w:rFonts w:ascii="Webdings" w:hAnsi="Webdings" w:hint="default"/>
        <w:b w:val="0"/>
        <w:i w:val="0"/>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Minch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Minch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0AB2FD4"/>
    <w:multiLevelType w:val="hybridMultilevel"/>
    <w:tmpl w:val="3524248E"/>
    <w:lvl w:ilvl="0" w:tplc="0C0C0017">
      <w:start w:val="3"/>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nsid w:val="16197668"/>
    <w:multiLevelType w:val="multilevel"/>
    <w:tmpl w:val="57142C26"/>
    <w:lvl w:ilvl="0">
      <w:start w:val="1"/>
      <w:numFmt w:val="bullet"/>
      <w:lvlText w:val="-"/>
      <w:lvlJc w:val="left"/>
      <w:pPr>
        <w:tabs>
          <w:tab w:val="num" w:pos="360"/>
        </w:tabs>
        <w:ind w:left="360" w:hanging="360"/>
      </w:pPr>
      <w:rPr>
        <w:rFonts w:ascii="Times New Roman" w:hAnsi="Times New Roman" w:cs="Times New Roman" w:hint="default"/>
        <w:b/>
        <w:i w:val="0"/>
        <w:sz w:val="24"/>
        <w:szCs w:val="24"/>
      </w:rPr>
    </w:lvl>
    <w:lvl w:ilvl="1" w:tentative="1">
      <w:start w:val="1"/>
      <w:numFmt w:val="bullet"/>
      <w:lvlText w:val="o"/>
      <w:lvlJc w:val="left"/>
      <w:pPr>
        <w:tabs>
          <w:tab w:val="num" w:pos="1440"/>
        </w:tabs>
        <w:ind w:left="1440" w:hanging="360"/>
      </w:pPr>
      <w:rPr>
        <w:rFonts w:ascii="Courier New" w:hAnsi="Courier New" w:cs="MS Mincho"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Minch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Minch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6C363D2"/>
    <w:multiLevelType w:val="hybridMultilevel"/>
    <w:tmpl w:val="9B208BCA"/>
    <w:lvl w:ilvl="0" w:tplc="44E44770">
      <w:start w:val="1"/>
      <w:numFmt w:val="bullet"/>
      <w:lvlText w:val=""/>
      <w:lvlJc w:val="left"/>
      <w:pPr>
        <w:tabs>
          <w:tab w:val="num" w:pos="284"/>
        </w:tabs>
        <w:ind w:left="284" w:hanging="284"/>
      </w:pPr>
      <w:rPr>
        <w:rFonts w:ascii="Wingdings" w:hAnsi="Wingdings" w:hint="default"/>
        <w:b w:val="0"/>
        <w:i w:val="0"/>
        <w:sz w:val="18"/>
        <w:szCs w:val="1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nsid w:val="198E0101"/>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0">
    <w:nsid w:val="1A9B5806"/>
    <w:multiLevelType w:val="hybridMultilevel"/>
    <w:tmpl w:val="DE7CC292"/>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1D4B060E"/>
    <w:multiLevelType w:val="multilevel"/>
    <w:tmpl w:val="BABAF3A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1DEC1B8A"/>
    <w:multiLevelType w:val="hybridMultilevel"/>
    <w:tmpl w:val="AD1CBD94"/>
    <w:lvl w:ilvl="0" w:tplc="FFFFFFFF">
      <w:numFmt w:val="bullet"/>
      <w:lvlText w:val="-"/>
      <w:lvlJc w:val="left"/>
      <w:pPr>
        <w:tabs>
          <w:tab w:val="num" w:pos="720"/>
        </w:tabs>
        <w:ind w:left="720" w:hanging="360"/>
      </w:pPr>
      <w:rPr>
        <w:rFonts w:ascii="Frutiger-Cn" w:eastAsia="Times New Roman" w:hAnsi="Frutiger-Cn" w:cs="Frutiger-Cn" w:hint="default"/>
      </w:rPr>
    </w:lvl>
    <w:lvl w:ilvl="1" w:tplc="8954BE06">
      <w:numFmt w:val="bullet"/>
      <w:lvlText w:val=""/>
      <w:lvlJc w:val="left"/>
      <w:pPr>
        <w:tabs>
          <w:tab w:val="num" w:pos="1080"/>
        </w:tabs>
        <w:ind w:left="1080" w:firstLine="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EEE3BFC"/>
    <w:multiLevelType w:val="hybridMultilevel"/>
    <w:tmpl w:val="C78A8316"/>
    <w:lvl w:ilvl="0" w:tplc="0C0C000F">
      <w:start w:val="1"/>
      <w:numFmt w:val="decimal"/>
      <w:lvlText w:val="%1."/>
      <w:lvlJc w:val="left"/>
      <w:pPr>
        <w:tabs>
          <w:tab w:val="num" w:pos="360"/>
        </w:tabs>
        <w:ind w:left="360" w:hanging="360"/>
      </w:pPr>
      <w:rPr>
        <w:rFont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4">
    <w:nsid w:val="20522310"/>
    <w:multiLevelType w:val="hybridMultilevel"/>
    <w:tmpl w:val="B19AEBD2"/>
    <w:lvl w:ilvl="0" w:tplc="D60AC51C">
      <w:start w:val="1"/>
      <w:numFmt w:val="bullet"/>
      <w:lvlText w:val=""/>
      <w:lvlJc w:val="left"/>
      <w:pPr>
        <w:tabs>
          <w:tab w:val="num" w:pos="1890"/>
        </w:tabs>
        <w:ind w:left="678" w:hanging="318"/>
      </w:pPr>
      <w:rPr>
        <w:rFonts w:ascii="Symbol" w:hAnsi="Symbol" w:hint="default"/>
        <w:sz w:val="18"/>
        <w:szCs w:val="18"/>
      </w:rPr>
    </w:lvl>
    <w:lvl w:ilvl="1" w:tplc="8954BE06">
      <w:numFmt w:val="bullet"/>
      <w:lvlText w:val=""/>
      <w:lvlJc w:val="left"/>
      <w:pPr>
        <w:tabs>
          <w:tab w:val="num" w:pos="1080"/>
        </w:tabs>
        <w:ind w:left="1080" w:firstLine="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24D17BC"/>
    <w:multiLevelType w:val="hybridMultilevel"/>
    <w:tmpl w:val="96281336"/>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22B41D06"/>
    <w:multiLevelType w:val="hybridMultilevel"/>
    <w:tmpl w:val="6F9E88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nsid w:val="24A61FA5"/>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8">
    <w:nsid w:val="268A43AA"/>
    <w:multiLevelType w:val="hybridMultilevel"/>
    <w:tmpl w:val="4B5C714C"/>
    <w:lvl w:ilvl="0" w:tplc="0C0C0001">
      <w:start w:val="1"/>
      <w:numFmt w:val="bullet"/>
      <w:lvlText w:val=""/>
      <w:lvlJc w:val="left"/>
      <w:pPr>
        <w:tabs>
          <w:tab w:val="num" w:pos="360"/>
        </w:tabs>
        <w:ind w:left="360" w:hanging="360"/>
      </w:pPr>
      <w:rPr>
        <w:rFonts w:ascii="Symbol" w:hAnsi="Symbol" w:hint="default"/>
        <w:color w:val="auto"/>
        <w:sz w:val="18"/>
        <w:szCs w:val="1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27923A3A"/>
    <w:multiLevelType w:val="hybridMultilevel"/>
    <w:tmpl w:val="F800CA2E"/>
    <w:lvl w:ilvl="0" w:tplc="D60AC51C">
      <w:start w:val="1"/>
      <w:numFmt w:val="bullet"/>
      <w:lvlText w:val=""/>
      <w:lvlJc w:val="left"/>
      <w:pPr>
        <w:tabs>
          <w:tab w:val="num" w:pos="1890"/>
        </w:tabs>
        <w:ind w:left="678" w:hanging="318"/>
      </w:pPr>
      <w:rPr>
        <w:rFonts w:ascii="Symbol" w:hAnsi="Symbol" w:hint="default"/>
        <w:sz w:val="18"/>
        <w:szCs w:val="18"/>
      </w:rPr>
    </w:lvl>
    <w:lvl w:ilvl="1" w:tplc="8954BE06">
      <w:numFmt w:val="bullet"/>
      <w:lvlText w:val=""/>
      <w:lvlJc w:val="left"/>
      <w:pPr>
        <w:tabs>
          <w:tab w:val="num" w:pos="1080"/>
        </w:tabs>
        <w:ind w:left="1080" w:firstLine="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D25ED4"/>
    <w:multiLevelType w:val="hybridMultilevel"/>
    <w:tmpl w:val="4DDED60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2B296E69"/>
    <w:multiLevelType w:val="hybridMultilevel"/>
    <w:tmpl w:val="081C713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nsid w:val="2D223CC7"/>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3">
    <w:nsid w:val="322A2D17"/>
    <w:multiLevelType w:val="hybridMultilevel"/>
    <w:tmpl w:val="ED00A7A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930238B"/>
    <w:multiLevelType w:val="hybridMultilevel"/>
    <w:tmpl w:val="372C180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3C1E1539"/>
    <w:multiLevelType w:val="singleLevel"/>
    <w:tmpl w:val="C226D976"/>
    <w:lvl w:ilvl="0">
      <w:start w:val="75"/>
      <w:numFmt w:val="bullet"/>
      <w:lvlText w:val="-"/>
      <w:lvlJc w:val="left"/>
      <w:pPr>
        <w:tabs>
          <w:tab w:val="num" w:pos="360"/>
        </w:tabs>
        <w:ind w:left="360" w:hanging="360"/>
      </w:pPr>
      <w:rPr>
        <w:rFonts w:hint="default"/>
      </w:rPr>
    </w:lvl>
  </w:abstractNum>
  <w:abstractNum w:abstractNumId="26">
    <w:nsid w:val="3D6513EC"/>
    <w:multiLevelType w:val="hybridMultilevel"/>
    <w:tmpl w:val="55CE53F6"/>
    <w:lvl w:ilvl="0" w:tplc="44E44770">
      <w:start w:val="1"/>
      <w:numFmt w:val="bullet"/>
      <w:lvlText w:val=""/>
      <w:lvlJc w:val="left"/>
      <w:pPr>
        <w:tabs>
          <w:tab w:val="num" w:pos="284"/>
        </w:tabs>
        <w:ind w:left="284" w:hanging="284"/>
      </w:pPr>
      <w:rPr>
        <w:rFonts w:ascii="Wingdings" w:hAnsi="Wingdings" w:hint="default"/>
        <w:b w:val="0"/>
        <w:i w:val="0"/>
        <w:sz w:val="18"/>
        <w:szCs w:val="18"/>
      </w:rPr>
    </w:lvl>
    <w:lvl w:ilvl="1" w:tplc="02E42D4A">
      <w:start w:val="1"/>
      <w:numFmt w:val="bullet"/>
      <w:lvlText w:val=""/>
      <w:lvlJc w:val="left"/>
      <w:pPr>
        <w:tabs>
          <w:tab w:val="num" w:pos="1440"/>
        </w:tabs>
        <w:ind w:left="1440" w:hanging="360"/>
      </w:pPr>
      <w:rPr>
        <w:rFonts w:ascii="Symbol" w:hAnsi="Symbol" w:hint="default"/>
        <w:b w:val="0"/>
        <w:i w:val="0"/>
        <w:color w:val="auto"/>
        <w:sz w:val="18"/>
        <w:szCs w:val="18"/>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nsid w:val="3DC33153"/>
    <w:multiLevelType w:val="hybridMultilevel"/>
    <w:tmpl w:val="F552EC78"/>
    <w:lvl w:ilvl="0" w:tplc="D60AC51C">
      <w:start w:val="1"/>
      <w:numFmt w:val="bullet"/>
      <w:lvlText w:val=""/>
      <w:lvlJc w:val="left"/>
      <w:pPr>
        <w:tabs>
          <w:tab w:val="num" w:pos="1890"/>
        </w:tabs>
        <w:ind w:left="678" w:hanging="318"/>
      </w:pPr>
      <w:rPr>
        <w:rFonts w:ascii="Symbol" w:hAnsi="Symbol" w:hint="default"/>
        <w:sz w:val="18"/>
        <w:szCs w:val="18"/>
      </w:rPr>
    </w:lvl>
    <w:lvl w:ilvl="1" w:tplc="8954BE06">
      <w:numFmt w:val="bullet"/>
      <w:lvlText w:val=""/>
      <w:lvlJc w:val="left"/>
      <w:pPr>
        <w:tabs>
          <w:tab w:val="num" w:pos="1080"/>
        </w:tabs>
        <w:ind w:left="1080" w:firstLine="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2E34F20"/>
    <w:multiLevelType w:val="hybridMultilevel"/>
    <w:tmpl w:val="6A162FF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433B7A25"/>
    <w:multiLevelType w:val="hybridMultilevel"/>
    <w:tmpl w:val="0ACC84CE"/>
    <w:lvl w:ilvl="0" w:tplc="FFFFFFFF">
      <w:start w:val="1"/>
      <w:numFmt w:val="decimal"/>
      <w:lvlText w:val="%1."/>
      <w:lvlJc w:val="left"/>
      <w:pPr>
        <w:tabs>
          <w:tab w:val="num" w:pos="720"/>
        </w:tabs>
        <w:ind w:left="720" w:hanging="360"/>
      </w:pPr>
    </w:lvl>
    <w:lvl w:ilvl="1" w:tplc="0C0C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CF17AE7"/>
    <w:multiLevelType w:val="hybridMultilevel"/>
    <w:tmpl w:val="D9262E1A"/>
    <w:lvl w:ilvl="0" w:tplc="0C0C0017">
      <w:start w:val="3"/>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4E7F2A1A"/>
    <w:multiLevelType w:val="hybridMultilevel"/>
    <w:tmpl w:val="BABAF3A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nsid w:val="50C15572"/>
    <w:multiLevelType w:val="hybridMultilevel"/>
    <w:tmpl w:val="8F22AD92"/>
    <w:lvl w:ilvl="0" w:tplc="0C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3">
    <w:nsid w:val="51794F41"/>
    <w:multiLevelType w:val="hybridMultilevel"/>
    <w:tmpl w:val="84E60ACA"/>
    <w:lvl w:ilvl="0" w:tplc="44E44770">
      <w:start w:val="1"/>
      <w:numFmt w:val="bullet"/>
      <w:lvlText w:val=""/>
      <w:lvlJc w:val="left"/>
      <w:pPr>
        <w:tabs>
          <w:tab w:val="num" w:pos="284"/>
        </w:tabs>
        <w:ind w:left="284" w:hanging="284"/>
      </w:pPr>
      <w:rPr>
        <w:rFonts w:ascii="Wingdings" w:hAnsi="Wingdings" w:hint="default"/>
        <w:b w:val="0"/>
        <w:i w:val="0"/>
        <w:sz w:val="18"/>
        <w:szCs w:val="18"/>
      </w:rPr>
    </w:lvl>
    <w:lvl w:ilvl="1" w:tplc="91D63F42">
      <w:start w:val="1"/>
      <w:numFmt w:val="bullet"/>
      <w:lvlText w:val=""/>
      <w:lvlJc w:val="left"/>
      <w:pPr>
        <w:tabs>
          <w:tab w:val="num" w:pos="1080"/>
        </w:tabs>
        <w:ind w:left="1080" w:hanging="360"/>
      </w:pPr>
      <w:rPr>
        <w:rFonts w:ascii="Wingdings" w:hAnsi="Wingdings" w:hint="default"/>
        <w:b w:val="0"/>
        <w:i w:val="0"/>
        <w:sz w:val="16"/>
        <w:szCs w:val="16"/>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4">
    <w:nsid w:val="55990ABA"/>
    <w:multiLevelType w:val="multilevel"/>
    <w:tmpl w:val="59126EB2"/>
    <w:lvl w:ilvl="0">
      <w:start w:val="1"/>
      <w:numFmt w:val="bullet"/>
      <w:lvlText w:val=""/>
      <w:lvlJc w:val="left"/>
      <w:pPr>
        <w:tabs>
          <w:tab w:val="num" w:pos="360"/>
        </w:tabs>
        <w:ind w:left="360" w:hanging="360"/>
      </w:pPr>
      <w:rPr>
        <w:rFonts w:ascii="Wingdings" w:hAnsi="Wingdings" w:hint="default"/>
        <w:b w:val="0"/>
        <w:i w:val="0"/>
        <w:sz w:val="16"/>
        <w:szCs w:val="16"/>
      </w:rPr>
    </w:lvl>
    <w:lvl w:ilvl="1" w:tentative="1">
      <w:start w:val="1"/>
      <w:numFmt w:val="bullet"/>
      <w:lvlText w:val="o"/>
      <w:lvlJc w:val="left"/>
      <w:pPr>
        <w:tabs>
          <w:tab w:val="num" w:pos="1015"/>
        </w:tabs>
        <w:ind w:left="1015" w:hanging="360"/>
      </w:pPr>
      <w:rPr>
        <w:rFonts w:ascii="Courier New" w:hAnsi="Courier New" w:cs="MS Mincho" w:hint="default"/>
      </w:rPr>
    </w:lvl>
    <w:lvl w:ilvl="2" w:tentative="1">
      <w:start w:val="1"/>
      <w:numFmt w:val="bullet"/>
      <w:lvlText w:val=""/>
      <w:lvlJc w:val="left"/>
      <w:pPr>
        <w:tabs>
          <w:tab w:val="num" w:pos="1735"/>
        </w:tabs>
        <w:ind w:left="1735" w:hanging="360"/>
      </w:pPr>
      <w:rPr>
        <w:rFonts w:ascii="Wingdings" w:hAnsi="Wingdings" w:hint="default"/>
      </w:rPr>
    </w:lvl>
    <w:lvl w:ilvl="3" w:tentative="1">
      <w:start w:val="1"/>
      <w:numFmt w:val="bullet"/>
      <w:lvlText w:val=""/>
      <w:lvlJc w:val="left"/>
      <w:pPr>
        <w:tabs>
          <w:tab w:val="num" w:pos="2455"/>
        </w:tabs>
        <w:ind w:left="2455" w:hanging="360"/>
      </w:pPr>
      <w:rPr>
        <w:rFonts w:ascii="Symbol" w:hAnsi="Symbol" w:hint="default"/>
      </w:rPr>
    </w:lvl>
    <w:lvl w:ilvl="4" w:tentative="1">
      <w:start w:val="1"/>
      <w:numFmt w:val="bullet"/>
      <w:lvlText w:val="o"/>
      <w:lvlJc w:val="left"/>
      <w:pPr>
        <w:tabs>
          <w:tab w:val="num" w:pos="3175"/>
        </w:tabs>
        <w:ind w:left="3175" w:hanging="360"/>
      </w:pPr>
      <w:rPr>
        <w:rFonts w:ascii="Courier New" w:hAnsi="Courier New" w:cs="MS Mincho" w:hint="default"/>
      </w:rPr>
    </w:lvl>
    <w:lvl w:ilvl="5" w:tentative="1">
      <w:start w:val="1"/>
      <w:numFmt w:val="bullet"/>
      <w:lvlText w:val=""/>
      <w:lvlJc w:val="left"/>
      <w:pPr>
        <w:tabs>
          <w:tab w:val="num" w:pos="3895"/>
        </w:tabs>
        <w:ind w:left="3895" w:hanging="360"/>
      </w:pPr>
      <w:rPr>
        <w:rFonts w:ascii="Wingdings" w:hAnsi="Wingdings" w:hint="default"/>
      </w:rPr>
    </w:lvl>
    <w:lvl w:ilvl="6" w:tentative="1">
      <w:start w:val="1"/>
      <w:numFmt w:val="bullet"/>
      <w:lvlText w:val=""/>
      <w:lvlJc w:val="left"/>
      <w:pPr>
        <w:tabs>
          <w:tab w:val="num" w:pos="4615"/>
        </w:tabs>
        <w:ind w:left="4615" w:hanging="360"/>
      </w:pPr>
      <w:rPr>
        <w:rFonts w:ascii="Symbol" w:hAnsi="Symbol" w:hint="default"/>
      </w:rPr>
    </w:lvl>
    <w:lvl w:ilvl="7" w:tentative="1">
      <w:start w:val="1"/>
      <w:numFmt w:val="bullet"/>
      <w:lvlText w:val="o"/>
      <w:lvlJc w:val="left"/>
      <w:pPr>
        <w:tabs>
          <w:tab w:val="num" w:pos="5335"/>
        </w:tabs>
        <w:ind w:left="5335" w:hanging="360"/>
      </w:pPr>
      <w:rPr>
        <w:rFonts w:ascii="Courier New" w:hAnsi="Courier New" w:cs="MS Mincho" w:hint="default"/>
      </w:rPr>
    </w:lvl>
    <w:lvl w:ilvl="8" w:tentative="1">
      <w:start w:val="1"/>
      <w:numFmt w:val="bullet"/>
      <w:lvlText w:val=""/>
      <w:lvlJc w:val="left"/>
      <w:pPr>
        <w:tabs>
          <w:tab w:val="num" w:pos="6055"/>
        </w:tabs>
        <w:ind w:left="6055" w:hanging="360"/>
      </w:pPr>
      <w:rPr>
        <w:rFonts w:ascii="Wingdings" w:hAnsi="Wingdings" w:hint="default"/>
      </w:rPr>
    </w:lvl>
  </w:abstractNum>
  <w:abstractNum w:abstractNumId="35">
    <w:nsid w:val="57581911"/>
    <w:multiLevelType w:val="hybridMultilevel"/>
    <w:tmpl w:val="180498BA"/>
    <w:lvl w:ilvl="0" w:tplc="8012CE6A">
      <w:start w:val="1"/>
      <w:numFmt w:val="bullet"/>
      <w:lvlText w:val=""/>
      <w:lvlJc w:val="left"/>
      <w:pPr>
        <w:tabs>
          <w:tab w:val="num" w:pos="1643"/>
        </w:tabs>
        <w:ind w:left="431" w:hanging="318"/>
      </w:pPr>
      <w:rPr>
        <w:rFonts w:ascii="Symbol" w:hAnsi="Symbol" w:hint="default"/>
        <w:sz w:val="22"/>
        <w:szCs w:val="22"/>
      </w:rPr>
    </w:lvl>
    <w:lvl w:ilvl="1" w:tplc="F15AC722">
      <w:start w:val="1"/>
      <w:numFmt w:val="bullet"/>
      <w:lvlText w:val=""/>
      <w:lvlJc w:val="left"/>
      <w:pPr>
        <w:tabs>
          <w:tab w:val="num" w:pos="2610"/>
        </w:tabs>
        <w:ind w:left="1398" w:hanging="318"/>
      </w:pPr>
      <w:rPr>
        <w:rFonts w:ascii="Symbol" w:hAnsi="Symbol" w:hint="default"/>
        <w:sz w:val="22"/>
        <w:szCs w:val="22"/>
      </w:rPr>
    </w:lvl>
    <w:lvl w:ilvl="2" w:tplc="A23C8878">
      <w:start w:val="1"/>
      <w:numFmt w:val="bullet"/>
      <w:lvlText w:val=""/>
      <w:lvlJc w:val="left"/>
      <w:pPr>
        <w:tabs>
          <w:tab w:val="num" w:pos="3330"/>
        </w:tabs>
        <w:ind w:left="2118" w:hanging="318"/>
      </w:pPr>
      <w:rPr>
        <w:rFonts w:ascii="Symbol" w:hAnsi="Symbol" w:hint="default"/>
        <w:sz w:val="22"/>
        <w:szCs w:val="22"/>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B021583"/>
    <w:multiLevelType w:val="hybridMultilevel"/>
    <w:tmpl w:val="E772A8AC"/>
    <w:lvl w:ilvl="0" w:tplc="9BF6BB28">
      <w:start w:val="1"/>
      <w:numFmt w:val="bullet"/>
      <w:lvlText w:val=""/>
      <w:lvlJc w:val="left"/>
      <w:pPr>
        <w:tabs>
          <w:tab w:val="num" w:pos="1428"/>
        </w:tabs>
        <w:ind w:left="1428" w:hanging="360"/>
      </w:pPr>
      <w:rPr>
        <w:rFonts w:ascii="Wingdings" w:hAnsi="Wingdings" w:hint="default"/>
      </w:rPr>
    </w:lvl>
    <w:lvl w:ilvl="1" w:tplc="0C0C0003" w:tentative="1">
      <w:start w:val="1"/>
      <w:numFmt w:val="bullet"/>
      <w:lvlText w:val="o"/>
      <w:lvlJc w:val="left"/>
      <w:pPr>
        <w:tabs>
          <w:tab w:val="num" w:pos="2148"/>
        </w:tabs>
        <w:ind w:left="2148" w:hanging="360"/>
      </w:pPr>
      <w:rPr>
        <w:rFonts w:ascii="Courier New" w:hAnsi="Courier New" w:cs="Courier New" w:hint="default"/>
      </w:rPr>
    </w:lvl>
    <w:lvl w:ilvl="2" w:tplc="0C0C0005" w:tentative="1">
      <w:start w:val="1"/>
      <w:numFmt w:val="bullet"/>
      <w:lvlText w:val=""/>
      <w:lvlJc w:val="left"/>
      <w:pPr>
        <w:tabs>
          <w:tab w:val="num" w:pos="2868"/>
        </w:tabs>
        <w:ind w:left="2868" w:hanging="360"/>
      </w:pPr>
      <w:rPr>
        <w:rFonts w:ascii="Wingdings" w:hAnsi="Wingdings" w:hint="default"/>
      </w:rPr>
    </w:lvl>
    <w:lvl w:ilvl="3" w:tplc="0C0C0001" w:tentative="1">
      <w:start w:val="1"/>
      <w:numFmt w:val="bullet"/>
      <w:lvlText w:val=""/>
      <w:lvlJc w:val="left"/>
      <w:pPr>
        <w:tabs>
          <w:tab w:val="num" w:pos="3588"/>
        </w:tabs>
        <w:ind w:left="3588" w:hanging="360"/>
      </w:pPr>
      <w:rPr>
        <w:rFonts w:ascii="Symbol" w:hAnsi="Symbol" w:hint="default"/>
      </w:rPr>
    </w:lvl>
    <w:lvl w:ilvl="4" w:tplc="0C0C0003" w:tentative="1">
      <w:start w:val="1"/>
      <w:numFmt w:val="bullet"/>
      <w:lvlText w:val="o"/>
      <w:lvlJc w:val="left"/>
      <w:pPr>
        <w:tabs>
          <w:tab w:val="num" w:pos="4308"/>
        </w:tabs>
        <w:ind w:left="4308" w:hanging="360"/>
      </w:pPr>
      <w:rPr>
        <w:rFonts w:ascii="Courier New" w:hAnsi="Courier New" w:cs="Courier New" w:hint="default"/>
      </w:rPr>
    </w:lvl>
    <w:lvl w:ilvl="5" w:tplc="0C0C0005" w:tentative="1">
      <w:start w:val="1"/>
      <w:numFmt w:val="bullet"/>
      <w:lvlText w:val=""/>
      <w:lvlJc w:val="left"/>
      <w:pPr>
        <w:tabs>
          <w:tab w:val="num" w:pos="5028"/>
        </w:tabs>
        <w:ind w:left="5028" w:hanging="360"/>
      </w:pPr>
      <w:rPr>
        <w:rFonts w:ascii="Wingdings" w:hAnsi="Wingdings" w:hint="default"/>
      </w:rPr>
    </w:lvl>
    <w:lvl w:ilvl="6" w:tplc="0C0C0001" w:tentative="1">
      <w:start w:val="1"/>
      <w:numFmt w:val="bullet"/>
      <w:lvlText w:val=""/>
      <w:lvlJc w:val="left"/>
      <w:pPr>
        <w:tabs>
          <w:tab w:val="num" w:pos="5748"/>
        </w:tabs>
        <w:ind w:left="5748" w:hanging="360"/>
      </w:pPr>
      <w:rPr>
        <w:rFonts w:ascii="Symbol" w:hAnsi="Symbol" w:hint="default"/>
      </w:rPr>
    </w:lvl>
    <w:lvl w:ilvl="7" w:tplc="0C0C0003" w:tentative="1">
      <w:start w:val="1"/>
      <w:numFmt w:val="bullet"/>
      <w:lvlText w:val="o"/>
      <w:lvlJc w:val="left"/>
      <w:pPr>
        <w:tabs>
          <w:tab w:val="num" w:pos="6468"/>
        </w:tabs>
        <w:ind w:left="6468" w:hanging="360"/>
      </w:pPr>
      <w:rPr>
        <w:rFonts w:ascii="Courier New" w:hAnsi="Courier New" w:cs="Courier New" w:hint="default"/>
      </w:rPr>
    </w:lvl>
    <w:lvl w:ilvl="8" w:tplc="0C0C0005" w:tentative="1">
      <w:start w:val="1"/>
      <w:numFmt w:val="bullet"/>
      <w:lvlText w:val=""/>
      <w:lvlJc w:val="left"/>
      <w:pPr>
        <w:tabs>
          <w:tab w:val="num" w:pos="7188"/>
        </w:tabs>
        <w:ind w:left="7188" w:hanging="360"/>
      </w:pPr>
      <w:rPr>
        <w:rFonts w:ascii="Wingdings" w:hAnsi="Wingdings" w:hint="default"/>
      </w:rPr>
    </w:lvl>
  </w:abstractNum>
  <w:abstractNum w:abstractNumId="37">
    <w:nsid w:val="5B8F3CD9"/>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8">
    <w:nsid w:val="5DC9306F"/>
    <w:multiLevelType w:val="hybridMultilevel"/>
    <w:tmpl w:val="BB98486E"/>
    <w:lvl w:ilvl="0" w:tplc="D60AC51C">
      <w:start w:val="1"/>
      <w:numFmt w:val="bullet"/>
      <w:lvlText w:val=""/>
      <w:lvlJc w:val="left"/>
      <w:pPr>
        <w:tabs>
          <w:tab w:val="num" w:pos="1530"/>
        </w:tabs>
        <w:ind w:left="318" w:hanging="318"/>
      </w:pPr>
      <w:rPr>
        <w:rFonts w:ascii="Symbol" w:hAnsi="Symbol" w:hint="default"/>
        <w:sz w:val="18"/>
        <w:szCs w:val="18"/>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nsid w:val="5F785B24"/>
    <w:multiLevelType w:val="hybridMultilevel"/>
    <w:tmpl w:val="6F00BB9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0295FDF"/>
    <w:multiLevelType w:val="hybridMultilevel"/>
    <w:tmpl w:val="4BFEAD78"/>
    <w:lvl w:ilvl="0" w:tplc="9BF6BB28">
      <w:start w:val="1"/>
      <w:numFmt w:val="bullet"/>
      <w:lvlText w:val=""/>
      <w:lvlJc w:val="left"/>
      <w:pPr>
        <w:tabs>
          <w:tab w:val="num" w:pos="1068"/>
        </w:tabs>
        <w:ind w:left="1068" w:hanging="360"/>
      </w:pPr>
      <w:rPr>
        <w:rFonts w:ascii="Wingdings" w:hAnsi="Wingdings"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41">
    <w:nsid w:val="6AC55BAB"/>
    <w:multiLevelType w:val="hybridMultilevel"/>
    <w:tmpl w:val="04CC52F6"/>
    <w:lvl w:ilvl="0" w:tplc="0C0C000F">
      <w:start w:val="1"/>
      <w:numFmt w:val="decimal"/>
      <w:lvlText w:val="%1."/>
      <w:lvlJc w:val="left"/>
      <w:pPr>
        <w:tabs>
          <w:tab w:val="num" w:pos="1069"/>
        </w:tabs>
        <w:ind w:left="1069" w:hanging="360"/>
      </w:pPr>
    </w:lvl>
    <w:lvl w:ilvl="1" w:tplc="0C0C0019" w:tentative="1">
      <w:start w:val="1"/>
      <w:numFmt w:val="lowerLetter"/>
      <w:lvlText w:val="%2."/>
      <w:lvlJc w:val="left"/>
      <w:pPr>
        <w:tabs>
          <w:tab w:val="num" w:pos="1789"/>
        </w:tabs>
        <w:ind w:left="1789" w:hanging="360"/>
      </w:pPr>
    </w:lvl>
    <w:lvl w:ilvl="2" w:tplc="0C0C001B" w:tentative="1">
      <w:start w:val="1"/>
      <w:numFmt w:val="lowerRoman"/>
      <w:lvlText w:val="%3."/>
      <w:lvlJc w:val="right"/>
      <w:pPr>
        <w:tabs>
          <w:tab w:val="num" w:pos="2509"/>
        </w:tabs>
        <w:ind w:left="2509" w:hanging="180"/>
      </w:pPr>
    </w:lvl>
    <w:lvl w:ilvl="3" w:tplc="0C0C000F" w:tentative="1">
      <w:start w:val="1"/>
      <w:numFmt w:val="decimal"/>
      <w:lvlText w:val="%4."/>
      <w:lvlJc w:val="left"/>
      <w:pPr>
        <w:tabs>
          <w:tab w:val="num" w:pos="3229"/>
        </w:tabs>
        <w:ind w:left="3229" w:hanging="360"/>
      </w:pPr>
    </w:lvl>
    <w:lvl w:ilvl="4" w:tplc="0C0C0019" w:tentative="1">
      <w:start w:val="1"/>
      <w:numFmt w:val="lowerLetter"/>
      <w:lvlText w:val="%5."/>
      <w:lvlJc w:val="left"/>
      <w:pPr>
        <w:tabs>
          <w:tab w:val="num" w:pos="3949"/>
        </w:tabs>
        <w:ind w:left="3949" w:hanging="360"/>
      </w:pPr>
    </w:lvl>
    <w:lvl w:ilvl="5" w:tplc="0C0C001B" w:tentative="1">
      <w:start w:val="1"/>
      <w:numFmt w:val="lowerRoman"/>
      <w:lvlText w:val="%6."/>
      <w:lvlJc w:val="right"/>
      <w:pPr>
        <w:tabs>
          <w:tab w:val="num" w:pos="4669"/>
        </w:tabs>
        <w:ind w:left="4669" w:hanging="180"/>
      </w:pPr>
    </w:lvl>
    <w:lvl w:ilvl="6" w:tplc="0C0C000F" w:tentative="1">
      <w:start w:val="1"/>
      <w:numFmt w:val="decimal"/>
      <w:lvlText w:val="%7."/>
      <w:lvlJc w:val="left"/>
      <w:pPr>
        <w:tabs>
          <w:tab w:val="num" w:pos="5389"/>
        </w:tabs>
        <w:ind w:left="5389" w:hanging="360"/>
      </w:pPr>
    </w:lvl>
    <w:lvl w:ilvl="7" w:tplc="0C0C0019" w:tentative="1">
      <w:start w:val="1"/>
      <w:numFmt w:val="lowerLetter"/>
      <w:lvlText w:val="%8."/>
      <w:lvlJc w:val="left"/>
      <w:pPr>
        <w:tabs>
          <w:tab w:val="num" w:pos="6109"/>
        </w:tabs>
        <w:ind w:left="6109" w:hanging="360"/>
      </w:pPr>
    </w:lvl>
    <w:lvl w:ilvl="8" w:tplc="0C0C001B" w:tentative="1">
      <w:start w:val="1"/>
      <w:numFmt w:val="lowerRoman"/>
      <w:lvlText w:val="%9."/>
      <w:lvlJc w:val="right"/>
      <w:pPr>
        <w:tabs>
          <w:tab w:val="num" w:pos="6829"/>
        </w:tabs>
        <w:ind w:left="6829" w:hanging="180"/>
      </w:pPr>
    </w:lvl>
  </w:abstractNum>
  <w:abstractNum w:abstractNumId="42">
    <w:nsid w:val="6E994390"/>
    <w:multiLevelType w:val="hybridMultilevel"/>
    <w:tmpl w:val="464074D0"/>
    <w:lvl w:ilvl="0" w:tplc="44E44770">
      <w:start w:val="1"/>
      <w:numFmt w:val="bullet"/>
      <w:lvlText w:val=""/>
      <w:lvlJc w:val="left"/>
      <w:pPr>
        <w:tabs>
          <w:tab w:val="num" w:pos="284"/>
        </w:tabs>
        <w:ind w:left="284" w:hanging="284"/>
      </w:pPr>
      <w:rPr>
        <w:rFonts w:ascii="Wingdings" w:hAnsi="Wingdings" w:hint="default"/>
        <w:b w:val="0"/>
        <w:i w:val="0"/>
        <w:sz w:val="18"/>
        <w:szCs w:val="1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F3E7802"/>
    <w:multiLevelType w:val="hybridMultilevel"/>
    <w:tmpl w:val="2118FB6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nsid w:val="72F334B7"/>
    <w:multiLevelType w:val="hybridMultilevel"/>
    <w:tmpl w:val="3FF87E80"/>
    <w:lvl w:ilvl="0" w:tplc="9BF6BB28">
      <w:start w:val="1"/>
      <w:numFmt w:val="bullet"/>
      <w:lvlText w:val=""/>
      <w:lvlJc w:val="left"/>
      <w:pPr>
        <w:tabs>
          <w:tab w:val="num" w:pos="2895"/>
        </w:tabs>
        <w:ind w:left="2895" w:hanging="360"/>
      </w:pPr>
      <w:rPr>
        <w:rFonts w:ascii="Wingdings" w:hAnsi="Wingdings" w:hint="default"/>
      </w:rPr>
    </w:lvl>
    <w:lvl w:ilvl="1" w:tplc="0C0C0003" w:tentative="1">
      <w:start w:val="1"/>
      <w:numFmt w:val="bullet"/>
      <w:lvlText w:val="o"/>
      <w:lvlJc w:val="left"/>
      <w:pPr>
        <w:tabs>
          <w:tab w:val="num" w:pos="3615"/>
        </w:tabs>
        <w:ind w:left="3615" w:hanging="360"/>
      </w:pPr>
      <w:rPr>
        <w:rFonts w:ascii="Courier New" w:hAnsi="Courier New" w:cs="Courier New" w:hint="default"/>
      </w:rPr>
    </w:lvl>
    <w:lvl w:ilvl="2" w:tplc="0C0C0005" w:tentative="1">
      <w:start w:val="1"/>
      <w:numFmt w:val="bullet"/>
      <w:lvlText w:val=""/>
      <w:lvlJc w:val="left"/>
      <w:pPr>
        <w:tabs>
          <w:tab w:val="num" w:pos="4335"/>
        </w:tabs>
        <w:ind w:left="4335" w:hanging="360"/>
      </w:pPr>
      <w:rPr>
        <w:rFonts w:ascii="Wingdings" w:hAnsi="Wingdings" w:hint="default"/>
      </w:rPr>
    </w:lvl>
    <w:lvl w:ilvl="3" w:tplc="0C0C0001" w:tentative="1">
      <w:start w:val="1"/>
      <w:numFmt w:val="bullet"/>
      <w:lvlText w:val=""/>
      <w:lvlJc w:val="left"/>
      <w:pPr>
        <w:tabs>
          <w:tab w:val="num" w:pos="5055"/>
        </w:tabs>
        <w:ind w:left="5055" w:hanging="360"/>
      </w:pPr>
      <w:rPr>
        <w:rFonts w:ascii="Symbol" w:hAnsi="Symbol" w:hint="default"/>
      </w:rPr>
    </w:lvl>
    <w:lvl w:ilvl="4" w:tplc="0C0C0003" w:tentative="1">
      <w:start w:val="1"/>
      <w:numFmt w:val="bullet"/>
      <w:lvlText w:val="o"/>
      <w:lvlJc w:val="left"/>
      <w:pPr>
        <w:tabs>
          <w:tab w:val="num" w:pos="5775"/>
        </w:tabs>
        <w:ind w:left="5775" w:hanging="360"/>
      </w:pPr>
      <w:rPr>
        <w:rFonts w:ascii="Courier New" w:hAnsi="Courier New" w:cs="Courier New" w:hint="default"/>
      </w:rPr>
    </w:lvl>
    <w:lvl w:ilvl="5" w:tplc="0C0C0005" w:tentative="1">
      <w:start w:val="1"/>
      <w:numFmt w:val="bullet"/>
      <w:lvlText w:val=""/>
      <w:lvlJc w:val="left"/>
      <w:pPr>
        <w:tabs>
          <w:tab w:val="num" w:pos="6495"/>
        </w:tabs>
        <w:ind w:left="6495" w:hanging="360"/>
      </w:pPr>
      <w:rPr>
        <w:rFonts w:ascii="Wingdings" w:hAnsi="Wingdings" w:hint="default"/>
      </w:rPr>
    </w:lvl>
    <w:lvl w:ilvl="6" w:tplc="0C0C0001" w:tentative="1">
      <w:start w:val="1"/>
      <w:numFmt w:val="bullet"/>
      <w:lvlText w:val=""/>
      <w:lvlJc w:val="left"/>
      <w:pPr>
        <w:tabs>
          <w:tab w:val="num" w:pos="7215"/>
        </w:tabs>
        <w:ind w:left="7215" w:hanging="360"/>
      </w:pPr>
      <w:rPr>
        <w:rFonts w:ascii="Symbol" w:hAnsi="Symbol" w:hint="default"/>
      </w:rPr>
    </w:lvl>
    <w:lvl w:ilvl="7" w:tplc="0C0C0003" w:tentative="1">
      <w:start w:val="1"/>
      <w:numFmt w:val="bullet"/>
      <w:lvlText w:val="o"/>
      <w:lvlJc w:val="left"/>
      <w:pPr>
        <w:tabs>
          <w:tab w:val="num" w:pos="7935"/>
        </w:tabs>
        <w:ind w:left="7935" w:hanging="360"/>
      </w:pPr>
      <w:rPr>
        <w:rFonts w:ascii="Courier New" w:hAnsi="Courier New" w:cs="Courier New" w:hint="default"/>
      </w:rPr>
    </w:lvl>
    <w:lvl w:ilvl="8" w:tplc="0C0C0005" w:tentative="1">
      <w:start w:val="1"/>
      <w:numFmt w:val="bullet"/>
      <w:lvlText w:val=""/>
      <w:lvlJc w:val="left"/>
      <w:pPr>
        <w:tabs>
          <w:tab w:val="num" w:pos="8655"/>
        </w:tabs>
        <w:ind w:left="8655" w:hanging="360"/>
      </w:pPr>
      <w:rPr>
        <w:rFonts w:ascii="Wingdings" w:hAnsi="Wingdings" w:hint="default"/>
      </w:rPr>
    </w:lvl>
  </w:abstractNum>
  <w:abstractNum w:abstractNumId="45">
    <w:nsid w:val="7AC351A8"/>
    <w:multiLevelType w:val="hybridMultilevel"/>
    <w:tmpl w:val="C756CB2A"/>
    <w:lvl w:ilvl="0" w:tplc="D60AC51C">
      <w:start w:val="1"/>
      <w:numFmt w:val="bullet"/>
      <w:lvlText w:val=""/>
      <w:lvlJc w:val="left"/>
      <w:pPr>
        <w:tabs>
          <w:tab w:val="num" w:pos="1530"/>
        </w:tabs>
        <w:ind w:left="318" w:hanging="318"/>
      </w:pPr>
      <w:rPr>
        <w:rFonts w:ascii="Symbol" w:hAnsi="Symbol" w:hint="default"/>
        <w:sz w:val="18"/>
        <w:szCs w:val="18"/>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nsid w:val="7F2621E7"/>
    <w:multiLevelType w:val="hybridMultilevel"/>
    <w:tmpl w:val="B1E8912A"/>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47">
    <w:nsid w:val="7FD01FC3"/>
    <w:multiLevelType w:val="hybridMultilevel"/>
    <w:tmpl w:val="872A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8">
    <w:nsid w:val="7FDC7E65"/>
    <w:multiLevelType w:val="hybridMultilevel"/>
    <w:tmpl w:val="6D920590"/>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25"/>
  </w:num>
  <w:num w:numId="3">
    <w:abstractNumId w:val="37"/>
  </w:num>
  <w:num w:numId="4">
    <w:abstractNumId w:val="9"/>
  </w:num>
  <w:num w:numId="5">
    <w:abstractNumId w:val="17"/>
  </w:num>
  <w:num w:numId="6">
    <w:abstractNumId w:val="22"/>
  </w:num>
  <w:num w:numId="7">
    <w:abstractNumId w:val="2"/>
  </w:num>
  <w:num w:numId="8">
    <w:abstractNumId w:val="43"/>
  </w:num>
  <w:num w:numId="9">
    <w:abstractNumId w:val="34"/>
  </w:num>
  <w:num w:numId="10">
    <w:abstractNumId w:val="5"/>
  </w:num>
  <w:num w:numId="11">
    <w:abstractNumId w:val="7"/>
  </w:num>
  <w:num w:numId="12">
    <w:abstractNumId w:val="33"/>
  </w:num>
  <w:num w:numId="13">
    <w:abstractNumId w:val="42"/>
  </w:num>
  <w:num w:numId="14">
    <w:abstractNumId w:val="26"/>
  </w:num>
  <w:num w:numId="15">
    <w:abstractNumId w:val="8"/>
  </w:num>
  <w:num w:numId="16">
    <w:abstractNumId w:val="1"/>
  </w:num>
  <w:num w:numId="17">
    <w:abstractNumId w:val="48"/>
  </w:num>
  <w:num w:numId="18">
    <w:abstractNumId w:val="15"/>
  </w:num>
  <w:num w:numId="19">
    <w:abstractNumId w:val="0"/>
  </w:num>
  <w:num w:numId="20">
    <w:abstractNumId w:val="16"/>
  </w:num>
  <w:num w:numId="21">
    <w:abstractNumId w:val="31"/>
  </w:num>
  <w:num w:numId="22">
    <w:abstractNumId w:val="11"/>
  </w:num>
  <w:num w:numId="23">
    <w:abstractNumId w:val="47"/>
  </w:num>
  <w:num w:numId="24">
    <w:abstractNumId w:val="10"/>
  </w:num>
  <w:num w:numId="25">
    <w:abstractNumId w:val="20"/>
  </w:num>
  <w:num w:numId="26">
    <w:abstractNumId w:val="28"/>
  </w:num>
  <w:num w:numId="27">
    <w:abstractNumId w:val="23"/>
  </w:num>
  <w:num w:numId="28">
    <w:abstractNumId w:val="39"/>
  </w:num>
  <w:num w:numId="29">
    <w:abstractNumId w:val="40"/>
  </w:num>
  <w:num w:numId="30">
    <w:abstractNumId w:val="36"/>
  </w:num>
  <w:num w:numId="31">
    <w:abstractNumId w:val="12"/>
  </w:num>
  <w:num w:numId="32">
    <w:abstractNumId w:val="19"/>
  </w:num>
  <w:num w:numId="33">
    <w:abstractNumId w:val="27"/>
  </w:num>
  <w:num w:numId="34">
    <w:abstractNumId w:val="14"/>
  </w:num>
  <w:num w:numId="35">
    <w:abstractNumId w:val="21"/>
  </w:num>
  <w:num w:numId="36">
    <w:abstractNumId w:val="45"/>
  </w:num>
  <w:num w:numId="37">
    <w:abstractNumId w:val="38"/>
  </w:num>
  <w:num w:numId="38">
    <w:abstractNumId w:val="18"/>
  </w:num>
  <w:num w:numId="39">
    <w:abstractNumId w:val="35"/>
  </w:num>
  <w:num w:numId="40">
    <w:abstractNumId w:val="4"/>
  </w:num>
  <w:num w:numId="41">
    <w:abstractNumId w:val="13"/>
  </w:num>
  <w:num w:numId="42">
    <w:abstractNumId w:val="46"/>
  </w:num>
  <w:num w:numId="43">
    <w:abstractNumId w:val="44"/>
  </w:num>
  <w:num w:numId="44">
    <w:abstractNumId w:val="32"/>
  </w:num>
  <w:num w:numId="45">
    <w:abstractNumId w:val="24"/>
  </w:num>
  <w:num w:numId="46">
    <w:abstractNumId w:val="3"/>
  </w:num>
  <w:num w:numId="47">
    <w:abstractNumId w:val="6"/>
  </w:num>
  <w:num w:numId="48">
    <w:abstractNumId w:val="30"/>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801"/>
  <w:defaultTabStop w:val="709"/>
  <w:hyphenationZone w:val="425"/>
  <w:drawingGridHorizontalSpacing w:val="120"/>
  <w:displayHorizontalDrawingGridEvery w:val="2"/>
  <w:characterSpacingControl w:val="doNotCompress"/>
  <w:hdrShapeDefaults>
    <o:shapedefaults v:ext="edit" spidmax="17410">
      <o:colormenu v:ext="edit" strokecolor="none"/>
    </o:shapedefaults>
    <o:shapelayout v:ext="edit">
      <o:idmap v:ext="edit" data="7"/>
      <o:rules v:ext="edit">
        <o:r id="V:Rule3" type="connector" idref="#_x0000_s7177"/>
        <o:r id="V:Rule4" type="connector" idref="#_x0000_s7175"/>
      </o:rules>
    </o:shapelayout>
  </w:hdrShapeDefaults>
  <w:footnotePr>
    <w:footnote w:id="-1"/>
    <w:footnote w:id="0"/>
  </w:footnotePr>
  <w:endnotePr>
    <w:endnote w:id="-1"/>
    <w:endnote w:id="0"/>
  </w:endnotePr>
  <w:compat/>
  <w:rsids>
    <w:rsidRoot w:val="007B77F5"/>
    <w:rsid w:val="00011E3E"/>
    <w:rsid w:val="00013C76"/>
    <w:rsid w:val="00014A32"/>
    <w:rsid w:val="00017D0B"/>
    <w:rsid w:val="0002056F"/>
    <w:rsid w:val="0002329C"/>
    <w:rsid w:val="00036309"/>
    <w:rsid w:val="000412AD"/>
    <w:rsid w:val="00046655"/>
    <w:rsid w:val="00046A74"/>
    <w:rsid w:val="00047DA2"/>
    <w:rsid w:val="0005329A"/>
    <w:rsid w:val="0006189D"/>
    <w:rsid w:val="00061A9C"/>
    <w:rsid w:val="00061B78"/>
    <w:rsid w:val="00070950"/>
    <w:rsid w:val="00073DFD"/>
    <w:rsid w:val="00081ED7"/>
    <w:rsid w:val="000826EB"/>
    <w:rsid w:val="0008493E"/>
    <w:rsid w:val="000920F5"/>
    <w:rsid w:val="0009601E"/>
    <w:rsid w:val="000A40CF"/>
    <w:rsid w:val="000A475B"/>
    <w:rsid w:val="000A7BE7"/>
    <w:rsid w:val="000B047D"/>
    <w:rsid w:val="000B0F38"/>
    <w:rsid w:val="000C1699"/>
    <w:rsid w:val="000C46CF"/>
    <w:rsid w:val="000C552A"/>
    <w:rsid w:val="000D077D"/>
    <w:rsid w:val="000E1706"/>
    <w:rsid w:val="000F114B"/>
    <w:rsid w:val="000F2D3F"/>
    <w:rsid w:val="000F5833"/>
    <w:rsid w:val="00101946"/>
    <w:rsid w:val="00111676"/>
    <w:rsid w:val="00125741"/>
    <w:rsid w:val="00125E77"/>
    <w:rsid w:val="0012722B"/>
    <w:rsid w:val="001276E5"/>
    <w:rsid w:val="00130104"/>
    <w:rsid w:val="001332FA"/>
    <w:rsid w:val="00134C20"/>
    <w:rsid w:val="00137860"/>
    <w:rsid w:val="001403E9"/>
    <w:rsid w:val="00142ABE"/>
    <w:rsid w:val="0015059A"/>
    <w:rsid w:val="001564F4"/>
    <w:rsid w:val="001676DE"/>
    <w:rsid w:val="00167A83"/>
    <w:rsid w:val="001734F6"/>
    <w:rsid w:val="0017635C"/>
    <w:rsid w:val="00177196"/>
    <w:rsid w:val="00180B31"/>
    <w:rsid w:val="00183796"/>
    <w:rsid w:val="001917EB"/>
    <w:rsid w:val="00194D89"/>
    <w:rsid w:val="001A2859"/>
    <w:rsid w:val="001A4C4B"/>
    <w:rsid w:val="001A5529"/>
    <w:rsid w:val="001A7506"/>
    <w:rsid w:val="001A7B49"/>
    <w:rsid w:val="001B4BE7"/>
    <w:rsid w:val="001B656F"/>
    <w:rsid w:val="001C2366"/>
    <w:rsid w:val="001C29DE"/>
    <w:rsid w:val="001C63C2"/>
    <w:rsid w:val="001C70E3"/>
    <w:rsid w:val="001D0E79"/>
    <w:rsid w:val="001D6F68"/>
    <w:rsid w:val="001E27AE"/>
    <w:rsid w:val="001E7B4E"/>
    <w:rsid w:val="001F0059"/>
    <w:rsid w:val="001F21CA"/>
    <w:rsid w:val="001F3093"/>
    <w:rsid w:val="001F3DC3"/>
    <w:rsid w:val="001F51F2"/>
    <w:rsid w:val="001F65C6"/>
    <w:rsid w:val="001F71A0"/>
    <w:rsid w:val="00200A51"/>
    <w:rsid w:val="002014A2"/>
    <w:rsid w:val="00202FFC"/>
    <w:rsid w:val="00203B60"/>
    <w:rsid w:val="00207442"/>
    <w:rsid w:val="002142AC"/>
    <w:rsid w:val="00214E29"/>
    <w:rsid w:val="002150D7"/>
    <w:rsid w:val="002167CC"/>
    <w:rsid w:val="002176BE"/>
    <w:rsid w:val="00225F7B"/>
    <w:rsid w:val="0022729E"/>
    <w:rsid w:val="002319D0"/>
    <w:rsid w:val="002326C5"/>
    <w:rsid w:val="00234D2E"/>
    <w:rsid w:val="0023664D"/>
    <w:rsid w:val="00241D82"/>
    <w:rsid w:val="00246532"/>
    <w:rsid w:val="00256346"/>
    <w:rsid w:val="00262281"/>
    <w:rsid w:val="00272AFD"/>
    <w:rsid w:val="00275380"/>
    <w:rsid w:val="00275708"/>
    <w:rsid w:val="00280859"/>
    <w:rsid w:val="00281EB5"/>
    <w:rsid w:val="0028313F"/>
    <w:rsid w:val="00285534"/>
    <w:rsid w:val="00285F71"/>
    <w:rsid w:val="002871F8"/>
    <w:rsid w:val="00290049"/>
    <w:rsid w:val="00290147"/>
    <w:rsid w:val="00291309"/>
    <w:rsid w:val="00291E2F"/>
    <w:rsid w:val="00293079"/>
    <w:rsid w:val="00294AD6"/>
    <w:rsid w:val="002A4216"/>
    <w:rsid w:val="002A438C"/>
    <w:rsid w:val="002B35DB"/>
    <w:rsid w:val="002C160E"/>
    <w:rsid w:val="002C3247"/>
    <w:rsid w:val="002D304E"/>
    <w:rsid w:val="002D3ECF"/>
    <w:rsid w:val="002D65BD"/>
    <w:rsid w:val="002E6F61"/>
    <w:rsid w:val="002F095D"/>
    <w:rsid w:val="002F25BC"/>
    <w:rsid w:val="002F3E08"/>
    <w:rsid w:val="002F4B04"/>
    <w:rsid w:val="002F5BEE"/>
    <w:rsid w:val="002F5CD5"/>
    <w:rsid w:val="0030546E"/>
    <w:rsid w:val="00305E02"/>
    <w:rsid w:val="00307FD3"/>
    <w:rsid w:val="003141AD"/>
    <w:rsid w:val="00324622"/>
    <w:rsid w:val="00326303"/>
    <w:rsid w:val="00330AFC"/>
    <w:rsid w:val="00331847"/>
    <w:rsid w:val="00331AC3"/>
    <w:rsid w:val="003372DF"/>
    <w:rsid w:val="00340934"/>
    <w:rsid w:val="003414D5"/>
    <w:rsid w:val="003421DE"/>
    <w:rsid w:val="00342D90"/>
    <w:rsid w:val="003434C9"/>
    <w:rsid w:val="0035329D"/>
    <w:rsid w:val="00361980"/>
    <w:rsid w:val="003624E2"/>
    <w:rsid w:val="003628D4"/>
    <w:rsid w:val="00364CD5"/>
    <w:rsid w:val="00371B21"/>
    <w:rsid w:val="003745D5"/>
    <w:rsid w:val="003747FA"/>
    <w:rsid w:val="00374E01"/>
    <w:rsid w:val="003750BA"/>
    <w:rsid w:val="00381469"/>
    <w:rsid w:val="003832E8"/>
    <w:rsid w:val="00384018"/>
    <w:rsid w:val="003875A8"/>
    <w:rsid w:val="00393443"/>
    <w:rsid w:val="00396FDD"/>
    <w:rsid w:val="003A4BA4"/>
    <w:rsid w:val="003A52DF"/>
    <w:rsid w:val="003A5A17"/>
    <w:rsid w:val="003A6748"/>
    <w:rsid w:val="003B0631"/>
    <w:rsid w:val="003B6B40"/>
    <w:rsid w:val="003C0D68"/>
    <w:rsid w:val="003C5E6E"/>
    <w:rsid w:val="003C6274"/>
    <w:rsid w:val="003C6B3E"/>
    <w:rsid w:val="003D0433"/>
    <w:rsid w:val="003D0649"/>
    <w:rsid w:val="003D33C1"/>
    <w:rsid w:val="003E05CA"/>
    <w:rsid w:val="003E7DD2"/>
    <w:rsid w:val="003F1639"/>
    <w:rsid w:val="003F5588"/>
    <w:rsid w:val="003F63F1"/>
    <w:rsid w:val="003F78AC"/>
    <w:rsid w:val="004001EB"/>
    <w:rsid w:val="00401BCD"/>
    <w:rsid w:val="00401E34"/>
    <w:rsid w:val="00402298"/>
    <w:rsid w:val="00417874"/>
    <w:rsid w:val="00417B07"/>
    <w:rsid w:val="0042168B"/>
    <w:rsid w:val="004217BE"/>
    <w:rsid w:val="00424BB8"/>
    <w:rsid w:val="00427C2B"/>
    <w:rsid w:val="0043735F"/>
    <w:rsid w:val="004437AA"/>
    <w:rsid w:val="00447EB9"/>
    <w:rsid w:val="00457A0E"/>
    <w:rsid w:val="004618B9"/>
    <w:rsid w:val="00461F60"/>
    <w:rsid w:val="00462DBC"/>
    <w:rsid w:val="00464325"/>
    <w:rsid w:val="0047204C"/>
    <w:rsid w:val="004720BA"/>
    <w:rsid w:val="0047634F"/>
    <w:rsid w:val="00483328"/>
    <w:rsid w:val="00485D15"/>
    <w:rsid w:val="0049054E"/>
    <w:rsid w:val="0049477C"/>
    <w:rsid w:val="004A20F5"/>
    <w:rsid w:val="004B1D3A"/>
    <w:rsid w:val="004B29AC"/>
    <w:rsid w:val="004C43F0"/>
    <w:rsid w:val="004C4B0B"/>
    <w:rsid w:val="004C5B8B"/>
    <w:rsid w:val="004C6C79"/>
    <w:rsid w:val="004D13EB"/>
    <w:rsid w:val="004D53AE"/>
    <w:rsid w:val="004D5770"/>
    <w:rsid w:val="004D58C5"/>
    <w:rsid w:val="004E3414"/>
    <w:rsid w:val="004E5AB2"/>
    <w:rsid w:val="004F0D15"/>
    <w:rsid w:val="004F0D94"/>
    <w:rsid w:val="004F33D2"/>
    <w:rsid w:val="004F3799"/>
    <w:rsid w:val="004F747B"/>
    <w:rsid w:val="00501237"/>
    <w:rsid w:val="005047D0"/>
    <w:rsid w:val="00520E77"/>
    <w:rsid w:val="00523C81"/>
    <w:rsid w:val="00527744"/>
    <w:rsid w:val="00532E23"/>
    <w:rsid w:val="0053302D"/>
    <w:rsid w:val="00536F9E"/>
    <w:rsid w:val="00540085"/>
    <w:rsid w:val="005475BC"/>
    <w:rsid w:val="00550FBE"/>
    <w:rsid w:val="005558E8"/>
    <w:rsid w:val="00557295"/>
    <w:rsid w:val="00557BA8"/>
    <w:rsid w:val="005611F9"/>
    <w:rsid w:val="00566D4D"/>
    <w:rsid w:val="00567742"/>
    <w:rsid w:val="00577CC5"/>
    <w:rsid w:val="005845C8"/>
    <w:rsid w:val="005859CA"/>
    <w:rsid w:val="00590906"/>
    <w:rsid w:val="00590947"/>
    <w:rsid w:val="0059267C"/>
    <w:rsid w:val="00592F8D"/>
    <w:rsid w:val="005A0B7E"/>
    <w:rsid w:val="005A7F5D"/>
    <w:rsid w:val="005B3B64"/>
    <w:rsid w:val="005B3F52"/>
    <w:rsid w:val="005B40D8"/>
    <w:rsid w:val="005B61FB"/>
    <w:rsid w:val="005C1256"/>
    <w:rsid w:val="005C2281"/>
    <w:rsid w:val="005C2EB0"/>
    <w:rsid w:val="005C418E"/>
    <w:rsid w:val="005D2173"/>
    <w:rsid w:val="005D6389"/>
    <w:rsid w:val="005D76B0"/>
    <w:rsid w:val="005E0818"/>
    <w:rsid w:val="005E4D63"/>
    <w:rsid w:val="005F0322"/>
    <w:rsid w:val="005F376E"/>
    <w:rsid w:val="005F7A74"/>
    <w:rsid w:val="00600E40"/>
    <w:rsid w:val="0060415A"/>
    <w:rsid w:val="00604C48"/>
    <w:rsid w:val="00604D8B"/>
    <w:rsid w:val="00607E42"/>
    <w:rsid w:val="00613FDA"/>
    <w:rsid w:val="00624CD1"/>
    <w:rsid w:val="006268C2"/>
    <w:rsid w:val="0062697A"/>
    <w:rsid w:val="006269A1"/>
    <w:rsid w:val="00636571"/>
    <w:rsid w:val="00642E8A"/>
    <w:rsid w:val="006456E4"/>
    <w:rsid w:val="00647098"/>
    <w:rsid w:val="00651030"/>
    <w:rsid w:val="0065286A"/>
    <w:rsid w:val="00653EA8"/>
    <w:rsid w:val="00660268"/>
    <w:rsid w:val="00663B88"/>
    <w:rsid w:val="006659F0"/>
    <w:rsid w:val="006666E6"/>
    <w:rsid w:val="00677D77"/>
    <w:rsid w:val="00680DE5"/>
    <w:rsid w:val="00682FC4"/>
    <w:rsid w:val="00685A4D"/>
    <w:rsid w:val="00687248"/>
    <w:rsid w:val="0069075B"/>
    <w:rsid w:val="00693A93"/>
    <w:rsid w:val="00697019"/>
    <w:rsid w:val="006A1BD7"/>
    <w:rsid w:val="006A1E6E"/>
    <w:rsid w:val="006A4CA2"/>
    <w:rsid w:val="006B02AB"/>
    <w:rsid w:val="006B133D"/>
    <w:rsid w:val="006B1B6C"/>
    <w:rsid w:val="006B20D9"/>
    <w:rsid w:val="006B5E5A"/>
    <w:rsid w:val="006C3514"/>
    <w:rsid w:val="006C35A0"/>
    <w:rsid w:val="006D0440"/>
    <w:rsid w:val="006D56A4"/>
    <w:rsid w:val="006D5BEE"/>
    <w:rsid w:val="006D7EF0"/>
    <w:rsid w:val="006E029F"/>
    <w:rsid w:val="006E4BC0"/>
    <w:rsid w:val="006E60A8"/>
    <w:rsid w:val="006E7935"/>
    <w:rsid w:val="006F0783"/>
    <w:rsid w:val="006F153D"/>
    <w:rsid w:val="006F15A8"/>
    <w:rsid w:val="006F40FB"/>
    <w:rsid w:val="00703FB5"/>
    <w:rsid w:val="00706AA8"/>
    <w:rsid w:val="00707E4B"/>
    <w:rsid w:val="0071064D"/>
    <w:rsid w:val="007169EB"/>
    <w:rsid w:val="00720589"/>
    <w:rsid w:val="00724272"/>
    <w:rsid w:val="00731D7C"/>
    <w:rsid w:val="00736B53"/>
    <w:rsid w:val="00741EEC"/>
    <w:rsid w:val="007424D5"/>
    <w:rsid w:val="00744375"/>
    <w:rsid w:val="0074466F"/>
    <w:rsid w:val="0074586A"/>
    <w:rsid w:val="007523AC"/>
    <w:rsid w:val="00752D3B"/>
    <w:rsid w:val="00755A6C"/>
    <w:rsid w:val="007564F9"/>
    <w:rsid w:val="0075704C"/>
    <w:rsid w:val="0076245F"/>
    <w:rsid w:val="00762D7C"/>
    <w:rsid w:val="007661F1"/>
    <w:rsid w:val="0077277C"/>
    <w:rsid w:val="00781130"/>
    <w:rsid w:val="00783D01"/>
    <w:rsid w:val="007877F3"/>
    <w:rsid w:val="00790308"/>
    <w:rsid w:val="00791DAB"/>
    <w:rsid w:val="007B1C26"/>
    <w:rsid w:val="007B5371"/>
    <w:rsid w:val="007B6F93"/>
    <w:rsid w:val="007B77CF"/>
    <w:rsid w:val="007B77F5"/>
    <w:rsid w:val="007C1CCC"/>
    <w:rsid w:val="007D06B9"/>
    <w:rsid w:val="007D1302"/>
    <w:rsid w:val="007D4F7F"/>
    <w:rsid w:val="007D7418"/>
    <w:rsid w:val="007E4C16"/>
    <w:rsid w:val="007F7765"/>
    <w:rsid w:val="00810ABC"/>
    <w:rsid w:val="008117BC"/>
    <w:rsid w:val="00814A46"/>
    <w:rsid w:val="008161CF"/>
    <w:rsid w:val="0082070E"/>
    <w:rsid w:val="00822AD6"/>
    <w:rsid w:val="00824B32"/>
    <w:rsid w:val="00830A0C"/>
    <w:rsid w:val="00830C36"/>
    <w:rsid w:val="00834EAA"/>
    <w:rsid w:val="00842773"/>
    <w:rsid w:val="00847004"/>
    <w:rsid w:val="008563E6"/>
    <w:rsid w:val="00864282"/>
    <w:rsid w:val="00873F75"/>
    <w:rsid w:val="00875B33"/>
    <w:rsid w:val="00876904"/>
    <w:rsid w:val="008870E3"/>
    <w:rsid w:val="00887403"/>
    <w:rsid w:val="00892126"/>
    <w:rsid w:val="0089601A"/>
    <w:rsid w:val="008A0942"/>
    <w:rsid w:val="008A0AFF"/>
    <w:rsid w:val="008A4223"/>
    <w:rsid w:val="008B14C9"/>
    <w:rsid w:val="008B4447"/>
    <w:rsid w:val="008C111D"/>
    <w:rsid w:val="008C3E40"/>
    <w:rsid w:val="008C402F"/>
    <w:rsid w:val="008C705D"/>
    <w:rsid w:val="008D24D5"/>
    <w:rsid w:val="008D2805"/>
    <w:rsid w:val="008D3F0E"/>
    <w:rsid w:val="008D66C2"/>
    <w:rsid w:val="008D7373"/>
    <w:rsid w:val="008E03BD"/>
    <w:rsid w:val="008E1F22"/>
    <w:rsid w:val="008E31DF"/>
    <w:rsid w:val="008E756E"/>
    <w:rsid w:val="008E7686"/>
    <w:rsid w:val="008F0977"/>
    <w:rsid w:val="008F0B91"/>
    <w:rsid w:val="008F119A"/>
    <w:rsid w:val="00904FAF"/>
    <w:rsid w:val="00913009"/>
    <w:rsid w:val="00913EAF"/>
    <w:rsid w:val="009143AA"/>
    <w:rsid w:val="009172BD"/>
    <w:rsid w:val="0092446B"/>
    <w:rsid w:val="00924996"/>
    <w:rsid w:val="00927818"/>
    <w:rsid w:val="00930C16"/>
    <w:rsid w:val="00931DED"/>
    <w:rsid w:val="00931F90"/>
    <w:rsid w:val="0093211E"/>
    <w:rsid w:val="0094005E"/>
    <w:rsid w:val="0094609A"/>
    <w:rsid w:val="00952C7F"/>
    <w:rsid w:val="0095463E"/>
    <w:rsid w:val="0096121C"/>
    <w:rsid w:val="00961BE0"/>
    <w:rsid w:val="009628D1"/>
    <w:rsid w:val="009651BA"/>
    <w:rsid w:val="0097147A"/>
    <w:rsid w:val="009774D1"/>
    <w:rsid w:val="00977AA6"/>
    <w:rsid w:val="00980DD6"/>
    <w:rsid w:val="00982EE1"/>
    <w:rsid w:val="009837C9"/>
    <w:rsid w:val="00985108"/>
    <w:rsid w:val="009951D1"/>
    <w:rsid w:val="009A1B55"/>
    <w:rsid w:val="009A43FE"/>
    <w:rsid w:val="009A6851"/>
    <w:rsid w:val="009A7E2F"/>
    <w:rsid w:val="009B5FF0"/>
    <w:rsid w:val="009B63A0"/>
    <w:rsid w:val="009D4BC3"/>
    <w:rsid w:val="009E439C"/>
    <w:rsid w:val="009E7774"/>
    <w:rsid w:val="009F287C"/>
    <w:rsid w:val="009F6089"/>
    <w:rsid w:val="009F6C28"/>
    <w:rsid w:val="009F7B02"/>
    <w:rsid w:val="00A031EC"/>
    <w:rsid w:val="00A0636B"/>
    <w:rsid w:val="00A10F76"/>
    <w:rsid w:val="00A11336"/>
    <w:rsid w:val="00A160C7"/>
    <w:rsid w:val="00A21A6D"/>
    <w:rsid w:val="00A309A1"/>
    <w:rsid w:val="00A352C4"/>
    <w:rsid w:val="00A363FD"/>
    <w:rsid w:val="00A40BEB"/>
    <w:rsid w:val="00A41331"/>
    <w:rsid w:val="00A43871"/>
    <w:rsid w:val="00A44616"/>
    <w:rsid w:val="00A44A33"/>
    <w:rsid w:val="00A46A3C"/>
    <w:rsid w:val="00A524E2"/>
    <w:rsid w:val="00A6249B"/>
    <w:rsid w:val="00A63BDE"/>
    <w:rsid w:val="00A63E1D"/>
    <w:rsid w:val="00A672A2"/>
    <w:rsid w:val="00A70301"/>
    <w:rsid w:val="00A70401"/>
    <w:rsid w:val="00A715BB"/>
    <w:rsid w:val="00A722D7"/>
    <w:rsid w:val="00A727EF"/>
    <w:rsid w:val="00A73F29"/>
    <w:rsid w:val="00A76F72"/>
    <w:rsid w:val="00A839E5"/>
    <w:rsid w:val="00A87C2B"/>
    <w:rsid w:val="00A9324F"/>
    <w:rsid w:val="00A958D9"/>
    <w:rsid w:val="00A95A23"/>
    <w:rsid w:val="00A95BC2"/>
    <w:rsid w:val="00A970C1"/>
    <w:rsid w:val="00AA2010"/>
    <w:rsid w:val="00AA5AC3"/>
    <w:rsid w:val="00AB1DC6"/>
    <w:rsid w:val="00AB2861"/>
    <w:rsid w:val="00AB65F6"/>
    <w:rsid w:val="00AC2A72"/>
    <w:rsid w:val="00AD7EEB"/>
    <w:rsid w:val="00AE2901"/>
    <w:rsid w:val="00AE2DA5"/>
    <w:rsid w:val="00AF1EB9"/>
    <w:rsid w:val="00AF410F"/>
    <w:rsid w:val="00AF4487"/>
    <w:rsid w:val="00AF47F7"/>
    <w:rsid w:val="00AF49E3"/>
    <w:rsid w:val="00AF555B"/>
    <w:rsid w:val="00B05B57"/>
    <w:rsid w:val="00B06F78"/>
    <w:rsid w:val="00B1209E"/>
    <w:rsid w:val="00B27A92"/>
    <w:rsid w:val="00B33063"/>
    <w:rsid w:val="00B37425"/>
    <w:rsid w:val="00B417C2"/>
    <w:rsid w:val="00B46719"/>
    <w:rsid w:val="00B507E8"/>
    <w:rsid w:val="00B518DB"/>
    <w:rsid w:val="00B51C60"/>
    <w:rsid w:val="00B53F76"/>
    <w:rsid w:val="00B5432A"/>
    <w:rsid w:val="00B5625D"/>
    <w:rsid w:val="00B5730C"/>
    <w:rsid w:val="00B57B72"/>
    <w:rsid w:val="00B611F4"/>
    <w:rsid w:val="00B67D60"/>
    <w:rsid w:val="00B71AD0"/>
    <w:rsid w:val="00B74A05"/>
    <w:rsid w:val="00B76548"/>
    <w:rsid w:val="00B90E06"/>
    <w:rsid w:val="00B919F0"/>
    <w:rsid w:val="00B92448"/>
    <w:rsid w:val="00B936E7"/>
    <w:rsid w:val="00B93C34"/>
    <w:rsid w:val="00B93DEE"/>
    <w:rsid w:val="00BA15FF"/>
    <w:rsid w:val="00BA1786"/>
    <w:rsid w:val="00BA65C7"/>
    <w:rsid w:val="00BB2913"/>
    <w:rsid w:val="00BB2EBA"/>
    <w:rsid w:val="00BC220E"/>
    <w:rsid w:val="00BD046C"/>
    <w:rsid w:val="00BD26D2"/>
    <w:rsid w:val="00BD58B8"/>
    <w:rsid w:val="00BE0270"/>
    <w:rsid w:val="00BE5A48"/>
    <w:rsid w:val="00BE612E"/>
    <w:rsid w:val="00BE776D"/>
    <w:rsid w:val="00BE7D6F"/>
    <w:rsid w:val="00BF1857"/>
    <w:rsid w:val="00BF2CF9"/>
    <w:rsid w:val="00BF38CE"/>
    <w:rsid w:val="00BF590E"/>
    <w:rsid w:val="00C01C76"/>
    <w:rsid w:val="00C03E82"/>
    <w:rsid w:val="00C042B1"/>
    <w:rsid w:val="00C13F2F"/>
    <w:rsid w:val="00C2074F"/>
    <w:rsid w:val="00C21833"/>
    <w:rsid w:val="00C261A5"/>
    <w:rsid w:val="00C31845"/>
    <w:rsid w:val="00C42B57"/>
    <w:rsid w:val="00C44D4A"/>
    <w:rsid w:val="00C471B8"/>
    <w:rsid w:val="00C471CC"/>
    <w:rsid w:val="00C50A7F"/>
    <w:rsid w:val="00C50A9B"/>
    <w:rsid w:val="00C52E00"/>
    <w:rsid w:val="00C55139"/>
    <w:rsid w:val="00C631DE"/>
    <w:rsid w:val="00C64E9C"/>
    <w:rsid w:val="00C7111A"/>
    <w:rsid w:val="00C755D2"/>
    <w:rsid w:val="00C7618B"/>
    <w:rsid w:val="00C774AE"/>
    <w:rsid w:val="00C805AC"/>
    <w:rsid w:val="00C80BCE"/>
    <w:rsid w:val="00C82286"/>
    <w:rsid w:val="00C90078"/>
    <w:rsid w:val="00C944CE"/>
    <w:rsid w:val="00C9534B"/>
    <w:rsid w:val="00C9694C"/>
    <w:rsid w:val="00C97BC5"/>
    <w:rsid w:val="00CA0098"/>
    <w:rsid w:val="00CA28EA"/>
    <w:rsid w:val="00CB20EA"/>
    <w:rsid w:val="00CB5D80"/>
    <w:rsid w:val="00CC4646"/>
    <w:rsid w:val="00CC680A"/>
    <w:rsid w:val="00CE7327"/>
    <w:rsid w:val="00CF09F0"/>
    <w:rsid w:val="00CF0F43"/>
    <w:rsid w:val="00CF2C66"/>
    <w:rsid w:val="00CF3303"/>
    <w:rsid w:val="00CF53E7"/>
    <w:rsid w:val="00CF7CA8"/>
    <w:rsid w:val="00D05613"/>
    <w:rsid w:val="00D068BE"/>
    <w:rsid w:val="00D10F29"/>
    <w:rsid w:val="00D11CC4"/>
    <w:rsid w:val="00D12B77"/>
    <w:rsid w:val="00D15C4C"/>
    <w:rsid w:val="00D16661"/>
    <w:rsid w:val="00D2030F"/>
    <w:rsid w:val="00D2779F"/>
    <w:rsid w:val="00D27A51"/>
    <w:rsid w:val="00D31EDF"/>
    <w:rsid w:val="00D357F8"/>
    <w:rsid w:val="00D43831"/>
    <w:rsid w:val="00D43CBE"/>
    <w:rsid w:val="00D44D6B"/>
    <w:rsid w:val="00D46F42"/>
    <w:rsid w:val="00D47B53"/>
    <w:rsid w:val="00D509CF"/>
    <w:rsid w:val="00D54B0C"/>
    <w:rsid w:val="00D566FF"/>
    <w:rsid w:val="00D632BC"/>
    <w:rsid w:val="00D67BE9"/>
    <w:rsid w:val="00D76062"/>
    <w:rsid w:val="00D76F42"/>
    <w:rsid w:val="00D770FC"/>
    <w:rsid w:val="00D80F68"/>
    <w:rsid w:val="00D823E7"/>
    <w:rsid w:val="00D84E15"/>
    <w:rsid w:val="00D8748E"/>
    <w:rsid w:val="00D878DA"/>
    <w:rsid w:val="00D90CC2"/>
    <w:rsid w:val="00D96AAD"/>
    <w:rsid w:val="00D96C6E"/>
    <w:rsid w:val="00D979A5"/>
    <w:rsid w:val="00DA054B"/>
    <w:rsid w:val="00DA3043"/>
    <w:rsid w:val="00DB22DF"/>
    <w:rsid w:val="00DB6376"/>
    <w:rsid w:val="00DB6788"/>
    <w:rsid w:val="00DB7409"/>
    <w:rsid w:val="00DC20A9"/>
    <w:rsid w:val="00DC5B3F"/>
    <w:rsid w:val="00DC64D1"/>
    <w:rsid w:val="00DC70C6"/>
    <w:rsid w:val="00DD2A7E"/>
    <w:rsid w:val="00DD2F51"/>
    <w:rsid w:val="00DD6998"/>
    <w:rsid w:val="00DD74D5"/>
    <w:rsid w:val="00DD7BBD"/>
    <w:rsid w:val="00DE27EC"/>
    <w:rsid w:val="00DE3CC2"/>
    <w:rsid w:val="00DE7670"/>
    <w:rsid w:val="00DE7799"/>
    <w:rsid w:val="00DF0195"/>
    <w:rsid w:val="00DF246C"/>
    <w:rsid w:val="00DF2FD0"/>
    <w:rsid w:val="00DF538A"/>
    <w:rsid w:val="00E00369"/>
    <w:rsid w:val="00E02F44"/>
    <w:rsid w:val="00E036DF"/>
    <w:rsid w:val="00E058CF"/>
    <w:rsid w:val="00E063AB"/>
    <w:rsid w:val="00E11457"/>
    <w:rsid w:val="00E153C5"/>
    <w:rsid w:val="00E2147D"/>
    <w:rsid w:val="00E22DB9"/>
    <w:rsid w:val="00E23800"/>
    <w:rsid w:val="00E23DB6"/>
    <w:rsid w:val="00E24822"/>
    <w:rsid w:val="00E27215"/>
    <w:rsid w:val="00E32A92"/>
    <w:rsid w:val="00E33395"/>
    <w:rsid w:val="00E3535E"/>
    <w:rsid w:val="00E37217"/>
    <w:rsid w:val="00E37EC5"/>
    <w:rsid w:val="00E42758"/>
    <w:rsid w:val="00E52A14"/>
    <w:rsid w:val="00E6599A"/>
    <w:rsid w:val="00E738A5"/>
    <w:rsid w:val="00E73B92"/>
    <w:rsid w:val="00E75DB0"/>
    <w:rsid w:val="00E841CA"/>
    <w:rsid w:val="00E86F14"/>
    <w:rsid w:val="00E87896"/>
    <w:rsid w:val="00E87EFE"/>
    <w:rsid w:val="00E9238D"/>
    <w:rsid w:val="00EA1A5A"/>
    <w:rsid w:val="00EA337C"/>
    <w:rsid w:val="00EA39D0"/>
    <w:rsid w:val="00EA6D97"/>
    <w:rsid w:val="00EB7A32"/>
    <w:rsid w:val="00EC18CA"/>
    <w:rsid w:val="00EE28AB"/>
    <w:rsid w:val="00EE342E"/>
    <w:rsid w:val="00EE4DC2"/>
    <w:rsid w:val="00EF48C6"/>
    <w:rsid w:val="00EF5415"/>
    <w:rsid w:val="00EF5CB5"/>
    <w:rsid w:val="00EF682C"/>
    <w:rsid w:val="00EF7CFD"/>
    <w:rsid w:val="00EF7FCB"/>
    <w:rsid w:val="00F045B6"/>
    <w:rsid w:val="00F04EC9"/>
    <w:rsid w:val="00F0697B"/>
    <w:rsid w:val="00F10909"/>
    <w:rsid w:val="00F13A3C"/>
    <w:rsid w:val="00F2003F"/>
    <w:rsid w:val="00F23862"/>
    <w:rsid w:val="00F256E9"/>
    <w:rsid w:val="00F268A8"/>
    <w:rsid w:val="00F268D9"/>
    <w:rsid w:val="00F40A0D"/>
    <w:rsid w:val="00F41118"/>
    <w:rsid w:val="00F442D3"/>
    <w:rsid w:val="00F45A69"/>
    <w:rsid w:val="00F473D6"/>
    <w:rsid w:val="00F50BD0"/>
    <w:rsid w:val="00F54EC5"/>
    <w:rsid w:val="00F60F1D"/>
    <w:rsid w:val="00F62A31"/>
    <w:rsid w:val="00F66893"/>
    <w:rsid w:val="00F728AB"/>
    <w:rsid w:val="00F753E6"/>
    <w:rsid w:val="00F77E69"/>
    <w:rsid w:val="00F841EF"/>
    <w:rsid w:val="00F84D9A"/>
    <w:rsid w:val="00F87636"/>
    <w:rsid w:val="00F9178E"/>
    <w:rsid w:val="00F93DDF"/>
    <w:rsid w:val="00F94FBA"/>
    <w:rsid w:val="00FB20F7"/>
    <w:rsid w:val="00FB4E03"/>
    <w:rsid w:val="00FC698B"/>
    <w:rsid w:val="00FD01C9"/>
    <w:rsid w:val="00FD29B9"/>
    <w:rsid w:val="00FD7DBC"/>
    <w:rsid w:val="00FE534F"/>
    <w:rsid w:val="00FE5833"/>
    <w:rsid w:val="00FE7449"/>
    <w:rsid w:val="00FE749C"/>
    <w:rsid w:val="00FE75A4"/>
    <w:rsid w:val="00FF171A"/>
    <w:rsid w:val="00FF3DB0"/>
    <w:rsid w:val="00FF4301"/>
    <w:rsid w:val="00FF53A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7410">
      <o:colormenu v:ext="edit"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A74"/>
    <w:rPr>
      <w:sz w:val="24"/>
      <w:lang w:eastAsia="fr-FR"/>
    </w:rPr>
  </w:style>
  <w:style w:type="paragraph" w:styleId="Titre1">
    <w:name w:val="heading 1"/>
    <w:basedOn w:val="Normal"/>
    <w:next w:val="Normal"/>
    <w:link w:val="Titre1Car"/>
    <w:uiPriority w:val="9"/>
    <w:qFormat/>
    <w:rsid w:val="003F78AC"/>
    <w:pPr>
      <w:keepNext/>
      <w:keepLines/>
      <w:shd w:val="clear" w:color="auto" w:fill="D9D9D9"/>
      <w:spacing w:before="240"/>
      <w:outlineLvl w:val="0"/>
    </w:pPr>
    <w:rPr>
      <w:rFonts w:ascii="Tw Cen MT" w:hAnsi="Tw Cen MT"/>
      <w:b/>
      <w:bCs/>
      <w:sz w:val="28"/>
      <w:szCs w:val="28"/>
      <w:lang w:eastAsia="en-US"/>
    </w:rPr>
  </w:style>
  <w:style w:type="paragraph" w:styleId="Titre2">
    <w:name w:val="heading 2"/>
    <w:basedOn w:val="Normal"/>
    <w:next w:val="Normal"/>
    <w:link w:val="Titre2Car"/>
    <w:uiPriority w:val="9"/>
    <w:unhideWhenUsed/>
    <w:qFormat/>
    <w:rsid w:val="003F78AC"/>
    <w:pPr>
      <w:keepNext/>
      <w:keepLines/>
      <w:spacing w:before="200"/>
      <w:outlineLvl w:val="1"/>
    </w:pPr>
    <w:rPr>
      <w:rFonts w:ascii="Tw Cen MT" w:hAnsi="Tw Cen MT"/>
      <w:b/>
      <w:bCs/>
      <w:szCs w:val="26"/>
      <w:u w:val="single"/>
      <w:lang w:eastAsia="en-US"/>
    </w:rPr>
  </w:style>
  <w:style w:type="paragraph" w:styleId="Titre3">
    <w:name w:val="heading 3"/>
    <w:basedOn w:val="Normal"/>
    <w:next w:val="Normal"/>
    <w:link w:val="Titre3Car"/>
    <w:semiHidden/>
    <w:unhideWhenUsed/>
    <w:qFormat/>
    <w:rsid w:val="00DF538A"/>
    <w:pPr>
      <w:keepNext/>
      <w:spacing w:before="240" w:after="60"/>
      <w:outlineLvl w:val="2"/>
    </w:pPr>
    <w:rPr>
      <w:rFonts w:ascii="Cambria" w:hAnsi="Cambria"/>
      <w:b/>
      <w:bCs/>
      <w:sz w:val="26"/>
      <w:szCs w:val="26"/>
    </w:rPr>
  </w:style>
  <w:style w:type="paragraph" w:styleId="Titre4">
    <w:name w:val="heading 4"/>
    <w:basedOn w:val="Normal"/>
    <w:next w:val="Normal"/>
    <w:link w:val="Titre4Car"/>
    <w:semiHidden/>
    <w:unhideWhenUsed/>
    <w:qFormat/>
    <w:rsid w:val="00DF538A"/>
    <w:pPr>
      <w:keepNext/>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DF538A"/>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DF538A"/>
    <w:pPr>
      <w:spacing w:before="240" w:after="60"/>
      <w:outlineLvl w:val="5"/>
    </w:pPr>
    <w:rPr>
      <w:rFonts w:ascii="Calibri" w:hAnsi="Calibri"/>
      <w:b/>
      <w:bCs/>
      <w:sz w:val="22"/>
      <w:szCs w:val="22"/>
    </w:rPr>
  </w:style>
  <w:style w:type="paragraph" w:styleId="Titre7">
    <w:name w:val="heading 7"/>
    <w:basedOn w:val="Normal"/>
    <w:next w:val="Normal"/>
    <w:qFormat/>
    <w:rsid w:val="007B77F5"/>
    <w:pPr>
      <w:keepNext/>
      <w:outlineLvl w:val="6"/>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rsid w:val="007B77F5"/>
    <w:rPr>
      <w:sz w:val="20"/>
    </w:rPr>
  </w:style>
  <w:style w:type="paragraph" w:styleId="Corpsdetexte">
    <w:name w:val="Body Text"/>
    <w:basedOn w:val="Normal"/>
    <w:rsid w:val="007B77F5"/>
    <w:pPr>
      <w:jc w:val="both"/>
    </w:pPr>
    <w:rPr>
      <w:sz w:val="28"/>
    </w:rPr>
  </w:style>
  <w:style w:type="paragraph" w:styleId="Corpsdetexte2">
    <w:name w:val="Body Text 2"/>
    <w:basedOn w:val="Normal"/>
    <w:rsid w:val="007B77F5"/>
    <w:rPr>
      <w:sz w:val="28"/>
    </w:rPr>
  </w:style>
  <w:style w:type="paragraph" w:styleId="En-tte">
    <w:name w:val="header"/>
    <w:basedOn w:val="Normal"/>
    <w:link w:val="En-tteCar"/>
    <w:rsid w:val="007B77F5"/>
    <w:pPr>
      <w:tabs>
        <w:tab w:val="center" w:pos="4536"/>
        <w:tab w:val="right" w:pos="9072"/>
      </w:tabs>
    </w:pPr>
  </w:style>
  <w:style w:type="paragraph" w:styleId="Pieddepage">
    <w:name w:val="footer"/>
    <w:basedOn w:val="Normal"/>
    <w:link w:val="PieddepageCar"/>
    <w:rsid w:val="007B77F5"/>
    <w:pPr>
      <w:tabs>
        <w:tab w:val="center" w:pos="4536"/>
        <w:tab w:val="right" w:pos="9072"/>
      </w:tabs>
    </w:pPr>
  </w:style>
  <w:style w:type="paragraph" w:styleId="Textebrut">
    <w:name w:val="Plain Text"/>
    <w:basedOn w:val="Normal"/>
    <w:rsid w:val="0042168B"/>
    <w:rPr>
      <w:rFonts w:ascii="Courier New" w:hAnsi="Courier New"/>
      <w:sz w:val="20"/>
      <w:szCs w:val="26"/>
      <w:lang w:eastAsia="fr-CA"/>
    </w:rPr>
  </w:style>
  <w:style w:type="character" w:styleId="Numrodepage">
    <w:name w:val="page number"/>
    <w:basedOn w:val="Policepardfaut"/>
    <w:rsid w:val="008C705D"/>
  </w:style>
  <w:style w:type="table" w:styleId="Grilledutableau">
    <w:name w:val="Table Grid"/>
    <w:basedOn w:val="TableauNormal"/>
    <w:rsid w:val="008D3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qFormat/>
    <w:rsid w:val="00417B07"/>
    <w:rPr>
      <w:b/>
      <w:bCs/>
      <w:sz w:val="20"/>
    </w:rPr>
  </w:style>
  <w:style w:type="character" w:customStyle="1" w:styleId="CommentaireCar">
    <w:name w:val="Commentaire Car"/>
    <w:basedOn w:val="Policepardfaut"/>
    <w:link w:val="Commentaire"/>
    <w:semiHidden/>
    <w:rsid w:val="002B35DB"/>
    <w:rPr>
      <w:lang w:eastAsia="fr-FR"/>
    </w:rPr>
  </w:style>
  <w:style w:type="character" w:customStyle="1" w:styleId="Titre3Car">
    <w:name w:val="Titre 3 Car"/>
    <w:basedOn w:val="Policepardfaut"/>
    <w:link w:val="Titre3"/>
    <w:semiHidden/>
    <w:rsid w:val="00DF538A"/>
    <w:rPr>
      <w:rFonts w:ascii="Cambria" w:eastAsia="Times New Roman" w:hAnsi="Cambria" w:cs="Times New Roman"/>
      <w:b/>
      <w:bCs/>
      <w:sz w:val="26"/>
      <w:szCs w:val="26"/>
      <w:lang w:eastAsia="fr-FR"/>
    </w:rPr>
  </w:style>
  <w:style w:type="character" w:customStyle="1" w:styleId="Titre4Car">
    <w:name w:val="Titre 4 Car"/>
    <w:basedOn w:val="Policepardfaut"/>
    <w:link w:val="Titre4"/>
    <w:semiHidden/>
    <w:rsid w:val="00DF538A"/>
    <w:rPr>
      <w:rFonts w:ascii="Calibri" w:eastAsia="Times New Roman" w:hAnsi="Calibri" w:cs="Times New Roman"/>
      <w:b/>
      <w:bCs/>
      <w:sz w:val="28"/>
      <w:szCs w:val="28"/>
      <w:lang w:eastAsia="fr-FR"/>
    </w:rPr>
  </w:style>
  <w:style w:type="character" w:customStyle="1" w:styleId="Titre5Car">
    <w:name w:val="Titre 5 Car"/>
    <w:basedOn w:val="Policepardfaut"/>
    <w:link w:val="Titre5"/>
    <w:semiHidden/>
    <w:rsid w:val="00DF538A"/>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semiHidden/>
    <w:rsid w:val="00DF538A"/>
    <w:rPr>
      <w:rFonts w:ascii="Calibri" w:eastAsia="Times New Roman" w:hAnsi="Calibri" w:cs="Times New Roman"/>
      <w:b/>
      <w:bCs/>
      <w:sz w:val="22"/>
      <w:szCs w:val="22"/>
      <w:lang w:eastAsia="fr-FR"/>
    </w:rPr>
  </w:style>
  <w:style w:type="character" w:customStyle="1" w:styleId="Titre2Car">
    <w:name w:val="Titre 2 Car"/>
    <w:basedOn w:val="Policepardfaut"/>
    <w:link w:val="Titre2"/>
    <w:uiPriority w:val="9"/>
    <w:rsid w:val="003F78AC"/>
    <w:rPr>
      <w:rFonts w:ascii="Tw Cen MT" w:eastAsia="Times New Roman" w:hAnsi="Tw Cen MT" w:cs="Times New Roman"/>
      <w:b/>
      <w:bCs/>
      <w:sz w:val="24"/>
      <w:szCs w:val="26"/>
      <w:u w:val="single"/>
      <w:lang w:eastAsia="en-US"/>
    </w:rPr>
  </w:style>
  <w:style w:type="character" w:customStyle="1" w:styleId="PieddepageCar">
    <w:name w:val="Pied de page Car"/>
    <w:basedOn w:val="Policepardfaut"/>
    <w:link w:val="Pieddepage"/>
    <w:uiPriority w:val="99"/>
    <w:rsid w:val="00DF538A"/>
    <w:rPr>
      <w:sz w:val="24"/>
      <w:lang w:eastAsia="fr-FR"/>
    </w:rPr>
  </w:style>
  <w:style w:type="character" w:customStyle="1" w:styleId="En-tteCar">
    <w:name w:val="En-tête Car"/>
    <w:basedOn w:val="Policepardfaut"/>
    <w:link w:val="En-tte"/>
    <w:uiPriority w:val="99"/>
    <w:rsid w:val="00E52A14"/>
    <w:rPr>
      <w:sz w:val="24"/>
      <w:lang w:eastAsia="fr-FR"/>
    </w:rPr>
  </w:style>
  <w:style w:type="table" w:customStyle="1" w:styleId="Grilledutableau1">
    <w:name w:val="Grille du tableau1"/>
    <w:basedOn w:val="TableauNormal"/>
    <w:next w:val="Grilledutableau"/>
    <w:rsid w:val="00E52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rsid w:val="00E52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rsid w:val="00E52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rsid w:val="00E52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rsid w:val="00E52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F78AC"/>
    <w:rPr>
      <w:rFonts w:ascii="Tw Cen MT" w:eastAsia="Times New Roman" w:hAnsi="Tw Cen MT" w:cs="Times New Roman"/>
      <w:b/>
      <w:bCs/>
      <w:sz w:val="28"/>
      <w:szCs w:val="28"/>
      <w:shd w:val="clear" w:color="auto" w:fill="D9D9D9"/>
      <w:lang w:eastAsia="en-US"/>
    </w:rPr>
  </w:style>
  <w:style w:type="paragraph" w:styleId="Titre">
    <w:name w:val="Title"/>
    <w:basedOn w:val="Normal"/>
    <w:next w:val="Normal"/>
    <w:link w:val="TitreCar"/>
    <w:qFormat/>
    <w:rsid w:val="00E52A14"/>
    <w:pPr>
      <w:shd w:val="pct10" w:color="auto" w:fill="auto"/>
      <w:spacing w:before="240"/>
      <w:jc w:val="center"/>
      <w:outlineLvl w:val="0"/>
    </w:pPr>
    <w:rPr>
      <w:rFonts w:ascii="Century Gothic" w:hAnsi="Century Gothic"/>
      <w:b/>
      <w:bCs/>
      <w:kern w:val="28"/>
      <w:sz w:val="32"/>
      <w:szCs w:val="32"/>
      <w:lang w:eastAsia="en-US"/>
    </w:rPr>
  </w:style>
  <w:style w:type="character" w:customStyle="1" w:styleId="TitreCar">
    <w:name w:val="Titre Car"/>
    <w:basedOn w:val="Policepardfaut"/>
    <w:link w:val="Titre"/>
    <w:rsid w:val="00E52A14"/>
    <w:rPr>
      <w:rFonts w:ascii="Century Gothic" w:hAnsi="Century Gothic"/>
      <w:b/>
      <w:bCs/>
      <w:kern w:val="28"/>
      <w:sz w:val="32"/>
      <w:szCs w:val="32"/>
      <w:shd w:val="pct10" w:color="auto" w:fill="auto"/>
      <w:lang w:eastAsia="en-US"/>
    </w:rPr>
  </w:style>
  <w:style w:type="paragraph" w:styleId="TM1">
    <w:name w:val="toc 1"/>
    <w:basedOn w:val="Normal"/>
    <w:next w:val="Normal"/>
    <w:autoRedefine/>
    <w:uiPriority w:val="39"/>
    <w:unhideWhenUsed/>
    <w:rsid w:val="00D15C4C"/>
    <w:pPr>
      <w:spacing w:before="240" w:after="100"/>
    </w:pPr>
    <w:rPr>
      <w:rFonts w:ascii="Tw Cen MT" w:eastAsia="Calibri" w:hAnsi="Tw Cen MT"/>
      <w:szCs w:val="22"/>
      <w:lang w:eastAsia="en-US"/>
    </w:rPr>
  </w:style>
  <w:style w:type="paragraph" w:styleId="TM2">
    <w:name w:val="toc 2"/>
    <w:basedOn w:val="Normal"/>
    <w:next w:val="Normal"/>
    <w:autoRedefine/>
    <w:uiPriority w:val="39"/>
    <w:unhideWhenUsed/>
    <w:rsid w:val="00D15C4C"/>
    <w:pPr>
      <w:spacing w:after="100"/>
      <w:ind w:left="220"/>
    </w:pPr>
    <w:rPr>
      <w:rFonts w:ascii="Tw Cen MT" w:eastAsia="Calibri" w:hAnsi="Tw Cen MT"/>
      <w:sz w:val="22"/>
      <w:szCs w:val="22"/>
      <w:lang w:eastAsia="en-US"/>
    </w:rPr>
  </w:style>
  <w:style w:type="character" w:styleId="Lienhypertexte">
    <w:name w:val="Hyperlink"/>
    <w:basedOn w:val="Policepardfaut"/>
    <w:uiPriority w:val="99"/>
    <w:unhideWhenUsed/>
    <w:rsid w:val="00E52A14"/>
    <w:rPr>
      <w:color w:val="0000FF"/>
      <w:u w:val="single"/>
    </w:rPr>
  </w:style>
  <w:style w:type="table" w:styleId="Tableauliste1">
    <w:name w:val="Table List 1"/>
    <w:basedOn w:val="TableauNormal"/>
    <w:rsid w:val="00E52A1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edebulles">
    <w:name w:val="Balloon Text"/>
    <w:basedOn w:val="Normal"/>
    <w:link w:val="TextedebullesCar"/>
    <w:rsid w:val="00E52A14"/>
    <w:rPr>
      <w:rFonts w:ascii="Tahoma" w:eastAsia="Calibri" w:hAnsi="Tahoma" w:cs="Tahoma"/>
      <w:sz w:val="16"/>
      <w:szCs w:val="16"/>
      <w:lang w:eastAsia="en-US"/>
    </w:rPr>
  </w:style>
  <w:style w:type="character" w:customStyle="1" w:styleId="TextedebullesCar">
    <w:name w:val="Texte de bulles Car"/>
    <w:basedOn w:val="Policepardfaut"/>
    <w:link w:val="Textedebulles"/>
    <w:rsid w:val="00E52A14"/>
    <w:rPr>
      <w:rFonts w:ascii="Tahoma" w:eastAsia="Calibri" w:hAnsi="Tahoma" w:cs="Tahoma"/>
      <w:sz w:val="16"/>
      <w:szCs w:val="16"/>
      <w:lang w:eastAsia="en-US"/>
    </w:rPr>
  </w:style>
  <w:style w:type="paragraph" w:styleId="Sansinterligne">
    <w:name w:val="No Spacing"/>
    <w:link w:val="SansinterligneCar"/>
    <w:uiPriority w:val="1"/>
    <w:qFormat/>
    <w:rsid w:val="001D0E79"/>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1D0E79"/>
    <w:rPr>
      <w:rFonts w:ascii="Calibri" w:hAnsi="Calibri"/>
      <w:sz w:val="22"/>
      <w:szCs w:val="22"/>
      <w:lang w:val="fr-FR" w:eastAsia="en-US" w:bidi="ar-SA"/>
    </w:rPr>
  </w:style>
  <w:style w:type="character" w:styleId="Textedelespacerserv">
    <w:name w:val="Placeholder Text"/>
    <w:basedOn w:val="Policepardfaut"/>
    <w:uiPriority w:val="99"/>
    <w:semiHidden/>
    <w:rsid w:val="00BB291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8.jpeg"/><Relationship Id="rId26" Type="http://schemas.openxmlformats.org/officeDocument/2006/relationships/hyperlink" Target="presentoir.jp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9.jpeg"/><Relationship Id="rId28"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10.jpeg"/><Relationship Id="rId30"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4A95-2A8B-4BBB-ADAE-8ABC98F5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6348</Words>
  <Characters>34918</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SITUATION D’APPRENTISSAGE ET D’ÉVALUATION EN MATHÉMATIQUE</vt:lpstr>
    </vt:vector>
  </TitlesOfParts>
  <Company>CSMV</Company>
  <LinksUpToDate>false</LinksUpToDate>
  <CharactersWithSpaces>41184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D’APPRENTISSAGE ET D’ÉVALUATION EN MATHÉMATIQUE</dc:title>
  <dc:subject/>
  <dc:creator>Isabelle_Vachon</dc:creator>
  <cp:keywords/>
  <dc:description/>
  <cp:lastModifiedBy>CSMV</cp:lastModifiedBy>
  <cp:revision>17</cp:revision>
  <cp:lastPrinted>2010-06-21T17:01:00Z</cp:lastPrinted>
  <dcterms:created xsi:type="dcterms:W3CDTF">2010-06-21T16:55:00Z</dcterms:created>
  <dcterms:modified xsi:type="dcterms:W3CDTF">2010-07-02T12:39:00Z</dcterms:modified>
</cp:coreProperties>
</file>