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52" w:rsidRDefault="00EE0552">
      <w:pPr>
        <w:jc w:val="right"/>
        <w:rPr>
          <w:color w:val="7F7F7F"/>
          <w:sz w:val="32"/>
          <w:szCs w:val="32"/>
          <w:lang w:val="fr-FR"/>
        </w:rPr>
      </w:pPr>
      <w:r>
        <w:rPr>
          <w:noProof/>
          <w:lang w:eastAsia="fr-CA"/>
        </w:rPr>
        <w:pict>
          <v:shape id="Image 2" o:spid="_x0000_s1033" type="#_x0000_t75" style="position:absolute;left:0;text-align:left;margin-left:1.5pt;margin-top:-17.25pt;width:7in;height:335.25pt;z-index:251665408;visibility:visible">
            <v:imagedata r:id="rId7" o:title=""/>
          </v:shape>
        </w:pict>
      </w:r>
    </w:p>
    <w:p w:rsidR="00EE0552" w:rsidRPr="00095859" w:rsidRDefault="00EE0552">
      <w:pPr>
        <w:jc w:val="right"/>
        <w:rPr>
          <w:color w:val="7F7F7F"/>
          <w:sz w:val="32"/>
          <w:szCs w:val="32"/>
          <w:lang w:val="fr-FR"/>
        </w:rPr>
      </w:pPr>
      <w:r>
        <w:rPr>
          <w:noProof/>
          <w:lang w:eastAsia="fr-CA"/>
        </w:rPr>
        <w:pict>
          <v:group id="_x0000_s1034" style="position:absolute;left:0;text-align:left;margin-left:0;margin-top:0;width:611.95pt;height:791.95pt;z-index:-251671552;mso-position-horizontal:center;mso-position-horizontal-relative:page;mso-position-vertical:center;mso-position-vertical-relative:page" coordsize="12240,15840" o:allowincell="f">
            <v:rect id="_x0000_s1035" style="position:absolute;width:12240;height:15840;mso-position-horizontal:center;mso-position-horizontal-relative:page;mso-position-vertical:top;mso-position-vertical-relative:page" fillcolor="#c2d69b" stroked="f"/>
            <v:rect id="_x0000_s1036" style="position:absolute;left:612;top:638;width:11016;height:14564;mso-position-horizontal:center;mso-position-horizontal-relative:page;mso-position-vertical:center;mso-position-vertical-relative:page" stroked="f"/>
            <w10:wrap anchorx="page" anchory="page"/>
          </v:group>
        </w:pict>
      </w:r>
    </w:p>
    <w:p w:rsidR="00EE0552" w:rsidRPr="00095859" w:rsidRDefault="00EE0552">
      <w:pPr>
        <w:jc w:val="right"/>
        <w:rPr>
          <w:color w:val="7F7F7F"/>
          <w:sz w:val="32"/>
          <w:szCs w:val="32"/>
          <w:lang w:val="fr-FR"/>
        </w:rPr>
      </w:pPr>
    </w:p>
    <w:p w:rsidR="00EE0552" w:rsidRPr="00095859" w:rsidRDefault="00EE0552">
      <w:r>
        <w:rPr>
          <w:noProof/>
          <w:lang w:eastAsia="fr-CA"/>
        </w:rPr>
        <w:pict>
          <v:shape id="Image 47" o:spid="_x0000_s1037" type="#_x0000_t75" alt="logo" style="position:absolute;margin-left:322.5pt;margin-top:505.75pt;width:90pt;height:57.75pt;z-index:251659264;visibility:visible">
            <v:imagedata r:id="rId8" o:title=""/>
          </v:shape>
        </w:pict>
      </w:r>
      <w:r>
        <w:rPr>
          <w:noProof/>
          <w:lang w:eastAsia="fr-CA"/>
        </w:rPr>
        <w:pict>
          <v:shape id="Image 154" o:spid="_x0000_s1038" type="#_x0000_t75" alt="logoCSVDC" style="position:absolute;margin-left:3in;margin-top:483.25pt;width:89.25pt;height:88.5pt;z-index:251663360;visibility:visible">
            <v:imagedata r:id="rId9" o:title=""/>
          </v:shape>
        </w:pict>
      </w:r>
      <w:r>
        <w:rPr>
          <w:noProof/>
          <w:lang w:eastAsia="fr-CA"/>
        </w:rPr>
        <w:pict>
          <v:shape id="Image 50" o:spid="_x0000_s1039" type="#_x0000_t75" style="position:absolute;margin-left:101.25pt;margin-top:8in;width:108pt;height:53.25pt;z-index:251662336;visibility:visible;mso-wrap-distance-left:4.5pt;mso-wrap-distance-top:4.5pt;mso-wrap-distance-right:4.5pt;mso-wrap-distance-bottom:4.5pt;mso-position-horizontal-relative:margin;mso-position-vertical-relative:margin" o:allowincell="f">
            <v:imagedata r:id="rId10" o:title="" croptop="-215f" cropbottom="-215f" cropleft="-248f" cropright="-248f"/>
            <w10:wrap anchorx="margin" anchory="margin"/>
          </v:shape>
        </w:pict>
      </w:r>
      <w:r>
        <w:rPr>
          <w:noProof/>
          <w:lang w:eastAsia="fr-CA"/>
        </w:rPr>
        <w:pict>
          <v:shapetype id="_x0000_t202" coordsize="21600,21600" o:spt="202" path="m,l,21600r21600,l21600,xe">
            <v:stroke joinstyle="miter"/>
            <v:path gradientshapeok="t" o:connecttype="rect"/>
          </v:shapetype>
          <v:shape id="_x0000_s1040" type="#_x0000_t202" style="position:absolute;margin-left:-4.5pt;margin-top:407.65pt;width:508.5pt;height:67.35pt;z-index:251660288" stroked="f">
            <v:textbox>
              <w:txbxContent>
                <w:p w:rsidR="00EE0552" w:rsidRPr="000E49BC" w:rsidRDefault="00EE0552" w:rsidP="00601E1C">
                  <w:pPr>
                    <w:spacing w:after="0"/>
                    <w:rPr>
                      <w:color w:val="808080"/>
                    </w:rPr>
                  </w:pPr>
                  <w:r w:rsidRPr="000E49BC">
                    <w:rPr>
                      <w:color w:val="808080"/>
                    </w:rPr>
                    <w:t>Développé par Isabelle Vachon, personne-ressource en Montérégie en collaboration avec :</w:t>
                  </w:r>
                </w:p>
                <w:p w:rsidR="00EE0552" w:rsidRPr="000E49BC" w:rsidRDefault="00EE0552" w:rsidP="00601E1C">
                  <w:pPr>
                    <w:spacing w:after="0"/>
                    <w:rPr>
                      <w:color w:val="808080"/>
                    </w:rPr>
                  </w:pPr>
                  <w:r w:rsidRPr="000E49BC">
                    <w:rPr>
                      <w:color w:val="808080"/>
                    </w:rPr>
                    <w:t>Nathalie Deneault et Christine Marleau, conseillères pédagogiques en français, commission scolaire Marie-Victorin</w:t>
                  </w:r>
                </w:p>
                <w:p w:rsidR="00EE0552" w:rsidRPr="000E49BC" w:rsidRDefault="00EE0552" w:rsidP="00601E1C">
                  <w:pPr>
                    <w:spacing w:after="0"/>
                    <w:rPr>
                      <w:color w:val="808080"/>
                    </w:rPr>
                  </w:pPr>
                </w:p>
                <w:p w:rsidR="00EE0552" w:rsidRPr="000E49BC" w:rsidRDefault="00EE0552" w:rsidP="00601E1C">
                  <w:pPr>
                    <w:rPr>
                      <w:color w:val="808080"/>
                    </w:rPr>
                  </w:pPr>
                  <w:r w:rsidRPr="000E49BC">
                    <w:rPr>
                      <w:color w:val="808080"/>
                    </w:rPr>
                    <w:t xml:space="preserve">© SCRASSC 2010 </w:t>
                  </w:r>
                </w:p>
              </w:txbxContent>
            </v:textbox>
          </v:shape>
        </w:pict>
      </w:r>
      <w:r>
        <w:rPr>
          <w:noProof/>
          <w:lang w:eastAsia="fr-CA"/>
        </w:rPr>
        <w:pict>
          <v:shape id="Image 8" o:spid="_x0000_s1041" type="#_x0000_t75" alt="2007-11-14-Logo-ServiceRegional-1pouce-" style="position:absolute;margin-left:433.5pt;margin-top:492.25pt;width:70.5pt;height:71.25pt;z-index:251646976;visibility:visible">
            <v:imagedata r:id="rId11" o:title=""/>
          </v:shape>
        </w:pict>
      </w:r>
      <w:r>
        <w:rPr>
          <w:noProof/>
          <w:lang w:eastAsia="fr-CA"/>
        </w:rPr>
        <w:pict>
          <v:shape id="Image 9" o:spid="_x0000_s1042" type="#_x0000_t75" alt="Education-Monteregie-Couleur" style="position:absolute;margin-left:6.75pt;margin-top:492.25pt;width:1in;height:63.75pt;z-index:251648000;visibility:visible">
            <v:imagedata r:id="rId12" o:title=""/>
          </v:shape>
        </w:pict>
      </w:r>
      <w:r>
        <w:rPr>
          <w:noProof/>
          <w:lang w:eastAsia="fr-CA"/>
        </w:rPr>
        <w:pict>
          <v:rect id="_x0000_s1043" style="position:absolute;margin-left:30.6pt;margin-top:398.6pt;width:550.8pt;height:114.45pt;z-index:251645952;mso-position-horizontal-relative:page;mso-position-vertical-relative:page" o:allowincell="f" fillcolor="#c2d69b" stroked="f">
            <v:fill opacity="58982f"/>
            <v:textbox style="mso-next-textbox:#_x0000_s1043" inset="18pt,0,18pt,0">
              <w:txbxContent>
                <w:tbl>
                  <w:tblPr>
                    <w:tblW w:w="5000" w:type="pct"/>
                    <w:tblCellMar>
                      <w:left w:w="360" w:type="dxa"/>
                      <w:right w:w="360" w:type="dxa"/>
                    </w:tblCellMar>
                    <w:tblLook w:val="00A0"/>
                  </w:tblPr>
                  <w:tblGrid>
                    <w:gridCol w:w="2646"/>
                    <w:gridCol w:w="8385"/>
                  </w:tblGrid>
                  <w:tr w:rsidR="00EE0552" w:rsidRPr="00B72B14" w:rsidTr="000E49BC">
                    <w:trPr>
                      <w:trHeight w:val="1080"/>
                    </w:trPr>
                    <w:tc>
                      <w:tcPr>
                        <w:tcW w:w="1000" w:type="pct"/>
                        <w:shd w:val="clear" w:color="auto" w:fill="EEECE1"/>
                        <w:vAlign w:val="center"/>
                      </w:tcPr>
                      <w:p w:rsidR="00EE0552" w:rsidRPr="00B72B14" w:rsidRDefault="00EE0552" w:rsidP="00337E53">
                        <w:pPr>
                          <w:pStyle w:val="NoSpacing"/>
                          <w:rPr>
                            <w:smallCaps/>
                            <w:sz w:val="40"/>
                            <w:szCs w:val="40"/>
                          </w:rPr>
                        </w:pPr>
                        <w:r w:rsidRPr="00B72B14">
                          <w:rPr>
                            <w:smallCaps/>
                            <w:sz w:val="40"/>
                            <w:szCs w:val="40"/>
                          </w:rPr>
                          <w:t>Guide de l'enseignant</w:t>
                        </w:r>
                      </w:p>
                    </w:tc>
                    <w:tc>
                      <w:tcPr>
                        <w:tcW w:w="4000" w:type="pct"/>
                        <w:vAlign w:val="center"/>
                      </w:tcPr>
                      <w:p w:rsidR="00EE0552" w:rsidRPr="00B72B14" w:rsidRDefault="00EE0552" w:rsidP="00337E53">
                        <w:pPr>
                          <w:pStyle w:val="NoSpacing"/>
                          <w:rPr>
                            <w:smallCaps/>
                            <w:sz w:val="48"/>
                            <w:szCs w:val="48"/>
                          </w:rPr>
                        </w:pPr>
                        <w:r w:rsidRPr="00B72B14">
                          <w:rPr>
                            <w:smallCaps/>
                            <w:sz w:val="48"/>
                            <w:szCs w:val="48"/>
                          </w:rPr>
                          <w:t>En panne d'amour</w:t>
                        </w:r>
                      </w:p>
                      <w:p w:rsidR="00EE0552" w:rsidRPr="00B72B14" w:rsidRDefault="00EE0552" w:rsidP="001E5BAE">
                        <w:pPr>
                          <w:pStyle w:val="NoSpacing"/>
                          <w:rPr>
                            <w:sz w:val="48"/>
                            <w:szCs w:val="48"/>
                          </w:rPr>
                        </w:pPr>
                        <w:r w:rsidRPr="00B72B14">
                          <w:rPr>
                            <w:sz w:val="48"/>
                            <w:szCs w:val="48"/>
                          </w:rPr>
                          <w:t xml:space="preserve">Situation d'évaluation en français </w:t>
                        </w:r>
                      </w:p>
                      <w:p w:rsidR="00EE0552" w:rsidRPr="00B72B14" w:rsidRDefault="00EE0552" w:rsidP="001E5BAE">
                        <w:pPr>
                          <w:pStyle w:val="NoSpacing"/>
                          <w:rPr>
                            <w:smallCaps/>
                            <w:sz w:val="44"/>
                          </w:rPr>
                        </w:pPr>
                        <w:r w:rsidRPr="00B72B14">
                          <w:rPr>
                            <w:sz w:val="44"/>
                            <w:szCs w:val="48"/>
                          </w:rPr>
                          <w:t>VOLET ÉCRITURE</w:t>
                        </w:r>
                      </w:p>
                      <w:p w:rsidR="00EE0552" w:rsidRPr="00B72B14" w:rsidRDefault="00EE0552" w:rsidP="001E5BAE">
                        <w:pPr>
                          <w:pStyle w:val="NoSpacing"/>
                          <w:rPr>
                            <w:sz w:val="28"/>
                            <w:szCs w:val="28"/>
                          </w:rPr>
                        </w:pPr>
                        <w:r w:rsidRPr="00B72B14">
                          <w:rPr>
                            <w:sz w:val="28"/>
                            <w:szCs w:val="28"/>
                          </w:rPr>
                          <w:t>Formation préparatoire au travail an 2</w:t>
                        </w:r>
                      </w:p>
                      <w:p w:rsidR="00EE0552" w:rsidRPr="00B72B14" w:rsidRDefault="00EE0552" w:rsidP="000F09D2">
                        <w:pPr>
                          <w:pStyle w:val="NoSpacing"/>
                          <w:rPr>
                            <w:color w:val="FFFFFF"/>
                            <w:sz w:val="44"/>
                            <w:szCs w:val="44"/>
                          </w:rPr>
                        </w:pPr>
                      </w:p>
                    </w:tc>
                  </w:tr>
                </w:tbl>
                <w:p w:rsidR="00EE0552" w:rsidRDefault="00EE0552">
                  <w:pPr>
                    <w:pStyle w:val="NoSpacing"/>
                    <w:spacing w:line="14" w:lineRule="exact"/>
                  </w:pPr>
                </w:p>
              </w:txbxContent>
            </v:textbox>
            <w10:wrap anchorx="page" anchory="page"/>
          </v:rect>
        </w:pict>
      </w:r>
      <w:r w:rsidRPr="00095859">
        <w:br w:type="page"/>
      </w:r>
    </w:p>
    <w:p w:rsidR="00EE0552" w:rsidRPr="00095859" w:rsidRDefault="00EE0552" w:rsidP="001F6CE6">
      <w:pPr>
        <w:jc w:val="center"/>
        <w:rPr>
          <w:sz w:val="24"/>
          <w:szCs w:val="24"/>
        </w:rPr>
      </w:pPr>
      <w:r w:rsidRPr="00095859">
        <w:rPr>
          <w:sz w:val="24"/>
          <w:szCs w:val="24"/>
        </w:rPr>
        <w:t>TABLE DES MATIÈRES</w:t>
      </w:r>
    </w:p>
    <w:p w:rsidR="00EE0552" w:rsidRPr="00095859" w:rsidRDefault="00EE0552" w:rsidP="001F6CE6"/>
    <w:p w:rsidR="00EE0552" w:rsidRDefault="00EE0552">
      <w:pPr>
        <w:pStyle w:val="TOC1"/>
        <w:tabs>
          <w:tab w:val="right" w:leader="dot" w:pos="10070"/>
        </w:tabs>
        <w:rPr>
          <w:rFonts w:ascii="Calibri" w:hAnsi="Calibri"/>
          <w:noProof/>
          <w:sz w:val="22"/>
          <w:lang w:eastAsia="fr-CA"/>
        </w:rPr>
      </w:pPr>
      <w:r w:rsidRPr="00095859">
        <w:fldChar w:fldCharType="begin"/>
      </w:r>
      <w:r w:rsidRPr="00095859">
        <w:instrText xml:space="preserve"> TOC \o "1-3" \h \z \u </w:instrText>
      </w:r>
      <w:r w:rsidRPr="00095859">
        <w:fldChar w:fldCharType="separate"/>
      </w:r>
      <w:hyperlink w:anchor="_Toc295988900" w:history="1">
        <w:r w:rsidRPr="009722E0">
          <w:rPr>
            <w:rStyle w:val="Hyperlink"/>
            <w:noProof/>
          </w:rPr>
          <w:t>Introduction</w:t>
        </w:r>
        <w:r>
          <w:rPr>
            <w:noProof/>
            <w:webHidden/>
          </w:rPr>
          <w:tab/>
        </w:r>
        <w:r>
          <w:rPr>
            <w:noProof/>
            <w:webHidden/>
          </w:rPr>
          <w:fldChar w:fldCharType="begin"/>
        </w:r>
        <w:r>
          <w:rPr>
            <w:noProof/>
            <w:webHidden/>
          </w:rPr>
          <w:instrText xml:space="preserve"> PAGEREF _Toc295988900 \h </w:instrText>
        </w:r>
        <w:r>
          <w:rPr>
            <w:noProof/>
            <w:webHidden/>
          </w:rPr>
        </w:r>
        <w:r>
          <w:rPr>
            <w:noProof/>
            <w:webHidden/>
          </w:rPr>
          <w:fldChar w:fldCharType="separate"/>
        </w:r>
        <w:r>
          <w:rPr>
            <w:noProof/>
            <w:webHidden/>
          </w:rPr>
          <w:t>2</w:t>
        </w:r>
        <w:r>
          <w:rPr>
            <w:noProof/>
            <w:webHidden/>
          </w:rPr>
          <w:fldChar w:fldCharType="end"/>
        </w:r>
      </w:hyperlink>
    </w:p>
    <w:p w:rsidR="00EE0552" w:rsidRDefault="00EE0552">
      <w:pPr>
        <w:pStyle w:val="TOC2"/>
        <w:tabs>
          <w:tab w:val="right" w:leader="dot" w:pos="10070"/>
        </w:tabs>
        <w:rPr>
          <w:rFonts w:ascii="Calibri" w:hAnsi="Calibri"/>
          <w:noProof/>
          <w:sz w:val="22"/>
          <w:lang w:eastAsia="fr-CA"/>
        </w:rPr>
      </w:pPr>
      <w:hyperlink w:anchor="_Toc295988901" w:history="1">
        <w:r w:rsidRPr="009722E0">
          <w:rPr>
            <w:rStyle w:val="Hyperlink"/>
            <w:noProof/>
          </w:rPr>
          <w:t>Rappel des critères pour accéder à la passerelle de la FPT vers la FMS :</w:t>
        </w:r>
        <w:r>
          <w:rPr>
            <w:noProof/>
            <w:webHidden/>
          </w:rPr>
          <w:tab/>
        </w:r>
        <w:r>
          <w:rPr>
            <w:noProof/>
            <w:webHidden/>
          </w:rPr>
          <w:fldChar w:fldCharType="begin"/>
        </w:r>
        <w:r>
          <w:rPr>
            <w:noProof/>
            <w:webHidden/>
          </w:rPr>
          <w:instrText xml:space="preserve"> PAGEREF _Toc295988901 \h </w:instrText>
        </w:r>
        <w:r>
          <w:rPr>
            <w:noProof/>
            <w:webHidden/>
          </w:rPr>
        </w:r>
        <w:r>
          <w:rPr>
            <w:noProof/>
            <w:webHidden/>
          </w:rPr>
          <w:fldChar w:fldCharType="separate"/>
        </w:r>
        <w:r>
          <w:rPr>
            <w:noProof/>
            <w:webHidden/>
          </w:rPr>
          <w:t>2</w:t>
        </w:r>
        <w:r>
          <w:rPr>
            <w:noProof/>
            <w:webHidden/>
          </w:rPr>
          <w:fldChar w:fldCharType="end"/>
        </w:r>
      </w:hyperlink>
    </w:p>
    <w:p w:rsidR="00EE0552" w:rsidRDefault="00EE0552">
      <w:pPr>
        <w:pStyle w:val="TOC2"/>
        <w:tabs>
          <w:tab w:val="right" w:leader="dot" w:pos="10070"/>
        </w:tabs>
        <w:rPr>
          <w:rFonts w:ascii="Calibri" w:hAnsi="Calibri"/>
          <w:noProof/>
          <w:sz w:val="22"/>
          <w:lang w:eastAsia="fr-CA"/>
        </w:rPr>
      </w:pPr>
      <w:hyperlink w:anchor="_Toc295988902" w:history="1">
        <w:r w:rsidRPr="009722E0">
          <w:rPr>
            <w:rStyle w:val="Hyperlink"/>
            <w:noProof/>
          </w:rPr>
          <w:t>Rôle de l'élève et de l'enseignant</w:t>
        </w:r>
        <w:r>
          <w:rPr>
            <w:noProof/>
            <w:webHidden/>
          </w:rPr>
          <w:tab/>
        </w:r>
        <w:r>
          <w:rPr>
            <w:noProof/>
            <w:webHidden/>
          </w:rPr>
          <w:fldChar w:fldCharType="begin"/>
        </w:r>
        <w:r>
          <w:rPr>
            <w:noProof/>
            <w:webHidden/>
          </w:rPr>
          <w:instrText xml:space="preserve"> PAGEREF _Toc295988902 \h </w:instrText>
        </w:r>
        <w:r>
          <w:rPr>
            <w:noProof/>
            <w:webHidden/>
          </w:rPr>
        </w:r>
        <w:r>
          <w:rPr>
            <w:noProof/>
            <w:webHidden/>
          </w:rPr>
          <w:fldChar w:fldCharType="separate"/>
        </w:r>
        <w:r>
          <w:rPr>
            <w:noProof/>
            <w:webHidden/>
          </w:rPr>
          <w:t>3</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03" w:history="1">
        <w:r w:rsidRPr="009722E0">
          <w:rPr>
            <w:rStyle w:val="Hyperlink"/>
            <w:noProof/>
          </w:rPr>
          <w:t>Description de la situation et clientèle visée</w:t>
        </w:r>
        <w:r>
          <w:rPr>
            <w:noProof/>
            <w:webHidden/>
          </w:rPr>
          <w:tab/>
        </w:r>
        <w:r>
          <w:rPr>
            <w:noProof/>
            <w:webHidden/>
          </w:rPr>
          <w:fldChar w:fldCharType="begin"/>
        </w:r>
        <w:r>
          <w:rPr>
            <w:noProof/>
            <w:webHidden/>
          </w:rPr>
          <w:instrText xml:space="preserve"> PAGEREF _Toc295988903 \h </w:instrText>
        </w:r>
        <w:r>
          <w:rPr>
            <w:noProof/>
            <w:webHidden/>
          </w:rPr>
        </w:r>
        <w:r>
          <w:rPr>
            <w:noProof/>
            <w:webHidden/>
          </w:rPr>
          <w:fldChar w:fldCharType="separate"/>
        </w:r>
        <w:r>
          <w:rPr>
            <w:noProof/>
            <w:webHidden/>
          </w:rPr>
          <w:t>4</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04" w:history="1">
        <w:r w:rsidRPr="009722E0">
          <w:rPr>
            <w:rStyle w:val="Hyperlink"/>
            <w:noProof/>
          </w:rPr>
          <w:t>Coordonnées</w:t>
        </w:r>
        <w:r>
          <w:rPr>
            <w:noProof/>
            <w:webHidden/>
          </w:rPr>
          <w:tab/>
        </w:r>
        <w:r>
          <w:rPr>
            <w:noProof/>
            <w:webHidden/>
          </w:rPr>
          <w:fldChar w:fldCharType="begin"/>
        </w:r>
        <w:r>
          <w:rPr>
            <w:noProof/>
            <w:webHidden/>
          </w:rPr>
          <w:instrText xml:space="preserve"> PAGEREF _Toc295988904 \h </w:instrText>
        </w:r>
        <w:r>
          <w:rPr>
            <w:noProof/>
            <w:webHidden/>
          </w:rPr>
        </w:r>
        <w:r>
          <w:rPr>
            <w:noProof/>
            <w:webHidden/>
          </w:rPr>
          <w:fldChar w:fldCharType="separate"/>
        </w:r>
        <w:r>
          <w:rPr>
            <w:noProof/>
            <w:webHidden/>
          </w:rPr>
          <w:t>4</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05" w:history="1">
        <w:r w:rsidRPr="009722E0">
          <w:rPr>
            <w:rStyle w:val="Hyperlink"/>
            <w:noProof/>
          </w:rPr>
          <w:t>Domaine général de formation</w:t>
        </w:r>
        <w:r>
          <w:rPr>
            <w:noProof/>
            <w:webHidden/>
          </w:rPr>
          <w:tab/>
        </w:r>
        <w:r>
          <w:rPr>
            <w:noProof/>
            <w:webHidden/>
          </w:rPr>
          <w:fldChar w:fldCharType="begin"/>
        </w:r>
        <w:r>
          <w:rPr>
            <w:noProof/>
            <w:webHidden/>
          </w:rPr>
          <w:instrText xml:space="preserve"> PAGEREF _Toc295988905 \h </w:instrText>
        </w:r>
        <w:r>
          <w:rPr>
            <w:noProof/>
            <w:webHidden/>
          </w:rPr>
        </w:r>
        <w:r>
          <w:rPr>
            <w:noProof/>
            <w:webHidden/>
          </w:rPr>
          <w:fldChar w:fldCharType="separate"/>
        </w:r>
        <w:r>
          <w:rPr>
            <w:noProof/>
            <w:webHidden/>
          </w:rPr>
          <w:t>4</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06" w:history="1">
        <w:r w:rsidRPr="009722E0">
          <w:rPr>
            <w:rStyle w:val="Hyperlink"/>
            <w:noProof/>
          </w:rPr>
          <w:t>Intention pédagogique</w:t>
        </w:r>
        <w:r>
          <w:rPr>
            <w:noProof/>
            <w:webHidden/>
          </w:rPr>
          <w:tab/>
        </w:r>
        <w:r>
          <w:rPr>
            <w:noProof/>
            <w:webHidden/>
          </w:rPr>
          <w:fldChar w:fldCharType="begin"/>
        </w:r>
        <w:r>
          <w:rPr>
            <w:noProof/>
            <w:webHidden/>
          </w:rPr>
          <w:instrText xml:space="preserve"> PAGEREF _Toc295988906 \h </w:instrText>
        </w:r>
        <w:r>
          <w:rPr>
            <w:noProof/>
            <w:webHidden/>
          </w:rPr>
        </w:r>
        <w:r>
          <w:rPr>
            <w:noProof/>
            <w:webHidden/>
          </w:rPr>
          <w:fldChar w:fldCharType="separate"/>
        </w:r>
        <w:r>
          <w:rPr>
            <w:noProof/>
            <w:webHidden/>
          </w:rPr>
          <w:t>4</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07" w:history="1">
        <w:r w:rsidRPr="009722E0">
          <w:rPr>
            <w:rStyle w:val="Hyperlink"/>
            <w:noProof/>
          </w:rPr>
          <w:t>Compétence disciplinaire</w:t>
        </w:r>
        <w:r>
          <w:rPr>
            <w:noProof/>
            <w:webHidden/>
          </w:rPr>
          <w:tab/>
        </w:r>
        <w:r>
          <w:rPr>
            <w:noProof/>
            <w:webHidden/>
          </w:rPr>
          <w:fldChar w:fldCharType="begin"/>
        </w:r>
        <w:r>
          <w:rPr>
            <w:noProof/>
            <w:webHidden/>
          </w:rPr>
          <w:instrText xml:space="preserve"> PAGEREF _Toc295988907 \h </w:instrText>
        </w:r>
        <w:r>
          <w:rPr>
            <w:noProof/>
            <w:webHidden/>
          </w:rPr>
        </w:r>
        <w:r>
          <w:rPr>
            <w:noProof/>
            <w:webHidden/>
          </w:rPr>
          <w:fldChar w:fldCharType="separate"/>
        </w:r>
        <w:r>
          <w:rPr>
            <w:noProof/>
            <w:webHidden/>
          </w:rPr>
          <w:t>5</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08" w:history="1">
        <w:r w:rsidRPr="009722E0">
          <w:rPr>
            <w:rStyle w:val="Hyperlink"/>
            <w:noProof/>
          </w:rPr>
          <w:t>Compétence transversale</w:t>
        </w:r>
        <w:r>
          <w:rPr>
            <w:noProof/>
            <w:webHidden/>
          </w:rPr>
          <w:tab/>
        </w:r>
        <w:r>
          <w:rPr>
            <w:noProof/>
            <w:webHidden/>
          </w:rPr>
          <w:fldChar w:fldCharType="begin"/>
        </w:r>
        <w:r>
          <w:rPr>
            <w:noProof/>
            <w:webHidden/>
          </w:rPr>
          <w:instrText xml:space="preserve"> PAGEREF _Toc295988908 \h </w:instrText>
        </w:r>
        <w:r>
          <w:rPr>
            <w:noProof/>
            <w:webHidden/>
          </w:rPr>
        </w:r>
        <w:r>
          <w:rPr>
            <w:noProof/>
            <w:webHidden/>
          </w:rPr>
          <w:fldChar w:fldCharType="separate"/>
        </w:r>
        <w:r>
          <w:rPr>
            <w:noProof/>
            <w:webHidden/>
          </w:rPr>
          <w:t>5</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09" w:history="1">
        <w:r w:rsidRPr="009722E0">
          <w:rPr>
            <w:rStyle w:val="Hyperlink"/>
            <w:noProof/>
          </w:rPr>
          <w:t>Contenu de formation</w:t>
        </w:r>
        <w:r>
          <w:rPr>
            <w:noProof/>
            <w:webHidden/>
          </w:rPr>
          <w:tab/>
        </w:r>
        <w:r>
          <w:rPr>
            <w:noProof/>
            <w:webHidden/>
          </w:rPr>
          <w:fldChar w:fldCharType="begin"/>
        </w:r>
        <w:r>
          <w:rPr>
            <w:noProof/>
            <w:webHidden/>
          </w:rPr>
          <w:instrText xml:space="preserve"> PAGEREF _Toc295988909 \h </w:instrText>
        </w:r>
        <w:r>
          <w:rPr>
            <w:noProof/>
            <w:webHidden/>
          </w:rPr>
        </w:r>
        <w:r>
          <w:rPr>
            <w:noProof/>
            <w:webHidden/>
          </w:rPr>
          <w:fldChar w:fldCharType="separate"/>
        </w:r>
        <w:r>
          <w:rPr>
            <w:noProof/>
            <w:webHidden/>
          </w:rPr>
          <w:t>5</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10" w:history="1">
        <w:r w:rsidRPr="009722E0">
          <w:rPr>
            <w:rStyle w:val="Hyperlink"/>
            <w:noProof/>
          </w:rPr>
          <w:t>Ressources</w:t>
        </w:r>
        <w:r>
          <w:rPr>
            <w:noProof/>
            <w:webHidden/>
          </w:rPr>
          <w:tab/>
        </w:r>
        <w:r>
          <w:rPr>
            <w:noProof/>
            <w:webHidden/>
          </w:rPr>
          <w:fldChar w:fldCharType="begin"/>
        </w:r>
        <w:r>
          <w:rPr>
            <w:noProof/>
            <w:webHidden/>
          </w:rPr>
          <w:instrText xml:space="preserve"> PAGEREF _Toc295988910 \h </w:instrText>
        </w:r>
        <w:r>
          <w:rPr>
            <w:noProof/>
            <w:webHidden/>
          </w:rPr>
        </w:r>
        <w:r>
          <w:rPr>
            <w:noProof/>
            <w:webHidden/>
          </w:rPr>
          <w:fldChar w:fldCharType="separate"/>
        </w:r>
        <w:r>
          <w:rPr>
            <w:noProof/>
            <w:webHidden/>
          </w:rPr>
          <w:t>6</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11" w:history="1">
        <w:r w:rsidRPr="009722E0">
          <w:rPr>
            <w:rStyle w:val="Hyperlink"/>
            <w:noProof/>
          </w:rPr>
          <w:t>Familles de situations</w:t>
        </w:r>
        <w:r>
          <w:rPr>
            <w:noProof/>
            <w:webHidden/>
          </w:rPr>
          <w:tab/>
        </w:r>
        <w:r>
          <w:rPr>
            <w:noProof/>
            <w:webHidden/>
          </w:rPr>
          <w:fldChar w:fldCharType="begin"/>
        </w:r>
        <w:r>
          <w:rPr>
            <w:noProof/>
            <w:webHidden/>
          </w:rPr>
          <w:instrText xml:space="preserve"> PAGEREF _Toc295988911 \h </w:instrText>
        </w:r>
        <w:r>
          <w:rPr>
            <w:noProof/>
            <w:webHidden/>
          </w:rPr>
        </w:r>
        <w:r>
          <w:rPr>
            <w:noProof/>
            <w:webHidden/>
          </w:rPr>
          <w:fldChar w:fldCharType="separate"/>
        </w:r>
        <w:r>
          <w:rPr>
            <w:noProof/>
            <w:webHidden/>
          </w:rPr>
          <w:t>6</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12" w:history="1">
        <w:r w:rsidRPr="009722E0">
          <w:rPr>
            <w:rStyle w:val="Hyperlink"/>
            <w:noProof/>
          </w:rPr>
          <w:t>Question-problème</w:t>
        </w:r>
        <w:r>
          <w:rPr>
            <w:noProof/>
            <w:webHidden/>
          </w:rPr>
          <w:tab/>
        </w:r>
        <w:r>
          <w:rPr>
            <w:noProof/>
            <w:webHidden/>
          </w:rPr>
          <w:fldChar w:fldCharType="begin"/>
        </w:r>
        <w:r>
          <w:rPr>
            <w:noProof/>
            <w:webHidden/>
          </w:rPr>
          <w:instrText xml:space="preserve"> PAGEREF _Toc295988912 \h </w:instrText>
        </w:r>
        <w:r>
          <w:rPr>
            <w:noProof/>
            <w:webHidden/>
          </w:rPr>
        </w:r>
        <w:r>
          <w:rPr>
            <w:noProof/>
            <w:webHidden/>
          </w:rPr>
          <w:fldChar w:fldCharType="separate"/>
        </w:r>
        <w:r>
          <w:rPr>
            <w:noProof/>
            <w:webHidden/>
          </w:rPr>
          <w:t>7</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13" w:history="1">
        <w:r w:rsidRPr="009722E0">
          <w:rPr>
            <w:rStyle w:val="Hyperlink"/>
            <w:noProof/>
          </w:rPr>
          <w:t>Vue d'ensemble de la situation d'évaluation</w:t>
        </w:r>
        <w:r>
          <w:rPr>
            <w:noProof/>
            <w:webHidden/>
          </w:rPr>
          <w:tab/>
        </w:r>
        <w:r>
          <w:rPr>
            <w:noProof/>
            <w:webHidden/>
          </w:rPr>
          <w:fldChar w:fldCharType="begin"/>
        </w:r>
        <w:r>
          <w:rPr>
            <w:noProof/>
            <w:webHidden/>
          </w:rPr>
          <w:instrText xml:space="preserve"> PAGEREF _Toc295988913 \h </w:instrText>
        </w:r>
        <w:r>
          <w:rPr>
            <w:noProof/>
            <w:webHidden/>
          </w:rPr>
        </w:r>
        <w:r>
          <w:rPr>
            <w:noProof/>
            <w:webHidden/>
          </w:rPr>
          <w:fldChar w:fldCharType="separate"/>
        </w:r>
        <w:r>
          <w:rPr>
            <w:noProof/>
            <w:webHidden/>
          </w:rPr>
          <w:t>8</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14" w:history="1">
        <w:r w:rsidRPr="009722E0">
          <w:rPr>
            <w:rStyle w:val="Hyperlink"/>
            <w:noProof/>
          </w:rPr>
          <w:t>Actions en classe</w:t>
        </w:r>
        <w:r>
          <w:rPr>
            <w:noProof/>
            <w:webHidden/>
          </w:rPr>
          <w:tab/>
        </w:r>
        <w:r>
          <w:rPr>
            <w:noProof/>
            <w:webHidden/>
          </w:rPr>
          <w:fldChar w:fldCharType="begin"/>
        </w:r>
        <w:r>
          <w:rPr>
            <w:noProof/>
            <w:webHidden/>
          </w:rPr>
          <w:instrText xml:space="preserve"> PAGEREF _Toc295988914 \h </w:instrText>
        </w:r>
        <w:r>
          <w:rPr>
            <w:noProof/>
            <w:webHidden/>
          </w:rPr>
        </w:r>
        <w:r>
          <w:rPr>
            <w:noProof/>
            <w:webHidden/>
          </w:rPr>
          <w:fldChar w:fldCharType="separate"/>
        </w:r>
        <w:r>
          <w:rPr>
            <w:noProof/>
            <w:webHidden/>
          </w:rPr>
          <w:t>8</w:t>
        </w:r>
        <w:r>
          <w:rPr>
            <w:noProof/>
            <w:webHidden/>
          </w:rPr>
          <w:fldChar w:fldCharType="end"/>
        </w:r>
      </w:hyperlink>
    </w:p>
    <w:p w:rsidR="00EE0552" w:rsidRDefault="00EE0552">
      <w:pPr>
        <w:pStyle w:val="TOC2"/>
        <w:tabs>
          <w:tab w:val="right" w:leader="dot" w:pos="10070"/>
        </w:tabs>
        <w:rPr>
          <w:rFonts w:ascii="Calibri" w:hAnsi="Calibri"/>
          <w:noProof/>
          <w:sz w:val="22"/>
          <w:lang w:eastAsia="fr-CA"/>
        </w:rPr>
      </w:pPr>
      <w:hyperlink w:anchor="_Toc295988915" w:history="1">
        <w:r w:rsidRPr="009722E0">
          <w:rPr>
            <w:rStyle w:val="Hyperlink"/>
            <w:noProof/>
          </w:rPr>
          <w:t>Phase de préparation</w:t>
        </w:r>
        <w:r>
          <w:rPr>
            <w:noProof/>
            <w:webHidden/>
          </w:rPr>
          <w:tab/>
        </w:r>
        <w:r>
          <w:rPr>
            <w:noProof/>
            <w:webHidden/>
          </w:rPr>
          <w:fldChar w:fldCharType="begin"/>
        </w:r>
        <w:r>
          <w:rPr>
            <w:noProof/>
            <w:webHidden/>
          </w:rPr>
          <w:instrText xml:space="preserve"> PAGEREF _Toc295988915 \h </w:instrText>
        </w:r>
        <w:r>
          <w:rPr>
            <w:noProof/>
            <w:webHidden/>
          </w:rPr>
        </w:r>
        <w:r>
          <w:rPr>
            <w:noProof/>
            <w:webHidden/>
          </w:rPr>
          <w:fldChar w:fldCharType="separate"/>
        </w:r>
        <w:r>
          <w:rPr>
            <w:noProof/>
            <w:webHidden/>
          </w:rPr>
          <w:t>8</w:t>
        </w:r>
        <w:r>
          <w:rPr>
            <w:noProof/>
            <w:webHidden/>
          </w:rPr>
          <w:fldChar w:fldCharType="end"/>
        </w:r>
      </w:hyperlink>
    </w:p>
    <w:p w:rsidR="00EE0552" w:rsidRDefault="00EE0552">
      <w:pPr>
        <w:pStyle w:val="TOC2"/>
        <w:tabs>
          <w:tab w:val="right" w:leader="dot" w:pos="10070"/>
        </w:tabs>
        <w:rPr>
          <w:rFonts w:ascii="Calibri" w:hAnsi="Calibri"/>
          <w:noProof/>
          <w:sz w:val="22"/>
          <w:lang w:eastAsia="fr-CA"/>
        </w:rPr>
      </w:pPr>
      <w:hyperlink w:anchor="_Toc295988916" w:history="1">
        <w:r w:rsidRPr="009722E0">
          <w:rPr>
            <w:rStyle w:val="Hyperlink"/>
            <w:noProof/>
          </w:rPr>
          <w:t>Phase de réalisation</w:t>
        </w:r>
        <w:r>
          <w:rPr>
            <w:noProof/>
            <w:webHidden/>
          </w:rPr>
          <w:tab/>
        </w:r>
        <w:r>
          <w:rPr>
            <w:noProof/>
            <w:webHidden/>
          </w:rPr>
          <w:fldChar w:fldCharType="begin"/>
        </w:r>
        <w:r>
          <w:rPr>
            <w:noProof/>
            <w:webHidden/>
          </w:rPr>
          <w:instrText xml:space="preserve"> PAGEREF _Toc295988916 \h </w:instrText>
        </w:r>
        <w:r>
          <w:rPr>
            <w:noProof/>
            <w:webHidden/>
          </w:rPr>
        </w:r>
        <w:r>
          <w:rPr>
            <w:noProof/>
            <w:webHidden/>
          </w:rPr>
          <w:fldChar w:fldCharType="separate"/>
        </w:r>
        <w:r>
          <w:rPr>
            <w:noProof/>
            <w:webHidden/>
          </w:rPr>
          <w:t>9</w:t>
        </w:r>
        <w:r>
          <w:rPr>
            <w:noProof/>
            <w:webHidden/>
          </w:rPr>
          <w:fldChar w:fldCharType="end"/>
        </w:r>
      </w:hyperlink>
    </w:p>
    <w:p w:rsidR="00EE0552" w:rsidRDefault="00EE0552">
      <w:pPr>
        <w:pStyle w:val="TOC2"/>
        <w:tabs>
          <w:tab w:val="right" w:leader="dot" w:pos="10070"/>
        </w:tabs>
        <w:rPr>
          <w:rFonts w:ascii="Calibri" w:hAnsi="Calibri"/>
          <w:noProof/>
          <w:sz w:val="22"/>
          <w:lang w:eastAsia="fr-CA"/>
        </w:rPr>
      </w:pPr>
      <w:hyperlink w:anchor="_Toc295988917" w:history="1">
        <w:r w:rsidRPr="009722E0">
          <w:rPr>
            <w:rStyle w:val="Hyperlink"/>
            <w:noProof/>
          </w:rPr>
          <w:t>Phase d'intégration</w:t>
        </w:r>
        <w:r>
          <w:rPr>
            <w:noProof/>
            <w:webHidden/>
          </w:rPr>
          <w:tab/>
        </w:r>
        <w:r>
          <w:rPr>
            <w:noProof/>
            <w:webHidden/>
          </w:rPr>
          <w:fldChar w:fldCharType="begin"/>
        </w:r>
        <w:r>
          <w:rPr>
            <w:noProof/>
            <w:webHidden/>
          </w:rPr>
          <w:instrText xml:space="preserve"> PAGEREF _Toc295988917 \h </w:instrText>
        </w:r>
        <w:r>
          <w:rPr>
            <w:noProof/>
            <w:webHidden/>
          </w:rPr>
        </w:r>
        <w:r>
          <w:rPr>
            <w:noProof/>
            <w:webHidden/>
          </w:rPr>
          <w:fldChar w:fldCharType="separate"/>
        </w:r>
        <w:r>
          <w:rPr>
            <w:noProof/>
            <w:webHidden/>
          </w:rPr>
          <w:t>10</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18" w:history="1">
        <w:r w:rsidRPr="009722E0">
          <w:rPr>
            <w:rStyle w:val="Hyperlink"/>
            <w:noProof/>
          </w:rPr>
          <w:t>Annexe 1–  Exemples de lettre pour soutenir les élèves lors de l’élaboration de leur texte</w:t>
        </w:r>
        <w:r>
          <w:rPr>
            <w:noProof/>
            <w:webHidden/>
          </w:rPr>
          <w:tab/>
        </w:r>
        <w:r>
          <w:rPr>
            <w:noProof/>
            <w:webHidden/>
          </w:rPr>
          <w:fldChar w:fldCharType="begin"/>
        </w:r>
        <w:r>
          <w:rPr>
            <w:noProof/>
            <w:webHidden/>
          </w:rPr>
          <w:instrText xml:space="preserve"> PAGEREF _Toc295988918 \h </w:instrText>
        </w:r>
        <w:r>
          <w:rPr>
            <w:noProof/>
            <w:webHidden/>
          </w:rPr>
        </w:r>
        <w:r>
          <w:rPr>
            <w:noProof/>
            <w:webHidden/>
          </w:rPr>
          <w:fldChar w:fldCharType="separate"/>
        </w:r>
        <w:r>
          <w:rPr>
            <w:noProof/>
            <w:webHidden/>
          </w:rPr>
          <w:t>12</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19" w:history="1">
        <w:r w:rsidRPr="009722E0">
          <w:rPr>
            <w:rStyle w:val="Hyperlink"/>
            <w:noProof/>
          </w:rPr>
          <w:t>Annexe 2 – Compilation des cotes pour écrire des textes variés- FPT 2</w:t>
        </w:r>
        <w:r>
          <w:rPr>
            <w:noProof/>
            <w:webHidden/>
          </w:rPr>
          <w:tab/>
        </w:r>
        <w:r>
          <w:rPr>
            <w:noProof/>
            <w:webHidden/>
          </w:rPr>
          <w:fldChar w:fldCharType="begin"/>
        </w:r>
        <w:r>
          <w:rPr>
            <w:noProof/>
            <w:webHidden/>
          </w:rPr>
          <w:instrText xml:space="preserve"> PAGEREF _Toc295988919 \h </w:instrText>
        </w:r>
        <w:r>
          <w:rPr>
            <w:noProof/>
            <w:webHidden/>
          </w:rPr>
        </w:r>
        <w:r>
          <w:rPr>
            <w:noProof/>
            <w:webHidden/>
          </w:rPr>
          <w:fldChar w:fldCharType="separate"/>
        </w:r>
        <w:r>
          <w:rPr>
            <w:noProof/>
            <w:webHidden/>
          </w:rPr>
          <w:t>14</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20" w:history="1">
        <w:r w:rsidRPr="009722E0">
          <w:rPr>
            <w:rStyle w:val="Hyperlink"/>
            <w:noProof/>
          </w:rPr>
          <w:t>Annexe 3 – Grille d'évaluation en écriture</w:t>
        </w:r>
        <w:r>
          <w:rPr>
            <w:noProof/>
            <w:webHidden/>
          </w:rPr>
          <w:tab/>
        </w:r>
        <w:r>
          <w:rPr>
            <w:noProof/>
            <w:webHidden/>
          </w:rPr>
          <w:fldChar w:fldCharType="begin"/>
        </w:r>
        <w:r>
          <w:rPr>
            <w:noProof/>
            <w:webHidden/>
          </w:rPr>
          <w:instrText xml:space="preserve"> PAGEREF _Toc295988920 \h </w:instrText>
        </w:r>
        <w:r>
          <w:rPr>
            <w:noProof/>
            <w:webHidden/>
          </w:rPr>
        </w:r>
        <w:r>
          <w:rPr>
            <w:noProof/>
            <w:webHidden/>
          </w:rPr>
          <w:fldChar w:fldCharType="separate"/>
        </w:r>
        <w:r>
          <w:rPr>
            <w:noProof/>
            <w:webHidden/>
          </w:rPr>
          <w:t>15</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21" w:history="1">
        <w:r w:rsidRPr="009722E0">
          <w:rPr>
            <w:rStyle w:val="Hyperlink"/>
            <w:noProof/>
          </w:rPr>
          <w:t xml:space="preserve">Annexe 4– </w:t>
        </w:r>
        <w:r>
          <w:rPr>
            <w:rStyle w:val="Hyperlink"/>
            <w:noProof/>
          </w:rPr>
          <w:t xml:space="preserve"> </w:t>
        </w:r>
        <w:r w:rsidRPr="009722E0">
          <w:rPr>
            <w:rStyle w:val="Hyperlink"/>
            <w:noProof/>
          </w:rPr>
          <w:t>Échelle de niveaux de compétence pour la compétence à écrire des textes variés</w:t>
        </w:r>
        <w:r>
          <w:rPr>
            <w:noProof/>
            <w:webHidden/>
          </w:rPr>
          <w:tab/>
        </w:r>
        <w:r>
          <w:rPr>
            <w:noProof/>
            <w:webHidden/>
          </w:rPr>
          <w:fldChar w:fldCharType="begin"/>
        </w:r>
        <w:r>
          <w:rPr>
            <w:noProof/>
            <w:webHidden/>
          </w:rPr>
          <w:instrText xml:space="preserve"> PAGEREF _Toc295988921 \h </w:instrText>
        </w:r>
        <w:r>
          <w:rPr>
            <w:noProof/>
            <w:webHidden/>
          </w:rPr>
        </w:r>
        <w:r>
          <w:rPr>
            <w:noProof/>
            <w:webHidden/>
          </w:rPr>
          <w:fldChar w:fldCharType="separate"/>
        </w:r>
        <w:r>
          <w:rPr>
            <w:noProof/>
            <w:webHidden/>
          </w:rPr>
          <w:t>16</w:t>
        </w:r>
        <w:r>
          <w:rPr>
            <w:noProof/>
            <w:webHidden/>
          </w:rPr>
          <w:fldChar w:fldCharType="end"/>
        </w:r>
      </w:hyperlink>
    </w:p>
    <w:p w:rsidR="00EE0552" w:rsidRDefault="00EE0552">
      <w:pPr>
        <w:pStyle w:val="TOC1"/>
        <w:tabs>
          <w:tab w:val="right" w:leader="dot" w:pos="10070"/>
        </w:tabs>
        <w:rPr>
          <w:rFonts w:ascii="Calibri" w:hAnsi="Calibri"/>
          <w:noProof/>
          <w:sz w:val="22"/>
          <w:lang w:eastAsia="fr-CA"/>
        </w:rPr>
      </w:pPr>
      <w:hyperlink w:anchor="_Toc295988922" w:history="1">
        <w:r w:rsidRPr="009722E0">
          <w:rPr>
            <w:rStyle w:val="Hyperlink"/>
            <w:noProof/>
          </w:rPr>
          <w:t xml:space="preserve">Annexe 5– </w:t>
        </w:r>
        <w:r>
          <w:rPr>
            <w:rStyle w:val="Hyperlink"/>
            <w:noProof/>
          </w:rPr>
          <w:t xml:space="preserve"> </w:t>
        </w:r>
        <w:r w:rsidRPr="009722E0">
          <w:rPr>
            <w:rStyle w:val="Hyperlink"/>
            <w:noProof/>
          </w:rPr>
          <w:t>Exemples de production d’élève</w:t>
        </w:r>
        <w:r>
          <w:rPr>
            <w:noProof/>
            <w:webHidden/>
          </w:rPr>
          <w:tab/>
        </w:r>
        <w:r>
          <w:rPr>
            <w:noProof/>
            <w:webHidden/>
          </w:rPr>
          <w:fldChar w:fldCharType="begin"/>
        </w:r>
        <w:r>
          <w:rPr>
            <w:noProof/>
            <w:webHidden/>
          </w:rPr>
          <w:instrText xml:space="preserve"> PAGEREF _Toc295988922 \h </w:instrText>
        </w:r>
        <w:r>
          <w:rPr>
            <w:noProof/>
            <w:webHidden/>
          </w:rPr>
        </w:r>
        <w:r>
          <w:rPr>
            <w:noProof/>
            <w:webHidden/>
          </w:rPr>
          <w:fldChar w:fldCharType="separate"/>
        </w:r>
        <w:r>
          <w:rPr>
            <w:noProof/>
            <w:webHidden/>
          </w:rPr>
          <w:t>17</w:t>
        </w:r>
        <w:r>
          <w:rPr>
            <w:noProof/>
            <w:webHidden/>
          </w:rPr>
          <w:fldChar w:fldCharType="end"/>
        </w:r>
      </w:hyperlink>
    </w:p>
    <w:p w:rsidR="00EE0552" w:rsidRPr="00095859" w:rsidRDefault="00EE0552">
      <w:r w:rsidRPr="00095859">
        <w:fldChar w:fldCharType="end"/>
      </w:r>
      <w:r w:rsidRPr="00095859">
        <w:br w:type="page"/>
      </w:r>
    </w:p>
    <w:p w:rsidR="00EE0552" w:rsidRPr="00095859" w:rsidRDefault="00EE0552" w:rsidP="00D177D8">
      <w:pPr>
        <w:pStyle w:val="Heading1"/>
      </w:pPr>
      <w:bookmarkStart w:id="0" w:name="_Toc295988900"/>
      <w:r w:rsidRPr="007B57B1">
        <w:t>Introduction</w:t>
      </w:r>
      <w:bookmarkEnd w:id="0"/>
    </w:p>
    <w:p w:rsidR="00EE0552" w:rsidRPr="00097C01" w:rsidRDefault="00EE0552" w:rsidP="000F09D2">
      <w:pPr>
        <w:jc w:val="both"/>
        <w:rPr>
          <w:rFonts w:cs="Arial"/>
          <w:i/>
          <w:szCs w:val="24"/>
        </w:rPr>
      </w:pPr>
      <w:r w:rsidRPr="00AC4D2E">
        <w:rPr>
          <w:rFonts w:cs="Arial"/>
          <w:szCs w:val="24"/>
        </w:rPr>
        <w:t xml:space="preserve">En guise de soutien aux enseignants du programme de français de la formation préparatoire au travail, le service régional offre une </w:t>
      </w:r>
      <w:r>
        <w:rPr>
          <w:rFonts w:cs="Arial"/>
          <w:szCs w:val="24"/>
        </w:rPr>
        <w:t>SITUATION D’ÉVALUATION</w:t>
      </w:r>
      <w:r w:rsidRPr="00AC4D2E">
        <w:rPr>
          <w:rFonts w:cs="Arial"/>
          <w:szCs w:val="24"/>
        </w:rPr>
        <w:t xml:space="preserve"> pour soutenir le jugement des enseignants lors du bilan pour les élèves qui auraient la possibilité d’accéder à la passerelle vers la FMS pour l’an 3 de leur formation. </w:t>
      </w:r>
      <w:r>
        <w:rPr>
          <w:rFonts w:cs="Arial"/>
          <w:szCs w:val="24"/>
        </w:rPr>
        <w:t>LA SITUATION D’ÉVALUATION</w:t>
      </w:r>
      <w:r w:rsidRPr="00426CAF">
        <w:rPr>
          <w:rFonts w:cs="Arial"/>
          <w:szCs w:val="24"/>
        </w:rPr>
        <w:t xml:space="preserve"> </w:t>
      </w:r>
      <w:r w:rsidRPr="00AC4D2E">
        <w:rPr>
          <w:rFonts w:cs="Arial"/>
          <w:szCs w:val="24"/>
        </w:rPr>
        <w:t>s’avère un outil supplémentaire lors de la prise de décision afin de déterminer si l’élève a atteint l’échelon 4 des échelles de niveaux de compétence de la formation</w:t>
      </w:r>
      <w:r>
        <w:rPr>
          <w:rFonts w:cs="Arial"/>
          <w:szCs w:val="24"/>
        </w:rPr>
        <w:t xml:space="preserve"> pour la compétence à </w:t>
      </w:r>
      <w:r w:rsidRPr="00097C01">
        <w:rPr>
          <w:rFonts w:cs="Arial"/>
          <w:i/>
          <w:szCs w:val="24"/>
        </w:rPr>
        <w:t xml:space="preserve">Communiquer oralement selon des </w:t>
      </w:r>
      <w:r w:rsidRPr="001E5BAE">
        <w:rPr>
          <w:rFonts w:cs="Arial"/>
          <w:i/>
          <w:szCs w:val="24"/>
        </w:rPr>
        <w:t>modalités variées ainsi que l’échelon 3 pour la compétence à écrire des textes variés ou à lire des textes variés.</w:t>
      </w:r>
      <w:r>
        <w:rPr>
          <w:rFonts w:cs="Arial"/>
          <w:i/>
          <w:szCs w:val="24"/>
        </w:rPr>
        <w:t xml:space="preserve"> </w:t>
      </w:r>
    </w:p>
    <w:p w:rsidR="00EE0552" w:rsidRPr="00AC4D2E" w:rsidRDefault="00EE0552" w:rsidP="000F09D2">
      <w:pPr>
        <w:rPr>
          <w:rFonts w:cs="Arial"/>
          <w:szCs w:val="24"/>
        </w:rPr>
      </w:pPr>
    </w:p>
    <w:p w:rsidR="00EE0552" w:rsidRPr="00426CAF" w:rsidRDefault="00EE0552" w:rsidP="000F09D2">
      <w:pPr>
        <w:rPr>
          <w:rFonts w:cs="Arial"/>
          <w:szCs w:val="24"/>
        </w:rPr>
      </w:pPr>
      <w:r w:rsidRPr="00426CAF">
        <w:rPr>
          <w:rFonts w:cs="Arial"/>
          <w:szCs w:val="24"/>
        </w:rPr>
        <w:t xml:space="preserve">Les tâches de cette </w:t>
      </w:r>
      <w:r>
        <w:rPr>
          <w:rFonts w:cs="Arial"/>
          <w:szCs w:val="24"/>
        </w:rPr>
        <w:t>SITUATION D’ÉVALUATION</w:t>
      </w:r>
      <w:r w:rsidRPr="00426CAF">
        <w:rPr>
          <w:rFonts w:cs="Arial"/>
          <w:szCs w:val="24"/>
        </w:rPr>
        <w:t xml:space="preserve"> peuvent contribuer au bilan de fin de cycle. Ainsi, les enseignants qui le désirent pourraient utiliser l’information recueillie lors de l’administration de cette épreuve pour compléter celle déjà amassée en vue d’établir le bilan des apprentissages en </w:t>
      </w:r>
      <w:r>
        <w:rPr>
          <w:rFonts w:cs="Arial"/>
          <w:szCs w:val="24"/>
        </w:rPr>
        <w:t>français</w:t>
      </w:r>
      <w:r w:rsidRPr="00426CAF">
        <w:rPr>
          <w:rFonts w:cs="Arial"/>
          <w:szCs w:val="24"/>
        </w:rPr>
        <w:t xml:space="preserve">. Dans ce cas, il est suggéré d’adopter la démarche qui suit : </w:t>
      </w:r>
    </w:p>
    <w:p w:rsidR="00EE0552" w:rsidRPr="00426CAF" w:rsidRDefault="00EE0552" w:rsidP="000F09D2">
      <w:pPr>
        <w:rPr>
          <w:rFonts w:cs="Arial"/>
          <w:szCs w:val="24"/>
        </w:rPr>
      </w:pPr>
    </w:p>
    <w:p w:rsidR="00EE0552" w:rsidRPr="00426CAF" w:rsidRDefault="00EE0552" w:rsidP="000F09D2">
      <w:pPr>
        <w:rPr>
          <w:rFonts w:cs="Arial"/>
          <w:szCs w:val="24"/>
        </w:rPr>
      </w:pPr>
      <w:r w:rsidRPr="00426CAF">
        <w:rPr>
          <w:rFonts w:cs="Arial"/>
          <w:szCs w:val="24"/>
        </w:rPr>
        <w:t xml:space="preserve">La démarche suivante est proposée pour porter un jugement sur le niveau de  développement des compétences </w:t>
      </w:r>
      <w:r>
        <w:rPr>
          <w:rFonts w:cs="Arial"/>
          <w:szCs w:val="24"/>
        </w:rPr>
        <w:t>à Communiquer oralement selon des modalités variées</w:t>
      </w:r>
      <w:r w:rsidRPr="00426CAF">
        <w:rPr>
          <w:rFonts w:cs="Arial"/>
          <w:szCs w:val="24"/>
        </w:rPr>
        <w:t xml:space="preserve"> en tenant compte des informations recueillies à l’occasion de l’administration de </w:t>
      </w:r>
      <w:r>
        <w:rPr>
          <w:rFonts w:cs="Arial"/>
          <w:szCs w:val="24"/>
        </w:rPr>
        <w:t>LA SITUATION D’ÉVALUATION</w:t>
      </w:r>
      <w:r w:rsidRPr="00426CAF">
        <w:rPr>
          <w:rFonts w:cs="Arial"/>
          <w:szCs w:val="24"/>
        </w:rPr>
        <w:t xml:space="preserve">. </w:t>
      </w:r>
    </w:p>
    <w:p w:rsidR="00EE0552" w:rsidRPr="00426CAF" w:rsidRDefault="00EE0552" w:rsidP="000F09D2">
      <w:pPr>
        <w:rPr>
          <w:rFonts w:cs="Arial"/>
          <w:szCs w:val="24"/>
        </w:rPr>
      </w:pPr>
    </w:p>
    <w:p w:rsidR="00EE0552" w:rsidRPr="00426CAF" w:rsidRDefault="00EE0552" w:rsidP="000F09D2">
      <w:pPr>
        <w:rPr>
          <w:rFonts w:cs="Arial"/>
          <w:szCs w:val="24"/>
        </w:rPr>
      </w:pPr>
      <w:r w:rsidRPr="00426CAF">
        <w:rPr>
          <w:rFonts w:cs="Arial"/>
          <w:szCs w:val="24"/>
        </w:rPr>
        <w:t xml:space="preserve">Avant l’administration de </w:t>
      </w:r>
      <w:r>
        <w:rPr>
          <w:rFonts w:cs="Arial"/>
          <w:szCs w:val="24"/>
        </w:rPr>
        <w:t>LA SITUATION D’ÉVALUATION</w:t>
      </w:r>
      <w:r w:rsidRPr="00426CAF">
        <w:rPr>
          <w:rFonts w:cs="Arial"/>
          <w:szCs w:val="24"/>
        </w:rPr>
        <w:t xml:space="preserve">, porter un jugement préliminaire sur le niveau de développement de la compétence à </w:t>
      </w:r>
      <w:r>
        <w:rPr>
          <w:rFonts w:cs="Arial"/>
          <w:szCs w:val="24"/>
        </w:rPr>
        <w:t>Communiquer oralement selon des modalités variées</w:t>
      </w:r>
      <w:r w:rsidRPr="00426CAF">
        <w:rPr>
          <w:rFonts w:cs="Arial"/>
          <w:szCs w:val="24"/>
        </w:rPr>
        <w:t xml:space="preserve"> de chaque élève après avoir analysé un nombre suffisant de productions qui reflètent l’exercice de la compétence dans divers contextes. Il est aussi fortement suggéré de se référer aux échelles des niveaux de compétence pour associer globalement la compétence d’un élève à l’un des niveaux de l’échelle. </w:t>
      </w:r>
    </w:p>
    <w:p w:rsidR="00EE0552" w:rsidRPr="00426CAF" w:rsidRDefault="00EE0552" w:rsidP="000F09D2">
      <w:pPr>
        <w:rPr>
          <w:rFonts w:cs="Arial"/>
          <w:szCs w:val="24"/>
        </w:rPr>
      </w:pPr>
    </w:p>
    <w:p w:rsidR="00EE0552" w:rsidRPr="00426CAF" w:rsidRDefault="00EE0552" w:rsidP="000F09D2">
      <w:pPr>
        <w:rPr>
          <w:rFonts w:cs="Arial"/>
          <w:szCs w:val="24"/>
        </w:rPr>
      </w:pPr>
      <w:r w:rsidRPr="00426CAF">
        <w:rPr>
          <w:rFonts w:cs="Arial"/>
          <w:szCs w:val="24"/>
        </w:rPr>
        <w:t xml:space="preserve">Administrer </w:t>
      </w:r>
      <w:r>
        <w:rPr>
          <w:rFonts w:cs="Arial"/>
          <w:szCs w:val="24"/>
        </w:rPr>
        <w:t>LA SITUATION D’ÉVALUATION</w:t>
      </w:r>
      <w:r w:rsidRPr="00426CAF">
        <w:rPr>
          <w:rFonts w:cs="Arial"/>
          <w:szCs w:val="24"/>
        </w:rPr>
        <w:t xml:space="preserve"> et analyser les traces et les observations recueillies. </w:t>
      </w:r>
    </w:p>
    <w:p w:rsidR="00EE0552" w:rsidRPr="00426CAF" w:rsidRDefault="00EE0552" w:rsidP="000F09D2">
      <w:pPr>
        <w:rPr>
          <w:rFonts w:cs="Arial"/>
          <w:szCs w:val="24"/>
        </w:rPr>
      </w:pPr>
      <w:r w:rsidRPr="00426CAF">
        <w:rPr>
          <w:rFonts w:cs="Arial"/>
          <w:szCs w:val="24"/>
        </w:rPr>
        <w:t xml:space="preserve">Comparer l’information recueillie en cours d’apprentissage sur le niveau de développement des compétences de l’élève à celle obtenue à l’aide de </w:t>
      </w:r>
      <w:r>
        <w:rPr>
          <w:rFonts w:cs="Arial"/>
          <w:szCs w:val="24"/>
        </w:rPr>
        <w:t>LA SITUATION D’ÉVALUATION</w:t>
      </w:r>
      <w:r w:rsidRPr="00426CAF">
        <w:rPr>
          <w:rFonts w:cs="Arial"/>
          <w:szCs w:val="24"/>
        </w:rPr>
        <w:t xml:space="preserve">. </w:t>
      </w:r>
    </w:p>
    <w:p w:rsidR="00EE0552" w:rsidRPr="00426CAF" w:rsidRDefault="00EE0552" w:rsidP="000F09D2">
      <w:pPr>
        <w:rPr>
          <w:rFonts w:cs="Arial"/>
          <w:szCs w:val="24"/>
        </w:rPr>
      </w:pPr>
    </w:p>
    <w:p w:rsidR="00EE0552" w:rsidRPr="00426CAF" w:rsidRDefault="00EE0552" w:rsidP="000F09D2">
      <w:pPr>
        <w:rPr>
          <w:rFonts w:cs="Arial"/>
          <w:szCs w:val="24"/>
        </w:rPr>
      </w:pPr>
      <w:r w:rsidRPr="00426CAF">
        <w:rPr>
          <w:rFonts w:cs="Arial"/>
          <w:szCs w:val="24"/>
        </w:rPr>
        <w:t xml:space="preserve">Si des écarts significatifs sont constatés, en analyser les causes. Voici des exemples de questions qui pourraient alimenter la réflexion de l’enseignant en pareil cas. </w:t>
      </w:r>
    </w:p>
    <w:p w:rsidR="00EE0552" w:rsidRPr="00426CAF" w:rsidRDefault="00EE0552" w:rsidP="000F09D2">
      <w:pPr>
        <w:numPr>
          <w:ilvl w:val="0"/>
          <w:numId w:val="9"/>
        </w:numPr>
        <w:spacing w:after="0"/>
        <w:rPr>
          <w:rFonts w:cs="Arial"/>
          <w:szCs w:val="24"/>
        </w:rPr>
      </w:pPr>
      <w:r w:rsidRPr="00426CAF">
        <w:rPr>
          <w:rFonts w:cs="Arial"/>
          <w:szCs w:val="24"/>
        </w:rPr>
        <w:t xml:space="preserve">Les tâches d’évaluation présentent-elles des caractéristiques avec lesquelles les élèves sont familiers? </w:t>
      </w:r>
    </w:p>
    <w:p w:rsidR="00EE0552" w:rsidRPr="00426CAF" w:rsidRDefault="00EE0552" w:rsidP="000F09D2">
      <w:pPr>
        <w:numPr>
          <w:ilvl w:val="0"/>
          <w:numId w:val="9"/>
        </w:numPr>
        <w:spacing w:after="0"/>
        <w:rPr>
          <w:rFonts w:cs="Arial"/>
          <w:szCs w:val="24"/>
        </w:rPr>
      </w:pPr>
      <w:r w:rsidRPr="00426CAF">
        <w:rPr>
          <w:rFonts w:cs="Arial"/>
          <w:szCs w:val="24"/>
        </w:rPr>
        <w:t xml:space="preserve">Le contexte de réalisation proposé ressemble-t-il à </w:t>
      </w:r>
      <w:r>
        <w:rPr>
          <w:rFonts w:cs="Arial"/>
          <w:szCs w:val="24"/>
        </w:rPr>
        <w:t>celui qui est utilisé en classe.</w:t>
      </w:r>
    </w:p>
    <w:p w:rsidR="00EE0552" w:rsidRPr="00426CAF" w:rsidRDefault="00EE0552" w:rsidP="000F09D2">
      <w:pPr>
        <w:rPr>
          <w:rFonts w:cs="Arial"/>
          <w:szCs w:val="24"/>
        </w:rPr>
      </w:pPr>
    </w:p>
    <w:p w:rsidR="00EE0552" w:rsidRPr="00426CAF" w:rsidRDefault="00EE0552" w:rsidP="000F09D2">
      <w:pPr>
        <w:rPr>
          <w:rFonts w:cs="Arial"/>
          <w:szCs w:val="24"/>
        </w:rPr>
      </w:pPr>
      <w:r w:rsidRPr="00426CAF">
        <w:rPr>
          <w:rFonts w:cs="Arial"/>
          <w:szCs w:val="24"/>
        </w:rPr>
        <w:t xml:space="preserve">Finalement, l’enseignant porte un jugement sur le niveau de développement de la compétence en s’appuyant sur l’ensemble des données recueillies tout au long du cycle en incluant, s’il y a lieu, les données recueillies durant la passation de </w:t>
      </w:r>
      <w:r>
        <w:rPr>
          <w:rFonts w:cs="Arial"/>
          <w:szCs w:val="24"/>
        </w:rPr>
        <w:t>LA SITUATION D’ÉVALUATION</w:t>
      </w:r>
      <w:r w:rsidRPr="00426CAF">
        <w:rPr>
          <w:rFonts w:cs="Arial"/>
          <w:szCs w:val="24"/>
        </w:rPr>
        <w:t xml:space="preserve">. L’utilisation des échelles est souhaitable tout le long du processus. </w:t>
      </w:r>
    </w:p>
    <w:p w:rsidR="00EE0552" w:rsidRDefault="00EE0552" w:rsidP="000F09D2">
      <w:pPr>
        <w:pStyle w:val="Heading2"/>
      </w:pPr>
    </w:p>
    <w:p w:rsidR="00EE0552" w:rsidRPr="00AC4D2E" w:rsidRDefault="00EE0552" w:rsidP="000F09D2">
      <w:pPr>
        <w:pStyle w:val="Heading2"/>
      </w:pPr>
      <w:bookmarkStart w:id="1" w:name="_Toc295988901"/>
      <w:r w:rsidRPr="00AC4D2E">
        <w:t>Rappel des critères pour accéder à la passerelle de la FPT vers la FMS :</w:t>
      </w:r>
      <w:bookmarkEnd w:id="1"/>
      <w:r w:rsidRPr="00AC4D2E">
        <w:t xml:space="preserve"> </w:t>
      </w:r>
    </w:p>
    <w:p w:rsidR="00EE0552" w:rsidRPr="00AC4D2E" w:rsidRDefault="00EE0552" w:rsidP="000F09D2">
      <w:pPr>
        <w:jc w:val="both"/>
        <w:rPr>
          <w:rFonts w:cs="Arial"/>
          <w:szCs w:val="24"/>
        </w:rPr>
      </w:pPr>
      <w:r w:rsidRPr="00AC4D2E">
        <w:rPr>
          <w:rFonts w:cs="Arial"/>
          <w:szCs w:val="24"/>
        </w:rPr>
        <w:t xml:space="preserve">Le Régime pédagogique de l'éducation préscolaire, de l'enseignement primaire et de  l'enseignement secondaire prévoit, au troisième alinéa de l'article 23.4, des  dispositions particulières permettant à un élève admis à la Formation préparatoire au  travail de recevoir, au cours de la 3e année de sa formation, l'enseignement de la  matière Préparation à l'exercice d'un métier semi-spécialisé normalement réservée  aux élèves de la Formation menant à l'exercice d'un métier semi-spécialisé. Cela  s'avère possible si l'élève a réussi la matière Insertion professionnelle de la 2e année  de la Formation préparatoire au travail et s'il respecte «les conditions particulières  d'admission au programme menant à l'exercice d'un métier semi-spécialisé établies  par la ministre ». </w:t>
      </w:r>
    </w:p>
    <w:p w:rsidR="00EE0552" w:rsidRPr="00AC4D2E" w:rsidRDefault="00EE0552" w:rsidP="000F09D2">
      <w:pPr>
        <w:jc w:val="both"/>
        <w:rPr>
          <w:rFonts w:cs="Arial"/>
          <w:sz w:val="28"/>
          <w:szCs w:val="28"/>
        </w:rPr>
      </w:pPr>
    </w:p>
    <w:p w:rsidR="00EE0552" w:rsidRPr="00AC4D2E" w:rsidRDefault="00EE0552" w:rsidP="000F09D2">
      <w:pPr>
        <w:jc w:val="both"/>
        <w:rPr>
          <w:rFonts w:cs="Arial"/>
          <w:szCs w:val="24"/>
        </w:rPr>
      </w:pPr>
      <w:r w:rsidRPr="00AC4D2E">
        <w:rPr>
          <w:rFonts w:cs="Arial"/>
          <w:szCs w:val="24"/>
        </w:rPr>
        <w:t>Dans</w:t>
      </w:r>
      <w:r>
        <w:rPr>
          <w:rFonts w:cs="Arial"/>
          <w:szCs w:val="24"/>
        </w:rPr>
        <w:t xml:space="preserve"> ce contexte, nous vous informons</w:t>
      </w:r>
      <w:r w:rsidRPr="00AC4D2E">
        <w:rPr>
          <w:rFonts w:cs="Arial"/>
          <w:szCs w:val="24"/>
        </w:rPr>
        <w:t xml:space="preserve"> que la Ministre a fixé, comme  conditions particulières pour que l'élève en 3e année de la Formation préparatoire au  travail puisse suivre la matière Préparation à l'exercice d'un métier semi-spécialisé, les exigences suivantes: </w:t>
      </w:r>
    </w:p>
    <w:p w:rsidR="00EE0552" w:rsidRPr="00AC4D2E" w:rsidRDefault="00EE0552" w:rsidP="000F09D2">
      <w:pPr>
        <w:jc w:val="both"/>
        <w:rPr>
          <w:rFonts w:cs="Arial"/>
          <w:szCs w:val="24"/>
        </w:rPr>
      </w:pPr>
    </w:p>
    <w:p w:rsidR="00EE0552" w:rsidRPr="00AC4D2E" w:rsidRDefault="00EE0552" w:rsidP="000F09D2">
      <w:pPr>
        <w:jc w:val="both"/>
        <w:rPr>
          <w:rFonts w:cs="Arial"/>
          <w:szCs w:val="24"/>
        </w:rPr>
      </w:pPr>
      <w:r w:rsidRPr="00AC4D2E">
        <w:rPr>
          <w:rFonts w:cs="Arial"/>
          <w:szCs w:val="24"/>
        </w:rPr>
        <w:t>Avoir atteint au moins l'échelon 4 sur les échelles des niveaux de compétence de la Formation préparatoire a</w:t>
      </w:r>
      <w:r>
        <w:rPr>
          <w:rFonts w:cs="Arial"/>
          <w:szCs w:val="24"/>
        </w:rPr>
        <w:t>u travail pour les compétences C</w:t>
      </w:r>
      <w:r w:rsidRPr="00AC4D2E">
        <w:rPr>
          <w:rFonts w:cs="Arial"/>
          <w:szCs w:val="24"/>
        </w:rPr>
        <w:t>ommuniqu</w:t>
      </w:r>
      <w:r>
        <w:rPr>
          <w:rFonts w:cs="Arial"/>
          <w:szCs w:val="24"/>
        </w:rPr>
        <w:t>er oralement et M</w:t>
      </w:r>
      <w:r w:rsidRPr="00AC4D2E">
        <w:rPr>
          <w:rFonts w:cs="Arial"/>
          <w:szCs w:val="24"/>
        </w:rPr>
        <w:t xml:space="preserve">ettre à profit son raisonnement mathématique; </w:t>
      </w:r>
    </w:p>
    <w:p w:rsidR="00EE0552" w:rsidRPr="00AC4D2E" w:rsidRDefault="00EE0552" w:rsidP="000F09D2">
      <w:pPr>
        <w:jc w:val="both"/>
        <w:rPr>
          <w:rFonts w:cs="Arial"/>
          <w:szCs w:val="24"/>
        </w:rPr>
      </w:pPr>
    </w:p>
    <w:p w:rsidR="00EE0552" w:rsidRPr="00AC4D2E" w:rsidRDefault="00EE0552" w:rsidP="000F09D2">
      <w:pPr>
        <w:jc w:val="both"/>
        <w:rPr>
          <w:rFonts w:cs="Arial"/>
          <w:szCs w:val="24"/>
        </w:rPr>
      </w:pPr>
      <w:r w:rsidRPr="00AC4D2E">
        <w:rPr>
          <w:rFonts w:cs="Arial"/>
          <w:szCs w:val="24"/>
        </w:rPr>
        <w:t xml:space="preserve">Avoir atteint au moins l'échelon 3 sur les échelles des niveaux de compétence  de la Formation préparatoire au travail pour une autre des compétences de chacune des matières langue d'enseignement et mathématique. </w:t>
      </w:r>
    </w:p>
    <w:p w:rsidR="00EE0552" w:rsidRPr="00AC4D2E" w:rsidRDefault="00EE0552" w:rsidP="000F09D2">
      <w:pPr>
        <w:jc w:val="both"/>
        <w:rPr>
          <w:rFonts w:cs="Arial"/>
          <w:szCs w:val="24"/>
        </w:rPr>
      </w:pPr>
    </w:p>
    <w:p w:rsidR="00EE0552" w:rsidRPr="00AC4D2E" w:rsidRDefault="00EE0552" w:rsidP="000F09D2">
      <w:pPr>
        <w:jc w:val="both"/>
        <w:rPr>
          <w:rFonts w:cs="Arial"/>
          <w:szCs w:val="24"/>
        </w:rPr>
      </w:pPr>
      <w:r w:rsidRPr="00AC4D2E">
        <w:rPr>
          <w:rFonts w:cs="Arial"/>
          <w:szCs w:val="24"/>
        </w:rPr>
        <w:t xml:space="preserve">Ces conditions s'ajoutent aux conditions particulières d'admission déjà prévues pour  certains métiers semi-spécialisés et inscrites, le cas échéant, dans le Répertoire des  métiers semi-spécialisés disponible sur le site Internet du Ministère à l'adresse suivante: </w:t>
      </w:r>
      <w:r w:rsidRPr="00601E1C">
        <w:rPr>
          <w:rFonts w:cs="Arial"/>
          <w:color w:val="808080"/>
          <w:szCs w:val="24"/>
          <w:u w:val="single"/>
        </w:rPr>
        <w:t>www.mels.gouv.qc.ca/sections/metiers</w:t>
      </w:r>
      <w:r w:rsidRPr="00AC4D2E">
        <w:rPr>
          <w:rFonts w:cs="Arial"/>
          <w:szCs w:val="24"/>
        </w:rPr>
        <w:t>.</w:t>
      </w:r>
    </w:p>
    <w:p w:rsidR="00EE0552" w:rsidRPr="00095859" w:rsidRDefault="00EE0552" w:rsidP="001F6CE6"/>
    <w:p w:rsidR="00EE0552" w:rsidRPr="00095859" w:rsidRDefault="00EE0552" w:rsidP="00D177D8">
      <w:pPr>
        <w:pStyle w:val="Heading2"/>
        <w:rPr>
          <w:rFonts w:ascii="Tw Cen MT" w:hAnsi="Tw Cen MT"/>
        </w:rPr>
      </w:pPr>
      <w:bookmarkStart w:id="2" w:name="_Toc295988902"/>
      <w:r w:rsidRPr="007B57B1">
        <w:rPr>
          <w:rFonts w:ascii="Tw Cen MT" w:hAnsi="Tw Cen MT"/>
        </w:rPr>
        <w:t>Rôle de l'élève et de l'enseignant</w:t>
      </w:r>
      <w:bookmarkEnd w:id="2"/>
    </w:p>
    <w:p w:rsidR="00EE0552" w:rsidRDefault="00EE0552" w:rsidP="00C71E4E"/>
    <w:p w:rsidR="00EE0552" w:rsidRPr="00C71E4E" w:rsidRDefault="00EE0552" w:rsidP="00C71E4E">
      <w:pPr>
        <w:rPr>
          <w:b/>
        </w:rPr>
      </w:pPr>
      <w:r w:rsidRPr="00C71E4E">
        <w:rPr>
          <w:b/>
        </w:rPr>
        <w:t>Rôle de l’élève</w:t>
      </w:r>
    </w:p>
    <w:p w:rsidR="00EE0552" w:rsidRPr="00AC4D2E" w:rsidRDefault="00EE0552" w:rsidP="000F09D2">
      <w:pPr>
        <w:rPr>
          <w:rFonts w:cs="Arial"/>
          <w:szCs w:val="24"/>
        </w:rPr>
      </w:pPr>
      <w:r w:rsidRPr="00AC4D2E">
        <w:rPr>
          <w:rFonts w:cs="Arial"/>
          <w:szCs w:val="24"/>
        </w:rPr>
        <w:t>Il incombe à l’élève d’exploiter les acquis qu’il a développé</w:t>
      </w:r>
      <w:r>
        <w:rPr>
          <w:rFonts w:cs="Arial"/>
          <w:szCs w:val="24"/>
        </w:rPr>
        <w:t>s</w:t>
      </w:r>
      <w:r w:rsidRPr="00AC4D2E">
        <w:rPr>
          <w:rFonts w:cs="Arial"/>
          <w:szCs w:val="24"/>
        </w:rPr>
        <w:t xml:space="preserve"> au cours de</w:t>
      </w:r>
      <w:r>
        <w:rPr>
          <w:rFonts w:cs="Arial"/>
          <w:szCs w:val="24"/>
        </w:rPr>
        <w:t xml:space="preserve"> sa formation lors de différent</w:t>
      </w:r>
      <w:r w:rsidRPr="00AC4D2E">
        <w:rPr>
          <w:rFonts w:cs="Arial"/>
          <w:szCs w:val="24"/>
        </w:rPr>
        <w:t>s contextes en classe. Il doit réa</w:t>
      </w:r>
      <w:r>
        <w:rPr>
          <w:rFonts w:cs="Arial"/>
          <w:szCs w:val="24"/>
        </w:rPr>
        <w:t xml:space="preserve">liser les tâches demandées et </w:t>
      </w:r>
      <w:r w:rsidRPr="00AC4D2E">
        <w:rPr>
          <w:rFonts w:cs="Arial"/>
          <w:szCs w:val="24"/>
        </w:rPr>
        <w:t xml:space="preserve"> recourir aux ressources qu’il juge les plus pertinentes. </w:t>
      </w:r>
    </w:p>
    <w:p w:rsidR="00EE0552" w:rsidRPr="00AC4D2E" w:rsidRDefault="00EE0552" w:rsidP="000F09D2">
      <w:pPr>
        <w:rPr>
          <w:rFonts w:cs="Arial"/>
          <w:sz w:val="28"/>
          <w:szCs w:val="28"/>
        </w:rPr>
      </w:pPr>
    </w:p>
    <w:p w:rsidR="00EE0552" w:rsidRPr="00C71E4E" w:rsidRDefault="00EE0552" w:rsidP="00C71E4E">
      <w:pPr>
        <w:rPr>
          <w:b/>
        </w:rPr>
      </w:pPr>
      <w:r w:rsidRPr="00C71E4E">
        <w:rPr>
          <w:b/>
        </w:rPr>
        <w:t>Rôle de l’enseignant</w:t>
      </w:r>
    </w:p>
    <w:p w:rsidR="00EE0552" w:rsidRPr="00AC4D2E" w:rsidRDefault="00EE0552" w:rsidP="000F09D2">
      <w:pPr>
        <w:rPr>
          <w:rFonts w:cs="Arial"/>
          <w:szCs w:val="24"/>
        </w:rPr>
      </w:pPr>
      <w:r w:rsidRPr="00AC4D2E">
        <w:rPr>
          <w:rFonts w:cs="Arial"/>
          <w:szCs w:val="24"/>
        </w:rPr>
        <w:t xml:space="preserve">Dans un souci d’équité et de justice, il importe que les interventions faites auprès des élèves soient de même nature qu’en cours d’apprentissage. Ainsi l’enseignant doit veiller à la mise en place des mêmes conditions favorables à l’engagement de l’élève dans l’accomplissement des tâches demandées.  </w:t>
      </w:r>
    </w:p>
    <w:p w:rsidR="00EE0552" w:rsidRDefault="00EE0552">
      <w:pPr>
        <w:spacing w:after="200" w:line="276" w:lineRule="auto"/>
      </w:pPr>
      <w:r>
        <w:br w:type="page"/>
      </w:r>
    </w:p>
    <w:p w:rsidR="00EE0552" w:rsidRPr="000F09D2" w:rsidRDefault="00EE0552" w:rsidP="001F6CE6">
      <w:pPr>
        <w:rPr>
          <w:sz w:val="6"/>
          <w:szCs w:val="6"/>
        </w:rPr>
      </w:pPr>
    </w:p>
    <w:p w:rsidR="00EE0552" w:rsidRDefault="00EE0552" w:rsidP="00D177D8">
      <w:pPr>
        <w:pStyle w:val="Heading1"/>
      </w:pPr>
      <w:bookmarkStart w:id="3" w:name="_Toc295988903"/>
      <w:r w:rsidRPr="00095859">
        <w:t>Description de la situation et clientèle visée</w:t>
      </w:r>
      <w:bookmarkEnd w:id="3"/>
    </w:p>
    <w:p w:rsidR="00EE0552" w:rsidRPr="0036200B" w:rsidRDefault="00EE0552" w:rsidP="0036200B"/>
    <w:tbl>
      <w:tblPr>
        <w:tblW w:w="0" w:type="auto"/>
        <w:tblInd w:w="108" w:type="dxa"/>
        <w:tblLook w:val="00A0"/>
      </w:tblPr>
      <w:tblGrid>
        <w:gridCol w:w="2617"/>
        <w:gridCol w:w="7448"/>
      </w:tblGrid>
      <w:tr w:rsidR="00EE0552" w:rsidRPr="000E49BC" w:rsidTr="000E49BC">
        <w:tc>
          <w:tcPr>
            <w:tcW w:w="10065" w:type="dxa"/>
            <w:gridSpan w:val="2"/>
            <w:vAlign w:val="center"/>
          </w:tcPr>
          <w:p w:rsidR="00EE0552" w:rsidRPr="000E49BC" w:rsidRDefault="00EE0552" w:rsidP="000E49BC">
            <w:pPr>
              <w:ind w:left="34" w:hanging="34"/>
            </w:pPr>
            <w:r w:rsidRPr="000E49BC">
              <w:rPr>
                <w:b/>
              </w:rPr>
              <w:t>Description sommaire de la situation d'évaluation</w:t>
            </w:r>
            <w:r w:rsidRPr="000E49BC">
              <w:t xml:space="preserve"> :</w:t>
            </w:r>
            <w:r w:rsidRPr="000E49BC">
              <w:rPr>
                <w:rFonts w:cs="Arial"/>
              </w:rPr>
              <w:t xml:space="preserve"> Cette situation d’évaluation permet aux jeunes d’écrire un texte  sur un sujet à leur portée soit la rupture amoureuse.</w:t>
            </w:r>
          </w:p>
        </w:tc>
      </w:tr>
      <w:tr w:rsidR="00EE0552" w:rsidRPr="000E49BC" w:rsidTr="000E49BC">
        <w:tc>
          <w:tcPr>
            <w:tcW w:w="2617" w:type="dxa"/>
            <w:tcBorders>
              <w:bottom w:val="single" w:sz="4" w:space="0" w:color="auto"/>
              <w:right w:val="single" w:sz="4" w:space="0" w:color="BFBFBF"/>
            </w:tcBorders>
          </w:tcPr>
          <w:p w:rsidR="00EE0552" w:rsidRPr="000E49BC" w:rsidRDefault="00EE0552" w:rsidP="00A22FA4">
            <w:r w:rsidRPr="000E49BC">
              <w:t>Cycle:</w:t>
            </w:r>
          </w:p>
          <w:p w:rsidR="00EE0552" w:rsidRDefault="00EE0552" w:rsidP="00A22FA4">
            <w:r w:rsidRPr="000E49BC">
              <w:t>Durée prévue:</w:t>
            </w:r>
          </w:p>
          <w:p w:rsidR="00EE0552" w:rsidRPr="000E49BC" w:rsidRDefault="00EE0552" w:rsidP="00A22FA4">
            <w:r>
              <w:t>Longueur du texte attendue</w:t>
            </w:r>
          </w:p>
        </w:tc>
        <w:tc>
          <w:tcPr>
            <w:tcW w:w="7448" w:type="dxa"/>
            <w:tcBorders>
              <w:left w:val="single" w:sz="4" w:space="0" w:color="BFBFBF"/>
              <w:bottom w:val="single" w:sz="4" w:space="0" w:color="auto"/>
            </w:tcBorders>
          </w:tcPr>
          <w:p w:rsidR="00EE0552" w:rsidRPr="000E49BC" w:rsidRDefault="00EE0552" w:rsidP="000F09D2">
            <w:pPr>
              <w:rPr>
                <w:rFonts w:cs="Arial"/>
              </w:rPr>
            </w:pPr>
            <w:r w:rsidRPr="000E49BC">
              <w:rPr>
                <w:rFonts w:cs="Arial"/>
              </w:rPr>
              <w:t xml:space="preserve">Deuxième cycle du secondaire  - Adaptation scolaire FPT AN 2  </w:t>
            </w:r>
          </w:p>
          <w:p w:rsidR="00EE0552" w:rsidRDefault="00EE0552" w:rsidP="00BF18FF">
            <w:r w:rsidRPr="000E49BC">
              <w:t xml:space="preserve">environ 3 périodes </w:t>
            </w:r>
          </w:p>
          <w:p w:rsidR="00EE0552" w:rsidRPr="000E49BC" w:rsidRDefault="00EE0552" w:rsidP="00BF18FF">
            <w:r>
              <w:t>Compte tenu de l’intention d’écriture, l’élève devrait écrire un texte d’un minimum de 150 mots.</w:t>
            </w:r>
          </w:p>
        </w:tc>
      </w:tr>
    </w:tbl>
    <w:p w:rsidR="00EE0552" w:rsidRDefault="00EE0552" w:rsidP="000F09D2"/>
    <w:p w:rsidR="00EE0552" w:rsidRDefault="00EE0552" w:rsidP="000F09D2"/>
    <w:p w:rsidR="00EE0552" w:rsidRPr="000F09D2" w:rsidRDefault="00EE0552" w:rsidP="000F09D2">
      <w:pPr>
        <w:pStyle w:val="Heading1"/>
      </w:pPr>
      <w:bookmarkStart w:id="4" w:name="_Toc251583819"/>
      <w:bookmarkStart w:id="5" w:name="_Toc295988904"/>
      <w:r w:rsidRPr="000F09D2">
        <w:t>Coordonnées</w:t>
      </w:r>
      <w:bookmarkEnd w:id="4"/>
      <w:bookmarkEnd w:id="5"/>
    </w:p>
    <w:p w:rsidR="00EE0552" w:rsidRDefault="00EE0552" w:rsidP="000F09D2">
      <w:pPr>
        <w:spacing w:after="0"/>
      </w:pPr>
    </w:p>
    <w:p w:rsidR="00EE0552" w:rsidRPr="00BF18FF" w:rsidRDefault="00EE0552" w:rsidP="000F09D2">
      <w:pPr>
        <w:spacing w:after="0"/>
      </w:pPr>
      <w:r w:rsidRPr="00BF18FF">
        <w:t xml:space="preserve">Projet montérégien SCRASSC : </w:t>
      </w:r>
      <w:r w:rsidRPr="00BF18FF">
        <w:tab/>
      </w:r>
      <w:r w:rsidRPr="00BF18FF">
        <w:tab/>
        <w:t xml:space="preserve">Commission scolaire Des Trois-Lacs </w:t>
      </w:r>
    </w:p>
    <w:p w:rsidR="00EE0552" w:rsidRPr="00BF18FF" w:rsidRDefault="00EE0552" w:rsidP="000F09D2">
      <w:pPr>
        <w:spacing w:after="0"/>
        <w:ind w:left="2832" w:firstLine="708"/>
      </w:pPr>
      <w:r w:rsidRPr="00BF18FF">
        <w:t xml:space="preserve">Commission scolaire du Val-des-Cerfs </w:t>
      </w:r>
    </w:p>
    <w:p w:rsidR="00EE0552" w:rsidRDefault="00EE0552" w:rsidP="000F09D2">
      <w:pPr>
        <w:spacing w:after="0"/>
        <w:ind w:left="2832" w:firstLine="708"/>
      </w:pPr>
      <w:r w:rsidRPr="00BF18FF">
        <w:t>Commission scolaire Marie-Victorin</w:t>
      </w:r>
    </w:p>
    <w:p w:rsidR="00EE0552" w:rsidRPr="000F09D2" w:rsidRDefault="00EE0552" w:rsidP="000F09D2"/>
    <w:p w:rsidR="00EE0552" w:rsidRPr="000F09D2" w:rsidRDefault="00EE0552" w:rsidP="000F09D2">
      <w:r w:rsidRPr="000F09D2">
        <w:t>Conception :</w:t>
      </w:r>
      <w:r w:rsidRPr="000F09D2">
        <w:tab/>
      </w:r>
      <w:r w:rsidRPr="000F09D2">
        <w:tab/>
      </w:r>
      <w:r w:rsidRPr="000F09D2">
        <w:tab/>
      </w:r>
      <w:r w:rsidRPr="000F09D2">
        <w:tab/>
        <w:t>Isabelle Vachon, personne-ressource en Montérégie</w:t>
      </w:r>
    </w:p>
    <w:p w:rsidR="00EE0552" w:rsidRPr="00574BB7" w:rsidRDefault="00EE0552" w:rsidP="000F09D2">
      <w:pPr>
        <w:spacing w:after="0"/>
      </w:pPr>
      <w:r w:rsidRPr="000F09D2">
        <w:t>Validation :</w:t>
      </w:r>
      <w:r w:rsidRPr="000F09D2">
        <w:tab/>
      </w:r>
      <w:r w:rsidRPr="000F09D2">
        <w:tab/>
      </w:r>
      <w:r w:rsidRPr="000F09D2">
        <w:tab/>
      </w:r>
      <w:r w:rsidRPr="000F09D2">
        <w:tab/>
      </w:r>
      <w:r w:rsidRPr="00574BB7">
        <w:t>Christine Marleau, cp. Commission scolaire Marie-Victorin</w:t>
      </w:r>
    </w:p>
    <w:p w:rsidR="00EE0552" w:rsidRDefault="00EE0552" w:rsidP="000F09D2">
      <w:pPr>
        <w:spacing w:after="0"/>
      </w:pPr>
      <w:r w:rsidRPr="00574BB7">
        <w:tab/>
      </w:r>
      <w:r w:rsidRPr="00574BB7">
        <w:tab/>
      </w:r>
      <w:r w:rsidRPr="00574BB7">
        <w:tab/>
      </w:r>
      <w:r w:rsidRPr="00574BB7">
        <w:tab/>
      </w:r>
      <w:r w:rsidRPr="00574BB7">
        <w:tab/>
        <w:t>Nathalie</w:t>
      </w:r>
      <w:r>
        <w:t>-Nicole</w:t>
      </w:r>
      <w:r w:rsidRPr="00574BB7">
        <w:t xml:space="preserve"> Deneault, cp. Commission scolaire Marie-Victorin</w:t>
      </w:r>
      <w:r w:rsidRPr="000F09D2">
        <w:tab/>
      </w:r>
    </w:p>
    <w:p w:rsidR="00EE0552" w:rsidRPr="000F09D2" w:rsidRDefault="00EE0552" w:rsidP="000F09D2">
      <w:pPr>
        <w:spacing w:after="0"/>
      </w:pPr>
    </w:p>
    <w:p w:rsidR="00EE0552" w:rsidRPr="00574BB7" w:rsidRDefault="00EE0552" w:rsidP="000F09D2">
      <w:pPr>
        <w:spacing w:after="0"/>
      </w:pPr>
      <w:r w:rsidRPr="00574BB7">
        <w:t xml:space="preserve">Expérimentation :          </w:t>
      </w:r>
      <w:r w:rsidRPr="00574BB7">
        <w:tab/>
      </w:r>
      <w:r w:rsidRPr="00574BB7">
        <w:tab/>
      </w:r>
      <w:r w:rsidRPr="00574BB7">
        <w:tab/>
        <w:t>Geneviève Poirier, enseignante CSDTL</w:t>
      </w:r>
    </w:p>
    <w:p w:rsidR="00EE0552" w:rsidRDefault="00EE0552" w:rsidP="000F09D2">
      <w:pPr>
        <w:spacing w:after="0"/>
      </w:pPr>
      <w:r w:rsidRPr="00574BB7">
        <w:t xml:space="preserve">                                    </w:t>
      </w:r>
      <w:r w:rsidRPr="00574BB7">
        <w:tab/>
      </w:r>
      <w:r w:rsidRPr="00574BB7">
        <w:tab/>
        <w:t>Julie Ménard</w:t>
      </w:r>
      <w:r>
        <w:t xml:space="preserve"> et Marie-Soleil Fontaine</w:t>
      </w:r>
      <w:r w:rsidRPr="00574BB7">
        <w:t>, enseignante</w:t>
      </w:r>
      <w:r>
        <w:t>s</w:t>
      </w:r>
      <w:r w:rsidRPr="00574BB7">
        <w:t>, CSVDC</w:t>
      </w:r>
    </w:p>
    <w:p w:rsidR="00EE0552" w:rsidRDefault="00EE0552" w:rsidP="000F09D2">
      <w:pPr>
        <w:spacing w:after="0"/>
      </w:pPr>
      <w:r>
        <w:tab/>
      </w:r>
      <w:r>
        <w:tab/>
      </w:r>
      <w:r>
        <w:tab/>
      </w:r>
      <w:r>
        <w:tab/>
      </w:r>
      <w:r>
        <w:tab/>
        <w:t>Régine Surpris, enseignante, CSMV</w:t>
      </w:r>
      <w:r w:rsidRPr="000F09D2">
        <w:tab/>
      </w:r>
    </w:p>
    <w:p w:rsidR="00EE0552" w:rsidRDefault="00EE0552" w:rsidP="000F09D2"/>
    <w:p w:rsidR="00EE0552" w:rsidRDefault="00EE0552" w:rsidP="000F09D2"/>
    <w:p w:rsidR="00EE0552" w:rsidRPr="00095859" w:rsidRDefault="00EE0552" w:rsidP="004D5A3C">
      <w:pPr>
        <w:pStyle w:val="Heading1"/>
      </w:pPr>
      <w:bookmarkStart w:id="6" w:name="_Toc295988905"/>
      <w:r w:rsidRPr="00095859">
        <w:t>Domaine général de formation</w:t>
      </w:r>
      <w:bookmarkEnd w:id="6"/>
    </w:p>
    <w:p w:rsidR="00EE0552" w:rsidRDefault="00EE0552" w:rsidP="007B7E45"/>
    <w:p w:rsidR="00EE0552" w:rsidRPr="007B7E45" w:rsidRDefault="00EE0552" w:rsidP="007B7E45">
      <w:r w:rsidRPr="007B7E45">
        <w:t>Santé et bien-être</w:t>
      </w:r>
    </w:p>
    <w:p w:rsidR="00EE0552" w:rsidRDefault="00EE0552" w:rsidP="007B7E45">
      <w:r w:rsidRPr="007B7E45">
        <w:t xml:space="preserve">Axe de développement : Conscience de soi et de se besoins fondamentaux : Besoin d’acceptation et d’épanouissement de valorisation et d’actualisation, besoin d’expression de ses émotions. </w:t>
      </w:r>
    </w:p>
    <w:p w:rsidR="00EE0552" w:rsidRDefault="00EE0552" w:rsidP="007B7E45"/>
    <w:p w:rsidR="00EE0552" w:rsidRPr="007B7E45" w:rsidRDefault="00EE0552" w:rsidP="007B7E45"/>
    <w:p w:rsidR="00EE0552" w:rsidRDefault="00EE0552" w:rsidP="007A2FFF">
      <w:pPr>
        <w:pStyle w:val="Heading1"/>
      </w:pPr>
      <w:bookmarkStart w:id="7" w:name="_Toc295988906"/>
      <w:r w:rsidRPr="007B57B1">
        <w:t>Intention pédagogique</w:t>
      </w:r>
      <w:bookmarkEnd w:id="7"/>
    </w:p>
    <w:p w:rsidR="00EE0552" w:rsidRDefault="00EE0552" w:rsidP="007B7E45">
      <w:pPr>
        <w:spacing w:after="200" w:line="276" w:lineRule="auto"/>
      </w:pPr>
    </w:p>
    <w:p w:rsidR="00EE0552" w:rsidRPr="007B7E45" w:rsidRDefault="00EE0552" w:rsidP="007B7E45">
      <w:pPr>
        <w:spacing w:after="200" w:line="276" w:lineRule="auto"/>
      </w:pPr>
      <w:r w:rsidRPr="00574BB7">
        <w:t>Compétence 2 : Écrire des textes variés</w:t>
      </w:r>
      <w:r>
        <w:t xml:space="preserve"> </w:t>
      </w:r>
    </w:p>
    <w:p w:rsidR="00EE0552" w:rsidRDefault="00EE0552">
      <w:pPr>
        <w:spacing w:after="200" w:line="276" w:lineRule="auto"/>
      </w:pPr>
      <w:r>
        <w:br w:type="page"/>
      </w:r>
    </w:p>
    <w:p w:rsidR="00EE0552" w:rsidRPr="00095859" w:rsidRDefault="00EE0552" w:rsidP="001E0F9D">
      <w:pPr>
        <w:pStyle w:val="Heading1"/>
      </w:pPr>
      <w:bookmarkStart w:id="8" w:name="_Toc295988907"/>
      <w:r w:rsidRPr="00095859">
        <w:t>Compétence disciplinaire</w:t>
      </w:r>
      <w:bookmarkEnd w:id="8"/>
    </w:p>
    <w:tbl>
      <w:tblPr>
        <w:tblW w:w="0" w:type="auto"/>
        <w:tblInd w:w="108" w:type="dxa"/>
        <w:tblBorders>
          <w:insideH w:val="single" w:sz="4" w:space="0" w:color="000000"/>
          <w:insideV w:val="single" w:sz="4" w:space="0" w:color="BFBFBF"/>
        </w:tblBorders>
        <w:tblLook w:val="00A0"/>
      </w:tblPr>
      <w:tblGrid>
        <w:gridCol w:w="3324"/>
        <w:gridCol w:w="3432"/>
        <w:gridCol w:w="3337"/>
      </w:tblGrid>
      <w:tr w:rsidR="00EE0552" w:rsidRPr="000E49BC" w:rsidTr="000E49BC">
        <w:tc>
          <w:tcPr>
            <w:tcW w:w="3324" w:type="dxa"/>
            <w:shd w:val="clear" w:color="auto" w:fill="DDD9C3"/>
          </w:tcPr>
          <w:p w:rsidR="00EE0552" w:rsidRPr="000E49BC" w:rsidRDefault="00EE0552" w:rsidP="000E49BC">
            <w:pPr>
              <w:jc w:val="center"/>
            </w:pPr>
          </w:p>
          <w:p w:rsidR="00EE0552" w:rsidRPr="000E49BC" w:rsidRDefault="00EE0552" w:rsidP="000E49BC">
            <w:pPr>
              <w:jc w:val="center"/>
            </w:pPr>
            <w:r w:rsidRPr="000E49BC">
              <w:t>Compétence disciplinaire ciblée</w:t>
            </w:r>
          </w:p>
        </w:tc>
        <w:tc>
          <w:tcPr>
            <w:tcW w:w="3432" w:type="dxa"/>
            <w:shd w:val="clear" w:color="auto" w:fill="DDD9C3"/>
          </w:tcPr>
          <w:p w:rsidR="00EE0552" w:rsidRPr="000E49BC" w:rsidRDefault="00EE0552" w:rsidP="000E49BC">
            <w:pPr>
              <w:jc w:val="center"/>
            </w:pPr>
          </w:p>
          <w:p w:rsidR="00EE0552" w:rsidRPr="000E49BC" w:rsidRDefault="00EE0552" w:rsidP="000E49BC">
            <w:pPr>
              <w:jc w:val="center"/>
            </w:pPr>
            <w:r w:rsidRPr="000E49BC">
              <w:t>Critères d'évaluation</w:t>
            </w:r>
          </w:p>
        </w:tc>
        <w:tc>
          <w:tcPr>
            <w:tcW w:w="3337" w:type="dxa"/>
            <w:shd w:val="clear" w:color="auto" w:fill="DDD9C3"/>
          </w:tcPr>
          <w:p w:rsidR="00EE0552" w:rsidRPr="000E49BC" w:rsidRDefault="00EE0552" w:rsidP="000E49BC">
            <w:pPr>
              <w:jc w:val="center"/>
            </w:pPr>
          </w:p>
          <w:p w:rsidR="00EE0552" w:rsidRPr="000E49BC" w:rsidRDefault="00EE0552" w:rsidP="000E49BC">
            <w:pPr>
              <w:jc w:val="center"/>
            </w:pPr>
            <w:r w:rsidRPr="000E49BC">
              <w:t>Moyens et outils d'évaluation</w:t>
            </w:r>
          </w:p>
        </w:tc>
      </w:tr>
      <w:tr w:rsidR="00EE0552" w:rsidRPr="000E49BC" w:rsidTr="000E49BC">
        <w:tc>
          <w:tcPr>
            <w:tcW w:w="3324" w:type="dxa"/>
          </w:tcPr>
          <w:p w:rsidR="00EE0552" w:rsidRPr="000E49BC" w:rsidRDefault="00EE0552" w:rsidP="007B7E45"/>
          <w:p w:rsidR="00EE0552" w:rsidRPr="000E49BC" w:rsidRDefault="00EE0552" w:rsidP="007B7E45"/>
          <w:p w:rsidR="00EE0552" w:rsidRPr="000E49BC" w:rsidRDefault="00EE0552" w:rsidP="007B7E45">
            <w:r w:rsidRPr="000E49BC">
              <w:t>Écrire des textes variés</w:t>
            </w:r>
          </w:p>
          <w:p w:rsidR="00EE0552" w:rsidRPr="000E49BC" w:rsidRDefault="00EE0552" w:rsidP="004A10A9">
            <w:pPr>
              <w:rPr>
                <w:caps/>
                <w:sz w:val="20"/>
              </w:rPr>
            </w:pPr>
            <w:r w:rsidRPr="000E49BC">
              <w:rPr>
                <w:caps/>
                <w:sz w:val="20"/>
              </w:rPr>
              <w:tab/>
            </w:r>
          </w:p>
          <w:p w:rsidR="00EE0552" w:rsidRPr="000E49BC" w:rsidRDefault="00EE0552" w:rsidP="004A10A9">
            <w:pPr>
              <w:rPr>
                <w:caps/>
                <w:sz w:val="20"/>
              </w:rPr>
            </w:pPr>
          </w:p>
          <w:p w:rsidR="00EE0552" w:rsidRPr="000E49BC" w:rsidRDefault="00EE0552" w:rsidP="004A10A9">
            <w:pPr>
              <w:rPr>
                <w:caps/>
                <w:sz w:val="20"/>
              </w:rPr>
            </w:pPr>
          </w:p>
          <w:p w:rsidR="00EE0552" w:rsidRPr="000E49BC" w:rsidRDefault="00EE0552" w:rsidP="004A10A9">
            <w:pPr>
              <w:rPr>
                <w:caps/>
                <w:sz w:val="20"/>
              </w:rPr>
            </w:pPr>
          </w:p>
          <w:p w:rsidR="00EE0552" w:rsidRPr="000E49BC" w:rsidRDefault="00EE0552" w:rsidP="004A10A9">
            <w:pPr>
              <w:rPr>
                <w:caps/>
                <w:sz w:val="20"/>
              </w:rPr>
            </w:pPr>
          </w:p>
          <w:p w:rsidR="00EE0552" w:rsidRPr="000E49BC" w:rsidRDefault="00EE0552" w:rsidP="004A10A9">
            <w:pPr>
              <w:rPr>
                <w:caps/>
                <w:sz w:val="20"/>
              </w:rPr>
            </w:pPr>
          </w:p>
          <w:p w:rsidR="00EE0552" w:rsidRPr="000E49BC" w:rsidRDefault="00EE0552" w:rsidP="004A10A9">
            <w:pPr>
              <w:rPr>
                <w:caps/>
                <w:sz w:val="20"/>
              </w:rPr>
            </w:pPr>
          </w:p>
          <w:p w:rsidR="00EE0552" w:rsidRPr="000E49BC" w:rsidRDefault="00EE0552" w:rsidP="004A10A9">
            <w:pPr>
              <w:rPr>
                <w:caps/>
                <w:sz w:val="20"/>
              </w:rPr>
            </w:pPr>
          </w:p>
          <w:p w:rsidR="00EE0552" w:rsidRPr="000E49BC" w:rsidRDefault="00EE0552" w:rsidP="004A10A9">
            <w:pPr>
              <w:rPr>
                <w:caps/>
                <w:sz w:val="20"/>
              </w:rPr>
            </w:pPr>
          </w:p>
          <w:p w:rsidR="00EE0552" w:rsidRPr="000E49BC" w:rsidRDefault="00EE0552" w:rsidP="004A10A9">
            <w:pPr>
              <w:rPr>
                <w:caps/>
                <w:sz w:val="20"/>
              </w:rPr>
            </w:pPr>
          </w:p>
          <w:p w:rsidR="00EE0552" w:rsidRPr="000E49BC" w:rsidRDefault="00EE0552" w:rsidP="004A10A9">
            <w:r w:rsidRPr="000E49BC">
              <w:rPr>
                <w:caps/>
                <w:sz w:val="20"/>
              </w:rPr>
              <w:tab/>
            </w:r>
            <w:r w:rsidRPr="000E49BC">
              <w:rPr>
                <w:caps/>
                <w:sz w:val="20"/>
              </w:rPr>
              <w:tab/>
            </w:r>
          </w:p>
        </w:tc>
        <w:tc>
          <w:tcPr>
            <w:tcW w:w="3432" w:type="dxa"/>
          </w:tcPr>
          <w:p w:rsidR="00EE0552" w:rsidRPr="000E49BC" w:rsidRDefault="00EE0552" w:rsidP="007B7E45">
            <w:pPr>
              <w:rPr>
                <w:b/>
                <w:lang w:val="fr-FR"/>
              </w:rPr>
            </w:pPr>
          </w:p>
          <w:p w:rsidR="00EE0552" w:rsidRPr="000E49BC" w:rsidRDefault="00EE0552" w:rsidP="007A2FFF"/>
          <w:p w:rsidR="00EE0552" w:rsidRPr="000E49BC" w:rsidRDefault="00EE0552" w:rsidP="000E49BC">
            <w:pPr>
              <w:pStyle w:val="ListParagraph"/>
              <w:numPr>
                <w:ilvl w:val="0"/>
                <w:numId w:val="9"/>
              </w:numPr>
            </w:pPr>
            <w:r w:rsidRPr="000E49BC">
              <w:t>Cohérence du texte (contenu et organisation)</w:t>
            </w:r>
          </w:p>
          <w:p w:rsidR="00EE0552" w:rsidRPr="000E49BC" w:rsidRDefault="00EE0552" w:rsidP="000E49BC">
            <w:pPr>
              <w:pStyle w:val="ListParagraph"/>
              <w:ind w:left="360"/>
            </w:pPr>
          </w:p>
          <w:p w:rsidR="00EE0552" w:rsidRPr="000E49BC" w:rsidRDefault="00EE0552" w:rsidP="000E49BC">
            <w:pPr>
              <w:pStyle w:val="ListParagraph"/>
              <w:numPr>
                <w:ilvl w:val="0"/>
                <w:numId w:val="9"/>
              </w:numPr>
            </w:pPr>
            <w:r w:rsidRPr="000E49BC">
              <w:t>Respect de l’usage et des normes linguistiques (lexique, syntaxe, ponctuation et orthographe)</w:t>
            </w:r>
          </w:p>
          <w:p w:rsidR="00EE0552" w:rsidRPr="000E49BC" w:rsidRDefault="00EE0552" w:rsidP="000E49BC">
            <w:pPr>
              <w:pStyle w:val="ListParagraph"/>
              <w:ind w:left="360"/>
            </w:pPr>
          </w:p>
          <w:p w:rsidR="00EE0552" w:rsidRPr="000E49BC" w:rsidRDefault="00EE0552" w:rsidP="000E49BC">
            <w:pPr>
              <w:pStyle w:val="ListParagraph"/>
              <w:numPr>
                <w:ilvl w:val="0"/>
                <w:numId w:val="9"/>
              </w:numPr>
            </w:pPr>
            <w:r w:rsidRPr="000E49BC">
              <w:t>Justesse du vocabulaire</w:t>
            </w:r>
          </w:p>
          <w:p w:rsidR="00EE0552" w:rsidRPr="000E49BC" w:rsidRDefault="00EE0552" w:rsidP="000E49BC">
            <w:pPr>
              <w:pStyle w:val="ListParagraph"/>
              <w:ind w:left="360"/>
            </w:pPr>
          </w:p>
          <w:p w:rsidR="00EE0552" w:rsidRPr="000E49BC" w:rsidRDefault="00EE0552" w:rsidP="000E49BC">
            <w:pPr>
              <w:pStyle w:val="ListParagraph"/>
              <w:numPr>
                <w:ilvl w:val="0"/>
                <w:numId w:val="9"/>
              </w:numPr>
            </w:pPr>
            <w:r w:rsidRPr="000E49BC">
              <w:t>Efficacité dans l’utilisation des stratégies d’écriture</w:t>
            </w:r>
          </w:p>
        </w:tc>
        <w:tc>
          <w:tcPr>
            <w:tcW w:w="3337" w:type="dxa"/>
          </w:tcPr>
          <w:p w:rsidR="00EE0552" w:rsidRPr="000E49BC" w:rsidRDefault="00EE0552" w:rsidP="00F612AC"/>
          <w:p w:rsidR="00EE0552" w:rsidRPr="000E49BC" w:rsidRDefault="00EE0552" w:rsidP="00F612AC"/>
          <w:p w:rsidR="00EE0552" w:rsidRPr="000E49BC" w:rsidRDefault="00EE0552" w:rsidP="00F612AC">
            <w:r w:rsidRPr="000E49BC">
              <w:t>Grille d’évaluation de l’enseignant</w:t>
            </w:r>
          </w:p>
          <w:p w:rsidR="00EE0552" w:rsidRPr="000E49BC" w:rsidRDefault="00EE0552" w:rsidP="00F612AC"/>
          <w:p w:rsidR="00EE0552" w:rsidRPr="000E49BC" w:rsidRDefault="00EE0552" w:rsidP="00194BC4">
            <w:r w:rsidRPr="000E49BC">
              <w:t>Analyse des copies types à l’aide d’une grille spécifique à l’activité</w:t>
            </w:r>
          </w:p>
          <w:p w:rsidR="00EE0552" w:rsidRPr="000E49BC" w:rsidRDefault="00EE0552" w:rsidP="00F612AC"/>
        </w:tc>
      </w:tr>
    </w:tbl>
    <w:p w:rsidR="00EE0552" w:rsidRPr="0036200B" w:rsidRDefault="00EE0552" w:rsidP="00B75933">
      <w:pPr>
        <w:rPr>
          <w:sz w:val="12"/>
          <w:szCs w:val="12"/>
        </w:rPr>
      </w:pPr>
    </w:p>
    <w:p w:rsidR="00EE0552" w:rsidRPr="00095859" w:rsidRDefault="00EE0552" w:rsidP="003709EB">
      <w:pPr>
        <w:pStyle w:val="Heading1"/>
      </w:pPr>
      <w:bookmarkStart w:id="9" w:name="_Toc295988908"/>
      <w:r w:rsidRPr="00095859">
        <w:t>Compétence transversale</w:t>
      </w:r>
      <w:bookmarkEnd w:id="9"/>
    </w:p>
    <w:tbl>
      <w:tblPr>
        <w:tblW w:w="0" w:type="auto"/>
        <w:tblInd w:w="108" w:type="dxa"/>
        <w:tblBorders>
          <w:insideH w:val="single" w:sz="4" w:space="0" w:color="A6A6A6"/>
          <w:insideV w:val="single" w:sz="4" w:space="0" w:color="A6A6A6"/>
        </w:tblBorders>
        <w:tblLook w:val="00A0"/>
      </w:tblPr>
      <w:tblGrid>
        <w:gridCol w:w="3324"/>
        <w:gridCol w:w="3432"/>
        <w:gridCol w:w="3365"/>
      </w:tblGrid>
      <w:tr w:rsidR="00EE0552" w:rsidRPr="000E49BC" w:rsidTr="000E49BC">
        <w:tc>
          <w:tcPr>
            <w:tcW w:w="3324" w:type="dxa"/>
            <w:shd w:val="clear" w:color="auto" w:fill="DDD9C3"/>
          </w:tcPr>
          <w:p w:rsidR="00EE0552" w:rsidRPr="000E49BC" w:rsidRDefault="00EE0552" w:rsidP="000E49BC">
            <w:pPr>
              <w:jc w:val="center"/>
            </w:pPr>
          </w:p>
          <w:p w:rsidR="00EE0552" w:rsidRPr="000E49BC" w:rsidRDefault="00EE0552" w:rsidP="000E49BC">
            <w:pPr>
              <w:jc w:val="center"/>
            </w:pPr>
            <w:r w:rsidRPr="000E49BC">
              <w:t>Compétence ciblée</w:t>
            </w:r>
          </w:p>
        </w:tc>
        <w:tc>
          <w:tcPr>
            <w:tcW w:w="3432" w:type="dxa"/>
            <w:shd w:val="clear" w:color="auto" w:fill="DDD9C3"/>
          </w:tcPr>
          <w:p w:rsidR="00EE0552" w:rsidRPr="000E49BC" w:rsidRDefault="00EE0552" w:rsidP="000E49BC">
            <w:pPr>
              <w:jc w:val="center"/>
            </w:pPr>
          </w:p>
          <w:p w:rsidR="00EE0552" w:rsidRPr="000E49BC" w:rsidRDefault="00EE0552" w:rsidP="000E49BC">
            <w:pPr>
              <w:jc w:val="center"/>
            </w:pPr>
            <w:r w:rsidRPr="000E49BC">
              <w:t>Critères d'évaluation</w:t>
            </w:r>
          </w:p>
        </w:tc>
        <w:tc>
          <w:tcPr>
            <w:tcW w:w="3365" w:type="dxa"/>
            <w:shd w:val="clear" w:color="auto" w:fill="DDD9C3"/>
          </w:tcPr>
          <w:p w:rsidR="00EE0552" w:rsidRPr="000E49BC" w:rsidRDefault="00EE0552" w:rsidP="000E49BC">
            <w:pPr>
              <w:jc w:val="center"/>
            </w:pPr>
          </w:p>
          <w:p w:rsidR="00EE0552" w:rsidRPr="000E49BC" w:rsidRDefault="00EE0552" w:rsidP="000E49BC">
            <w:pPr>
              <w:jc w:val="center"/>
            </w:pPr>
            <w:r w:rsidRPr="000E49BC">
              <w:t>Moyens et outils d'évaluation</w:t>
            </w:r>
          </w:p>
        </w:tc>
      </w:tr>
      <w:tr w:rsidR="00EE0552" w:rsidRPr="000E49BC" w:rsidTr="000E49BC">
        <w:tc>
          <w:tcPr>
            <w:tcW w:w="3324" w:type="dxa"/>
          </w:tcPr>
          <w:p w:rsidR="00EE0552" w:rsidRPr="000E49BC" w:rsidRDefault="00EE0552" w:rsidP="00A73EF6">
            <w:pPr>
              <w:rPr>
                <w:rFonts w:cs="Arial"/>
              </w:rPr>
            </w:pPr>
          </w:p>
          <w:p w:rsidR="00EE0552" w:rsidRPr="000E49BC" w:rsidRDefault="00EE0552" w:rsidP="00A73EF6">
            <w:pPr>
              <w:rPr>
                <w:rFonts w:cs="Arial"/>
              </w:rPr>
            </w:pPr>
            <w:r w:rsidRPr="000E49BC">
              <w:rPr>
                <w:rFonts w:cs="Arial"/>
              </w:rPr>
              <w:t xml:space="preserve">Actualiser son potentiel </w:t>
            </w:r>
          </w:p>
          <w:p w:rsidR="00EE0552" w:rsidRPr="000E49BC" w:rsidRDefault="00EE0552" w:rsidP="00A73EF6">
            <w:pPr>
              <w:rPr>
                <w:rFonts w:cs="Arial"/>
              </w:rPr>
            </w:pPr>
            <w:r w:rsidRPr="000E49BC">
              <w:rPr>
                <w:rFonts w:cs="Arial"/>
              </w:rPr>
              <w:t>Reconnaître ses caractéristiques personnelles, prendre sa place parmi les autres, mettre à profit ses ressources personnelles.</w:t>
            </w:r>
          </w:p>
          <w:p w:rsidR="00EE0552" w:rsidRPr="000E49BC" w:rsidRDefault="00EE0552" w:rsidP="00A73EF6">
            <w:pPr>
              <w:rPr>
                <w:rFonts w:cs="Arial"/>
              </w:rPr>
            </w:pPr>
          </w:p>
          <w:p w:rsidR="00EE0552" w:rsidRPr="000E49BC" w:rsidRDefault="00EE0552" w:rsidP="00A73EF6">
            <w:pPr>
              <w:rPr>
                <w:rFonts w:cs="Arial"/>
              </w:rPr>
            </w:pPr>
            <w:r w:rsidRPr="000E49BC">
              <w:rPr>
                <w:rFonts w:cs="Arial"/>
              </w:rPr>
              <w:t xml:space="preserve">Gérer sa communication </w:t>
            </w:r>
          </w:p>
        </w:tc>
        <w:tc>
          <w:tcPr>
            <w:tcW w:w="3432" w:type="dxa"/>
          </w:tcPr>
          <w:p w:rsidR="00EE0552" w:rsidRPr="000E49BC" w:rsidRDefault="00EE0552" w:rsidP="000E49BC">
            <w:pPr>
              <w:spacing w:after="0"/>
              <w:rPr>
                <w:rFonts w:cs="Arial"/>
                <w:szCs w:val="24"/>
              </w:rPr>
            </w:pPr>
          </w:p>
          <w:p w:rsidR="00EE0552" w:rsidRPr="000E49BC" w:rsidRDefault="00EE0552" w:rsidP="000E49BC">
            <w:pPr>
              <w:numPr>
                <w:ilvl w:val="0"/>
                <w:numId w:val="9"/>
              </w:numPr>
              <w:spacing w:after="0"/>
              <w:rPr>
                <w:rFonts w:cs="Arial"/>
                <w:szCs w:val="24"/>
              </w:rPr>
            </w:pPr>
            <w:r w:rsidRPr="000E49BC">
              <w:rPr>
                <w:rFonts w:cs="Arial"/>
                <w:szCs w:val="24"/>
              </w:rPr>
              <w:t xml:space="preserve">Adéquation du message au contexte et à l’interlocuteur. </w:t>
            </w:r>
          </w:p>
          <w:p w:rsidR="00EE0552" w:rsidRPr="000E49BC" w:rsidRDefault="00EE0552" w:rsidP="000E49BC">
            <w:pPr>
              <w:numPr>
                <w:ilvl w:val="0"/>
                <w:numId w:val="9"/>
              </w:numPr>
              <w:spacing w:after="0"/>
              <w:rPr>
                <w:rFonts w:cs="Arial"/>
                <w:szCs w:val="24"/>
              </w:rPr>
            </w:pPr>
            <w:r w:rsidRPr="000E49BC">
              <w:rPr>
                <w:rFonts w:cs="Arial"/>
                <w:szCs w:val="24"/>
              </w:rPr>
              <w:t xml:space="preserve">Pertinence dans le choix du langage retenu comme véhicule du message </w:t>
            </w:r>
          </w:p>
          <w:p w:rsidR="00EE0552" w:rsidRPr="000E49BC" w:rsidRDefault="00EE0552" w:rsidP="003709EB"/>
          <w:p w:rsidR="00EE0552" w:rsidRPr="000E49BC" w:rsidRDefault="00EE0552" w:rsidP="003709EB"/>
          <w:p w:rsidR="00EE0552" w:rsidRPr="000E49BC" w:rsidRDefault="00EE0552" w:rsidP="003709EB"/>
        </w:tc>
        <w:tc>
          <w:tcPr>
            <w:tcW w:w="3365" w:type="dxa"/>
          </w:tcPr>
          <w:p w:rsidR="00EE0552" w:rsidRPr="000E49BC" w:rsidRDefault="00EE0552" w:rsidP="003709EB">
            <w:pPr>
              <w:rPr>
                <w:rFonts w:cs="Arial"/>
              </w:rPr>
            </w:pPr>
          </w:p>
          <w:p w:rsidR="00EE0552" w:rsidRPr="000E49BC" w:rsidRDefault="00EE0552" w:rsidP="003709EB">
            <w:r w:rsidRPr="000E49BC">
              <w:rPr>
                <w:rFonts w:cs="Arial"/>
              </w:rPr>
              <w:t>Non évalué</w:t>
            </w:r>
          </w:p>
        </w:tc>
      </w:tr>
    </w:tbl>
    <w:p w:rsidR="00EE0552" w:rsidRPr="004A1A5F" w:rsidRDefault="00EE0552" w:rsidP="00B75933">
      <w:pPr>
        <w:rPr>
          <w:sz w:val="4"/>
          <w:szCs w:val="4"/>
        </w:rPr>
      </w:pPr>
    </w:p>
    <w:p w:rsidR="00EE0552" w:rsidRPr="00095859" w:rsidRDefault="00EE0552" w:rsidP="00992C5F">
      <w:pPr>
        <w:pStyle w:val="Heading1"/>
      </w:pPr>
      <w:bookmarkStart w:id="10" w:name="_Toc295988909"/>
      <w:r w:rsidRPr="00095859">
        <w:t>Contenu de formation</w:t>
      </w:r>
      <w:bookmarkEnd w:id="10"/>
      <w:r>
        <w:t xml:space="preserve"> </w:t>
      </w:r>
    </w:p>
    <w:tbl>
      <w:tblPr>
        <w:tblW w:w="0" w:type="auto"/>
        <w:tblInd w:w="108" w:type="dxa"/>
        <w:tblBorders>
          <w:insideH w:val="single" w:sz="4" w:space="0" w:color="A6A6A6"/>
          <w:insideV w:val="single" w:sz="4" w:space="0" w:color="A6A6A6"/>
        </w:tblBorders>
        <w:tblLook w:val="00A0"/>
      </w:tblPr>
      <w:tblGrid>
        <w:gridCol w:w="3324"/>
        <w:gridCol w:w="3432"/>
        <w:gridCol w:w="3432"/>
      </w:tblGrid>
      <w:tr w:rsidR="00EE0552" w:rsidRPr="000E49BC" w:rsidTr="000E49BC">
        <w:tc>
          <w:tcPr>
            <w:tcW w:w="3324" w:type="dxa"/>
            <w:shd w:val="clear" w:color="auto" w:fill="DDD9C3"/>
          </w:tcPr>
          <w:p w:rsidR="00EE0552" w:rsidRPr="000E49BC" w:rsidRDefault="00EE0552" w:rsidP="000E49BC">
            <w:pPr>
              <w:jc w:val="center"/>
            </w:pPr>
          </w:p>
          <w:p w:rsidR="00EE0552" w:rsidRPr="000E49BC" w:rsidRDefault="00EE0552" w:rsidP="000E49BC">
            <w:pPr>
              <w:spacing w:after="0"/>
              <w:jc w:val="center"/>
            </w:pPr>
            <w:r w:rsidRPr="000E49BC">
              <w:t>Processus</w:t>
            </w:r>
          </w:p>
        </w:tc>
        <w:tc>
          <w:tcPr>
            <w:tcW w:w="3432" w:type="dxa"/>
            <w:shd w:val="clear" w:color="auto" w:fill="DDD9C3"/>
          </w:tcPr>
          <w:p w:rsidR="00EE0552" w:rsidRPr="000E49BC" w:rsidRDefault="00EE0552" w:rsidP="000E49BC">
            <w:pPr>
              <w:jc w:val="center"/>
            </w:pPr>
          </w:p>
          <w:p w:rsidR="00EE0552" w:rsidRPr="000E49BC" w:rsidRDefault="00EE0552" w:rsidP="000E49BC">
            <w:pPr>
              <w:spacing w:after="0"/>
              <w:jc w:val="center"/>
            </w:pPr>
            <w:r w:rsidRPr="000E49BC">
              <w:t>Notions et concepts</w:t>
            </w:r>
          </w:p>
        </w:tc>
        <w:tc>
          <w:tcPr>
            <w:tcW w:w="3432" w:type="dxa"/>
            <w:shd w:val="clear" w:color="auto" w:fill="DDD9C3"/>
          </w:tcPr>
          <w:p w:rsidR="00EE0552" w:rsidRPr="000E49BC" w:rsidRDefault="00EE0552" w:rsidP="000E49BC">
            <w:pPr>
              <w:jc w:val="center"/>
            </w:pPr>
          </w:p>
          <w:p w:rsidR="00EE0552" w:rsidRPr="000E49BC" w:rsidRDefault="00EE0552" w:rsidP="000E49BC">
            <w:pPr>
              <w:jc w:val="center"/>
            </w:pPr>
            <w:r w:rsidRPr="000E49BC">
              <w:t>Stratégies</w:t>
            </w:r>
          </w:p>
        </w:tc>
      </w:tr>
      <w:tr w:rsidR="00EE0552" w:rsidRPr="000E49BC" w:rsidTr="000E49BC">
        <w:tc>
          <w:tcPr>
            <w:tcW w:w="3324" w:type="dxa"/>
          </w:tcPr>
          <w:p w:rsidR="00EE0552" w:rsidRPr="000E49BC" w:rsidRDefault="00EE0552" w:rsidP="000E49BC">
            <w:pPr>
              <w:spacing w:after="240"/>
            </w:pPr>
            <w:r w:rsidRPr="000E49BC">
              <w:t xml:space="preserve">Démarche </w:t>
            </w:r>
          </w:p>
          <w:p w:rsidR="00EE0552" w:rsidRPr="000E49BC" w:rsidRDefault="00EE0552" w:rsidP="000E49BC">
            <w:pPr>
              <w:pStyle w:val="ListParagraph"/>
              <w:numPr>
                <w:ilvl w:val="0"/>
                <w:numId w:val="34"/>
              </w:numPr>
              <w:spacing w:after="0"/>
              <w:ind w:left="360"/>
            </w:pPr>
            <w:r w:rsidRPr="000E49BC">
              <w:t>Planifier l’écriture</w:t>
            </w:r>
          </w:p>
          <w:p w:rsidR="00EE0552" w:rsidRPr="000E49BC" w:rsidRDefault="00EE0552" w:rsidP="000E49BC">
            <w:pPr>
              <w:pStyle w:val="ListParagraph"/>
              <w:spacing w:after="0"/>
              <w:ind w:left="360"/>
            </w:pPr>
            <w:r w:rsidRPr="000E49BC">
              <w:t>de son texte</w:t>
            </w:r>
          </w:p>
          <w:p w:rsidR="00EE0552" w:rsidRPr="000E49BC" w:rsidRDefault="00EE0552" w:rsidP="000E49BC">
            <w:pPr>
              <w:pStyle w:val="ListParagraph"/>
              <w:spacing w:after="0"/>
              <w:ind w:left="360"/>
            </w:pPr>
          </w:p>
          <w:p w:rsidR="00EE0552" w:rsidRPr="000E49BC" w:rsidRDefault="00EE0552" w:rsidP="000E49BC">
            <w:pPr>
              <w:pStyle w:val="ListParagraph"/>
              <w:numPr>
                <w:ilvl w:val="0"/>
                <w:numId w:val="34"/>
              </w:numPr>
              <w:spacing w:after="0"/>
              <w:ind w:left="360"/>
            </w:pPr>
            <w:r w:rsidRPr="000E49BC">
              <w:t>Rédiger son texte</w:t>
            </w:r>
          </w:p>
          <w:p w:rsidR="00EE0552" w:rsidRPr="000E49BC" w:rsidRDefault="00EE0552" w:rsidP="000E49BC">
            <w:pPr>
              <w:pStyle w:val="ListParagraph"/>
              <w:spacing w:after="0"/>
              <w:ind w:left="360"/>
            </w:pPr>
          </w:p>
          <w:p w:rsidR="00EE0552" w:rsidRPr="000E49BC" w:rsidRDefault="00EE0552" w:rsidP="000E49BC">
            <w:pPr>
              <w:pStyle w:val="ListParagraph"/>
              <w:numPr>
                <w:ilvl w:val="0"/>
                <w:numId w:val="34"/>
              </w:numPr>
              <w:spacing w:after="0"/>
              <w:ind w:left="360"/>
            </w:pPr>
            <w:r w:rsidRPr="000E49BC">
              <w:t>Réviser, améliorer</w:t>
            </w:r>
          </w:p>
          <w:p w:rsidR="00EE0552" w:rsidRPr="000E49BC" w:rsidRDefault="00EE0552" w:rsidP="000E49BC">
            <w:pPr>
              <w:pStyle w:val="ListParagraph"/>
              <w:spacing w:after="0"/>
              <w:ind w:left="360"/>
            </w:pPr>
            <w:r w:rsidRPr="000E49BC">
              <w:t>et corriger son texte</w:t>
            </w:r>
          </w:p>
          <w:p w:rsidR="00EE0552" w:rsidRPr="000E49BC" w:rsidRDefault="00EE0552" w:rsidP="000E49BC">
            <w:pPr>
              <w:pStyle w:val="ListParagraph"/>
              <w:spacing w:after="0"/>
              <w:ind w:left="360"/>
            </w:pPr>
          </w:p>
          <w:p w:rsidR="00EE0552" w:rsidRPr="000E49BC" w:rsidRDefault="00EE0552" w:rsidP="000E49BC">
            <w:pPr>
              <w:pStyle w:val="ListParagraph"/>
              <w:numPr>
                <w:ilvl w:val="0"/>
                <w:numId w:val="34"/>
              </w:numPr>
              <w:spacing w:after="0"/>
              <w:ind w:left="360"/>
            </w:pPr>
            <w:r w:rsidRPr="000E49BC">
              <w:t>Évaluer l’efficacité</w:t>
            </w:r>
          </w:p>
          <w:p w:rsidR="00EE0552" w:rsidRPr="000E49BC" w:rsidRDefault="00EE0552" w:rsidP="000E49BC">
            <w:pPr>
              <w:pStyle w:val="ListParagraph"/>
              <w:spacing w:after="0"/>
              <w:ind w:left="360"/>
            </w:pPr>
            <w:r w:rsidRPr="000E49BC">
              <w:t>de sa démarche</w:t>
            </w:r>
          </w:p>
        </w:tc>
        <w:tc>
          <w:tcPr>
            <w:tcW w:w="3432" w:type="dxa"/>
          </w:tcPr>
          <w:p w:rsidR="00EE0552" w:rsidRPr="000E49BC" w:rsidRDefault="00EE0552" w:rsidP="000E49BC">
            <w:pPr>
              <w:spacing w:after="240"/>
            </w:pPr>
          </w:p>
          <w:p w:rsidR="00EE0552" w:rsidRPr="000E49BC" w:rsidRDefault="00EE0552" w:rsidP="000E49BC">
            <w:pPr>
              <w:spacing w:after="240"/>
            </w:pPr>
            <w:r w:rsidRPr="000E49BC">
              <w:t>Progression textuelle</w:t>
            </w:r>
          </w:p>
          <w:p w:rsidR="00EE0552" w:rsidRPr="000E49BC" w:rsidRDefault="00EE0552" w:rsidP="000E49BC">
            <w:pPr>
              <w:spacing w:after="240"/>
            </w:pPr>
            <w:r w:rsidRPr="000E49BC">
              <w:t>Reprise de l’information</w:t>
            </w:r>
          </w:p>
          <w:p w:rsidR="00EE0552" w:rsidRPr="000E49BC" w:rsidRDefault="00EE0552" w:rsidP="000E49BC">
            <w:pPr>
              <w:spacing w:after="240"/>
            </w:pPr>
            <w:r w:rsidRPr="000E49BC">
              <w:t>Non-contradiction</w:t>
            </w:r>
          </w:p>
          <w:p w:rsidR="00EE0552" w:rsidRPr="000E49BC" w:rsidRDefault="00EE0552" w:rsidP="000E49BC">
            <w:pPr>
              <w:spacing w:after="240"/>
            </w:pPr>
            <w:r w:rsidRPr="000E49BC">
              <w:t>Pertinence de l’information</w:t>
            </w:r>
          </w:p>
          <w:p w:rsidR="00EE0552" w:rsidRPr="000E49BC" w:rsidRDefault="00EE0552" w:rsidP="000E49BC">
            <w:pPr>
              <w:spacing w:after="240"/>
            </w:pPr>
            <w:r w:rsidRPr="000E49BC">
              <w:t>Phrase de base</w:t>
            </w:r>
          </w:p>
          <w:p w:rsidR="00EE0552" w:rsidRPr="000E49BC" w:rsidRDefault="00EE0552" w:rsidP="000E49BC">
            <w:pPr>
              <w:spacing w:after="240"/>
            </w:pPr>
            <w:r w:rsidRPr="000E49BC">
              <w:t>Marqueurs de relation</w:t>
            </w:r>
          </w:p>
          <w:p w:rsidR="00EE0552" w:rsidRPr="000E49BC" w:rsidRDefault="00EE0552" w:rsidP="000E49BC">
            <w:pPr>
              <w:spacing w:after="240"/>
            </w:pPr>
            <w:r w:rsidRPr="000E49BC">
              <w:t>Ponctuation</w:t>
            </w:r>
          </w:p>
          <w:p w:rsidR="00EE0552" w:rsidRPr="000E49BC" w:rsidRDefault="00EE0552" w:rsidP="000E49BC">
            <w:pPr>
              <w:spacing w:after="240"/>
            </w:pPr>
            <w:r w:rsidRPr="000E49BC">
              <w:t>Accord dans le groupe du nom</w:t>
            </w:r>
          </w:p>
          <w:p w:rsidR="00EE0552" w:rsidRPr="000E49BC" w:rsidRDefault="00EE0552" w:rsidP="000E49BC">
            <w:pPr>
              <w:spacing w:after="240"/>
            </w:pPr>
            <w:r w:rsidRPr="000E49BC">
              <w:t>Accord régi par le sujet</w:t>
            </w:r>
          </w:p>
          <w:p w:rsidR="00EE0552" w:rsidRPr="000E49BC" w:rsidRDefault="00EE0552" w:rsidP="000E49BC">
            <w:pPr>
              <w:spacing w:after="240"/>
            </w:pPr>
            <w:r w:rsidRPr="000E49BC">
              <w:t>Accord du verbe</w:t>
            </w:r>
          </w:p>
          <w:p w:rsidR="00EE0552" w:rsidRPr="000E49BC" w:rsidRDefault="00EE0552" w:rsidP="000E49BC">
            <w:pPr>
              <w:spacing w:after="240"/>
            </w:pPr>
          </w:p>
          <w:p w:rsidR="00EE0552" w:rsidRPr="000E49BC" w:rsidRDefault="00EE0552" w:rsidP="000E49BC">
            <w:pPr>
              <w:spacing w:after="240"/>
            </w:pPr>
            <w:r w:rsidRPr="000E49BC">
              <w:t>Accord régi par le sujet</w:t>
            </w:r>
          </w:p>
          <w:p w:rsidR="00EE0552" w:rsidRPr="000E49BC" w:rsidRDefault="00EE0552" w:rsidP="000E49BC">
            <w:pPr>
              <w:spacing w:after="240"/>
            </w:pPr>
            <w:r w:rsidRPr="000E49BC">
              <w:t>Accord des participes passés</w:t>
            </w:r>
          </w:p>
          <w:p w:rsidR="00EE0552" w:rsidRPr="000E49BC" w:rsidRDefault="00EE0552" w:rsidP="000E49BC">
            <w:pPr>
              <w:spacing w:after="240"/>
            </w:pPr>
            <w:r w:rsidRPr="000E49BC">
              <w:t>Sens des mots</w:t>
            </w:r>
          </w:p>
          <w:p w:rsidR="00EE0552" w:rsidRPr="000E49BC" w:rsidRDefault="00EE0552" w:rsidP="000E49BC">
            <w:pPr>
              <w:spacing w:after="240"/>
            </w:pPr>
            <w:r w:rsidRPr="000E49BC">
              <w:t>Relations entre les mots</w:t>
            </w:r>
          </w:p>
          <w:p w:rsidR="00EE0552" w:rsidRPr="000E49BC" w:rsidRDefault="00EE0552" w:rsidP="000E49BC">
            <w:pPr>
              <w:spacing w:after="240"/>
            </w:pPr>
            <w:r w:rsidRPr="000E49BC">
              <w:t>Orthographe d’usage</w:t>
            </w:r>
          </w:p>
        </w:tc>
        <w:tc>
          <w:tcPr>
            <w:tcW w:w="3432" w:type="dxa"/>
          </w:tcPr>
          <w:p w:rsidR="00EE0552" w:rsidRPr="000E49BC" w:rsidRDefault="00EE0552" w:rsidP="000E49BC">
            <w:pPr>
              <w:pStyle w:val="ListParagraph"/>
              <w:spacing w:after="0"/>
              <w:ind w:left="360"/>
            </w:pPr>
          </w:p>
          <w:p w:rsidR="00EE0552" w:rsidRPr="000E49BC" w:rsidRDefault="00EE0552" w:rsidP="000E49BC">
            <w:pPr>
              <w:pStyle w:val="ListParagraph"/>
              <w:numPr>
                <w:ilvl w:val="0"/>
                <w:numId w:val="35"/>
              </w:numPr>
              <w:spacing w:after="0"/>
              <w:ind w:left="360"/>
            </w:pPr>
            <w:r w:rsidRPr="000E49BC">
              <w:t>Déterminer sa manière d’écrire</w:t>
            </w:r>
          </w:p>
          <w:p w:rsidR="00EE0552" w:rsidRPr="000E49BC" w:rsidRDefault="00EE0552" w:rsidP="000E49BC">
            <w:pPr>
              <w:pStyle w:val="ListParagraph"/>
              <w:spacing w:after="0"/>
              <w:ind w:left="0"/>
              <w:jc w:val="center"/>
            </w:pPr>
          </w:p>
          <w:p w:rsidR="00EE0552" w:rsidRPr="000E49BC" w:rsidRDefault="00EE0552" w:rsidP="000E49BC">
            <w:pPr>
              <w:pStyle w:val="ListParagraph"/>
              <w:numPr>
                <w:ilvl w:val="0"/>
                <w:numId w:val="35"/>
              </w:numPr>
              <w:spacing w:after="0"/>
              <w:ind w:left="360"/>
            </w:pPr>
            <w:r w:rsidRPr="000E49BC">
              <w:t>Évoquer un contenu de texte</w:t>
            </w:r>
          </w:p>
          <w:p w:rsidR="00EE0552" w:rsidRPr="000E49BC" w:rsidRDefault="00EE0552" w:rsidP="000E49BC">
            <w:pPr>
              <w:pStyle w:val="ListParagraph"/>
              <w:spacing w:after="0"/>
              <w:ind w:left="360"/>
            </w:pPr>
            <w:r w:rsidRPr="000E49BC">
              <w:t>possible</w:t>
            </w:r>
          </w:p>
          <w:p w:rsidR="00EE0552" w:rsidRPr="000E49BC" w:rsidRDefault="00EE0552" w:rsidP="000E49BC">
            <w:pPr>
              <w:pStyle w:val="ListParagraph"/>
              <w:spacing w:after="0"/>
              <w:ind w:left="0"/>
              <w:rPr>
                <w:rFonts w:ascii="Arial" w:hAnsi="Arial" w:cs="Arial"/>
              </w:rPr>
            </w:pPr>
          </w:p>
          <w:p w:rsidR="00EE0552" w:rsidRPr="000E49BC" w:rsidRDefault="00EE0552" w:rsidP="000E49BC">
            <w:pPr>
              <w:pStyle w:val="ListParagraph"/>
              <w:numPr>
                <w:ilvl w:val="0"/>
                <w:numId w:val="35"/>
              </w:numPr>
              <w:spacing w:after="0"/>
              <w:ind w:left="360"/>
            </w:pPr>
            <w:r w:rsidRPr="000E49BC">
              <w:t>Noter ses idées et les regrouper</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Anticiper le déroulement ou</w:t>
            </w:r>
          </w:p>
          <w:p w:rsidR="00EE0552" w:rsidRPr="000E49BC" w:rsidRDefault="00EE0552" w:rsidP="000E49BC">
            <w:pPr>
              <w:pStyle w:val="ListParagraph"/>
              <w:spacing w:after="0"/>
              <w:ind w:left="360"/>
            </w:pPr>
            <w:r w:rsidRPr="000E49BC">
              <w:t>l’organisation du texte</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Se référer à des textes dont on a trouvé l’organisation intéressante</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Rédiger une première version à</w:t>
            </w:r>
          </w:p>
          <w:p w:rsidR="00EE0552" w:rsidRPr="000E49BC" w:rsidRDefault="00EE0552" w:rsidP="000E49BC">
            <w:pPr>
              <w:pStyle w:val="ListParagraph"/>
              <w:spacing w:after="0"/>
              <w:ind w:left="360"/>
            </w:pPr>
            <w:r w:rsidRPr="000E49BC">
              <w:t>partir des idées formulées</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Se rappeler régulièrement son</w:t>
            </w:r>
          </w:p>
          <w:p w:rsidR="00EE0552" w:rsidRPr="000E49BC" w:rsidRDefault="00EE0552" w:rsidP="000E49BC">
            <w:pPr>
              <w:pStyle w:val="ListParagraph"/>
              <w:spacing w:after="0"/>
              <w:ind w:left="360"/>
            </w:pPr>
            <w:r w:rsidRPr="000E49BC">
              <w:t>intention d’écriture</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Utiliser des paragraphes et des sous-titres pour regrouper les idées</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Assurer la cohérence à l’aide des différentes formes de reprise de l’information</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Relire son texte pour l’améliorer</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Vérifier si les structures de phrases, l’orthographe et la ponctuation sont correctes</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Rédiger une version finale qui</w:t>
            </w:r>
          </w:p>
          <w:p w:rsidR="00EE0552" w:rsidRPr="000E49BC" w:rsidRDefault="00EE0552" w:rsidP="000E49BC">
            <w:pPr>
              <w:pStyle w:val="ListParagraph"/>
              <w:spacing w:after="0"/>
              <w:ind w:left="360"/>
            </w:pPr>
            <w:r w:rsidRPr="000E49BC">
              <w:t>intègre les éléments révisés,</w:t>
            </w:r>
          </w:p>
          <w:p w:rsidR="00EE0552" w:rsidRPr="000E49BC" w:rsidRDefault="00EE0552" w:rsidP="000E49BC">
            <w:pPr>
              <w:pStyle w:val="ListParagraph"/>
              <w:spacing w:after="0"/>
              <w:ind w:left="360"/>
            </w:pPr>
            <w:r w:rsidRPr="000E49BC">
              <w:t>améliorés et corrigés</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Vérifier si l’on a respecté son</w:t>
            </w:r>
          </w:p>
          <w:p w:rsidR="00EE0552" w:rsidRPr="000E49BC" w:rsidRDefault="00EE0552" w:rsidP="000E49BC">
            <w:pPr>
              <w:pStyle w:val="ListParagraph"/>
              <w:spacing w:after="0"/>
              <w:ind w:left="360"/>
            </w:pPr>
            <w:r w:rsidRPr="000E49BC">
              <w:t>intention d’écriture</w:t>
            </w:r>
          </w:p>
          <w:p w:rsidR="00EE0552" w:rsidRPr="000E49BC" w:rsidRDefault="00EE0552" w:rsidP="000E49BC">
            <w:pPr>
              <w:pStyle w:val="ListParagraph"/>
              <w:spacing w:after="0"/>
              <w:ind w:left="0"/>
            </w:pPr>
          </w:p>
          <w:p w:rsidR="00EE0552" w:rsidRPr="000E49BC" w:rsidRDefault="00EE0552" w:rsidP="000E49BC">
            <w:pPr>
              <w:pStyle w:val="ListParagraph"/>
              <w:numPr>
                <w:ilvl w:val="0"/>
                <w:numId w:val="35"/>
              </w:numPr>
              <w:spacing w:after="0"/>
              <w:ind w:left="360"/>
            </w:pPr>
            <w:r w:rsidRPr="000E49BC">
              <w:t>Noter ses progrès et les points à</w:t>
            </w:r>
          </w:p>
          <w:p w:rsidR="00EE0552" w:rsidRPr="000E49BC" w:rsidRDefault="00EE0552" w:rsidP="000E49BC">
            <w:pPr>
              <w:pStyle w:val="ListParagraph"/>
              <w:spacing w:after="0"/>
              <w:ind w:left="360"/>
            </w:pPr>
            <w:r w:rsidRPr="000E49BC">
              <w:t>améliorer</w:t>
            </w:r>
          </w:p>
        </w:tc>
      </w:tr>
    </w:tbl>
    <w:p w:rsidR="00EE0552" w:rsidRPr="00095859" w:rsidRDefault="00EE0552" w:rsidP="007A2FFF"/>
    <w:p w:rsidR="00EE0552" w:rsidRPr="00095859" w:rsidRDefault="00EE0552" w:rsidP="0036200B">
      <w:pPr>
        <w:pStyle w:val="Heading1"/>
      </w:pPr>
      <w:bookmarkStart w:id="11" w:name="_Toc295988910"/>
      <w:r w:rsidRPr="00095859">
        <w:t>Ressources</w:t>
      </w:r>
      <w:bookmarkEnd w:id="11"/>
    </w:p>
    <w:p w:rsidR="00EE0552" w:rsidRDefault="00EE0552" w:rsidP="00356FBA">
      <w:pPr>
        <w:rPr>
          <w:b/>
        </w:rPr>
      </w:pPr>
    </w:p>
    <w:p w:rsidR="00EE0552" w:rsidRPr="00356FBA" w:rsidRDefault="00EE0552" w:rsidP="00356FBA">
      <w:r w:rsidRPr="00356FBA">
        <w:rPr>
          <w:b/>
        </w:rPr>
        <w:t>Externes :</w:t>
      </w:r>
      <w:r>
        <w:rPr>
          <w:b/>
        </w:rPr>
        <w:tab/>
      </w:r>
      <w:r w:rsidRPr="00356FBA">
        <w:t xml:space="preserve"> </w:t>
      </w:r>
      <w:r>
        <w:t>Dépliant.</w:t>
      </w:r>
    </w:p>
    <w:p w:rsidR="00EE0552" w:rsidRPr="00095859" w:rsidRDefault="00EE0552">
      <w:r w:rsidRPr="00356FBA">
        <w:rPr>
          <w:b/>
        </w:rPr>
        <w:t xml:space="preserve">Internes : </w:t>
      </w:r>
      <w:r>
        <w:rPr>
          <w:b/>
        </w:rPr>
        <w:tab/>
      </w:r>
      <w:r w:rsidRPr="00356FBA">
        <w:t>Utilisation des stratégies</w:t>
      </w:r>
      <w:r w:rsidRPr="00356FBA">
        <w:rPr>
          <w:b/>
        </w:rPr>
        <w:t xml:space="preserve">, </w:t>
      </w:r>
      <w:r w:rsidRPr="00356FBA">
        <w:t>capacité d’autorégulation, utilisation de sa démarch</w:t>
      </w:r>
      <w:r>
        <w:t>e.</w:t>
      </w:r>
    </w:p>
    <w:p w:rsidR="00EE0552" w:rsidRPr="00095859" w:rsidRDefault="00EE0552" w:rsidP="005779CF">
      <w:pPr>
        <w:pStyle w:val="Heading1"/>
      </w:pPr>
      <w:bookmarkStart w:id="12" w:name="_Toc295988911"/>
      <w:r w:rsidRPr="007B57B1">
        <w:t>Familles de situations</w:t>
      </w:r>
      <w:bookmarkEnd w:id="12"/>
    </w:p>
    <w:p w:rsidR="00EE0552" w:rsidRDefault="00EE0552" w:rsidP="005779CF"/>
    <w:p w:rsidR="00EE0552" w:rsidRPr="00095859" w:rsidRDefault="00EE0552" w:rsidP="005779CF">
      <w:r w:rsidRPr="007F324F">
        <w:t>Écrire pour appuyer ses propos  pour satisfaire</w:t>
      </w:r>
      <w:r>
        <w:t xml:space="preserve"> aux exigences de sa vie personnelle et sociale en donnant des conseils à un  pair.</w:t>
      </w:r>
    </w:p>
    <w:p w:rsidR="00EE0552" w:rsidRPr="00095859" w:rsidRDefault="00EE0552" w:rsidP="002675D6">
      <w:pPr>
        <w:pStyle w:val="Heading1"/>
      </w:pPr>
      <w:bookmarkStart w:id="13" w:name="_Toc295988912"/>
      <w:r w:rsidRPr="00095859">
        <w:t>Question-problème</w:t>
      </w:r>
      <w:bookmarkEnd w:id="13"/>
      <w:r>
        <w:t xml:space="preserve"> </w:t>
      </w:r>
    </w:p>
    <w:p w:rsidR="00EE0552" w:rsidRDefault="00EE0552" w:rsidP="00574BB7"/>
    <w:p w:rsidR="00EE0552" w:rsidRDefault="00EE0552" w:rsidP="00574BB7">
      <w:r>
        <w:t>Mise en situation pour l’écriture  Lettre à Joey</w:t>
      </w:r>
    </w:p>
    <w:p w:rsidR="00EE0552" w:rsidRDefault="00EE0552" w:rsidP="00574BB7">
      <w:r>
        <w:t xml:space="preserve">Ma blonde et moi, on se chicane souvent pour des riens. Ça fait bientôt sept mois qu’on est ensemble. Au début, on avait plein de points communs, mais là, on dirait qu’on n’a rien en commun. Je ne suis pas bien dans cette relation, et je crois qu’elle non plus elle n’aime pas ça qu’on se chicane tout le temps. Je veux rompre, mais je ne sais pas comment faire. J’apprécie beaucoup cette fille-là et je ne voudrais pas lui faire trop de peine. J’ai besoin de tes conseils. </w:t>
      </w:r>
    </w:p>
    <w:p w:rsidR="00EE0552" w:rsidRDefault="00EE0552" w:rsidP="00574BB7"/>
    <w:p w:rsidR="00EE0552" w:rsidRDefault="00EE0552" w:rsidP="00574BB7">
      <w:r>
        <w:t xml:space="preserve">Quels sont les différents moyens pour rompre? </w:t>
      </w:r>
    </w:p>
    <w:p w:rsidR="00EE0552" w:rsidRDefault="00EE0552" w:rsidP="00574BB7">
      <w:r>
        <w:t>Quel est le meilleur moyen, selon toi? Pourquoi?</w:t>
      </w:r>
    </w:p>
    <w:p w:rsidR="00EE0552" w:rsidRDefault="00EE0552" w:rsidP="00574BB7"/>
    <w:p w:rsidR="00EE0552" w:rsidRDefault="00EE0552" w:rsidP="00574BB7">
      <w:r>
        <w:t xml:space="preserve">Que me conseilles-tu pour rompre correctement? </w:t>
      </w:r>
    </w:p>
    <w:p w:rsidR="00EE0552" w:rsidRDefault="00EE0552" w:rsidP="00574BB7">
      <w:r>
        <w:t>Quelles sont les choses à ne pas faire?</w:t>
      </w:r>
    </w:p>
    <w:p w:rsidR="00EE0552" w:rsidRDefault="00EE0552" w:rsidP="00574BB7"/>
    <w:p w:rsidR="00EE0552" w:rsidRPr="00095859" w:rsidRDefault="00EE0552" w:rsidP="005779CF">
      <w:pPr>
        <w:sectPr w:rsidR="00EE0552" w:rsidRPr="00095859" w:rsidSect="00724BD8">
          <w:headerReference w:type="default" r:id="rId13"/>
          <w:footerReference w:type="default" r:id="rId14"/>
          <w:headerReference w:type="first" r:id="rId15"/>
          <w:footerReference w:type="first" r:id="rId16"/>
          <w:pgSz w:w="12240" w:h="15840"/>
          <w:pgMar w:top="1440" w:right="1080" w:bottom="1440" w:left="1080" w:header="708" w:footer="708" w:gutter="0"/>
          <w:pgNumType w:start="0"/>
          <w:cols w:space="708"/>
          <w:titlePg/>
          <w:docGrid w:linePitch="360"/>
        </w:sectPr>
      </w:pPr>
      <w:r>
        <w:t xml:space="preserve">Quels sentiments ressentira ma blonde lorsqu’elle vivra la rupture? </w:t>
      </w:r>
    </w:p>
    <w:p w:rsidR="00EE0552" w:rsidRPr="00095859" w:rsidRDefault="00EE0552" w:rsidP="00724A1B">
      <w:pPr>
        <w:pStyle w:val="Heading1"/>
        <w:jc w:val="center"/>
      </w:pPr>
      <w:bookmarkStart w:id="14" w:name="_Toc295988913"/>
      <w:r w:rsidRPr="00095859">
        <w:t>Vue d'ensemble de la situation d'évaluation</w:t>
      </w:r>
      <w:bookmarkEnd w:id="14"/>
    </w:p>
    <w:p w:rsidR="00EE0552" w:rsidRPr="00562C97" w:rsidRDefault="00EE0552" w:rsidP="00136F8B">
      <w:pPr>
        <w:rPr>
          <w:b/>
          <w:sz w:val="6"/>
          <w:szCs w:val="6"/>
        </w:rPr>
      </w:pPr>
    </w:p>
    <w:p w:rsidR="00EE0552" w:rsidRDefault="00EE0552" w:rsidP="00136F8B">
      <w:r w:rsidRPr="009F5032">
        <w:t>Amorce</w:t>
      </w:r>
      <w:r>
        <w:t xml:space="preserve"> –  l'élève prend connaissance de :</w:t>
      </w:r>
    </w:p>
    <w:p w:rsidR="00EE0552" w:rsidRDefault="00EE0552" w:rsidP="00136F8B">
      <w:pPr>
        <w:pStyle w:val="ListParagraph"/>
        <w:numPr>
          <w:ilvl w:val="0"/>
          <w:numId w:val="5"/>
        </w:numPr>
      </w:pPr>
      <w:r>
        <w:t>la situation d'évaluation en général</w:t>
      </w:r>
    </w:p>
    <w:p w:rsidR="00EE0552" w:rsidRDefault="00EE0552" w:rsidP="00136F8B">
      <w:pPr>
        <w:pStyle w:val="ListParagraph"/>
        <w:numPr>
          <w:ilvl w:val="0"/>
          <w:numId w:val="5"/>
        </w:numPr>
      </w:pPr>
      <w:r>
        <w:t>des critères d'évaluation</w:t>
      </w:r>
    </w:p>
    <w:p w:rsidR="00EE0552" w:rsidRDefault="00EE0552" w:rsidP="00136F8B">
      <w:pPr>
        <w:pStyle w:val="ListParagraph"/>
        <w:numPr>
          <w:ilvl w:val="0"/>
          <w:numId w:val="5"/>
        </w:numPr>
      </w:pPr>
      <w:r>
        <w:t>de la question problème</w:t>
      </w:r>
    </w:p>
    <w:p w:rsidR="00EE0552" w:rsidRPr="00095859" w:rsidRDefault="00EE0552" w:rsidP="00136F8B">
      <w:pPr>
        <w:pStyle w:val="ListParagraph"/>
        <w:numPr>
          <w:ilvl w:val="0"/>
          <w:numId w:val="5"/>
        </w:numPr>
      </w:pPr>
      <w:r>
        <w:t>de la production attendue</w:t>
      </w:r>
    </w:p>
    <w:tbl>
      <w:tblPr>
        <w:tblW w:w="0" w:type="auto"/>
        <w:tblInd w:w="108" w:type="dxa"/>
        <w:tblBorders>
          <w:top w:val="single" w:sz="4" w:space="0" w:color="A6A6A6"/>
          <w:bottom w:val="single" w:sz="4" w:space="0" w:color="A6A6A6"/>
          <w:insideH w:val="single" w:sz="4" w:space="0" w:color="A6A6A6"/>
          <w:insideV w:val="single" w:sz="4" w:space="0" w:color="A6A6A6"/>
        </w:tblBorders>
        <w:tblLook w:val="00A0"/>
      </w:tblPr>
      <w:tblGrid>
        <w:gridCol w:w="2410"/>
        <w:gridCol w:w="7513"/>
      </w:tblGrid>
      <w:tr w:rsidR="00EE0552" w:rsidRPr="000E49BC" w:rsidTr="000E49BC">
        <w:tc>
          <w:tcPr>
            <w:tcW w:w="2410" w:type="dxa"/>
            <w:vAlign w:val="center"/>
          </w:tcPr>
          <w:p w:rsidR="00EE0552" w:rsidRPr="000E49BC" w:rsidRDefault="00EE0552" w:rsidP="000E49BC">
            <w:pPr>
              <w:jc w:val="center"/>
            </w:pPr>
            <w:r w:rsidRPr="000E49BC">
              <w:t>Activités</w:t>
            </w:r>
          </w:p>
        </w:tc>
        <w:tc>
          <w:tcPr>
            <w:tcW w:w="7513" w:type="dxa"/>
            <w:tcBorders>
              <w:right w:val="single" w:sz="4" w:space="0" w:color="A6A6A6"/>
            </w:tcBorders>
            <w:vAlign w:val="center"/>
          </w:tcPr>
          <w:p w:rsidR="00EE0552" w:rsidRPr="000E49BC" w:rsidRDefault="00EE0552" w:rsidP="000E49BC">
            <w:pPr>
              <w:jc w:val="center"/>
            </w:pPr>
            <w:r w:rsidRPr="000E49BC">
              <w:t>Description</w:t>
            </w:r>
          </w:p>
        </w:tc>
      </w:tr>
      <w:tr w:rsidR="00EE0552" w:rsidRPr="000E49BC" w:rsidTr="000E49BC">
        <w:tc>
          <w:tcPr>
            <w:tcW w:w="2410" w:type="dxa"/>
            <w:vAlign w:val="center"/>
          </w:tcPr>
          <w:p w:rsidR="00EE0552" w:rsidRPr="000E49BC" w:rsidRDefault="00EE0552" w:rsidP="000E49BC">
            <w:pPr>
              <w:ind w:left="34"/>
            </w:pPr>
            <w:r w:rsidRPr="000E49BC">
              <w:rPr>
                <w:b/>
              </w:rPr>
              <w:t>Activité 1</w:t>
            </w:r>
            <w:r>
              <w:rPr>
                <w:b/>
              </w:rPr>
              <w:t>-2</w:t>
            </w:r>
            <w:r w:rsidRPr="000E49BC">
              <w:t xml:space="preserve"> – Planifier l’écriture de son texte</w:t>
            </w:r>
          </w:p>
          <w:p w:rsidR="00EE0552" w:rsidRPr="000E49BC" w:rsidRDefault="00EE0552" w:rsidP="000E49BC">
            <w:pPr>
              <w:ind w:left="34"/>
            </w:pPr>
          </w:p>
        </w:tc>
        <w:tc>
          <w:tcPr>
            <w:tcW w:w="7513" w:type="dxa"/>
            <w:tcBorders>
              <w:right w:val="single" w:sz="4" w:space="0" w:color="A6A6A6"/>
            </w:tcBorders>
          </w:tcPr>
          <w:p w:rsidR="00EE0552" w:rsidRPr="000E49BC" w:rsidRDefault="00EE0552" w:rsidP="000E49BC">
            <w:pPr>
              <w:spacing w:after="0"/>
            </w:pPr>
            <w:r w:rsidRPr="000E49BC">
              <w:t>L’élève se  préparer à l’écriture de son texte en répondant à diverses questions.</w:t>
            </w:r>
          </w:p>
          <w:p w:rsidR="00EE0552" w:rsidRDefault="00EE0552" w:rsidP="000E49BC">
            <w:pPr>
              <w:spacing w:after="0"/>
            </w:pPr>
            <w:r w:rsidRPr="000E49BC">
              <w:t xml:space="preserve">L’élève réalise le plan. </w:t>
            </w:r>
          </w:p>
          <w:p w:rsidR="00EE0552" w:rsidRDefault="00EE0552" w:rsidP="000E49BC">
            <w:pPr>
              <w:spacing w:after="0"/>
            </w:pPr>
          </w:p>
          <w:p w:rsidR="00EE0552" w:rsidRPr="000E49BC" w:rsidRDefault="00EE0552" w:rsidP="000E49BC">
            <w:pPr>
              <w:spacing w:after="0"/>
            </w:pPr>
            <w:r>
              <w:t>cahier de l’élève  p. 2-3-4</w:t>
            </w:r>
          </w:p>
        </w:tc>
      </w:tr>
      <w:tr w:rsidR="00EE0552" w:rsidRPr="000E49BC" w:rsidTr="000E49BC">
        <w:tc>
          <w:tcPr>
            <w:tcW w:w="2410" w:type="dxa"/>
            <w:vAlign w:val="center"/>
          </w:tcPr>
          <w:p w:rsidR="00EE0552" w:rsidRPr="000E49BC" w:rsidRDefault="00EE0552" w:rsidP="00646DB8">
            <w:r w:rsidRPr="000E49BC">
              <w:rPr>
                <w:b/>
              </w:rPr>
              <w:t xml:space="preserve">Activité </w:t>
            </w:r>
            <w:r>
              <w:rPr>
                <w:b/>
              </w:rPr>
              <w:t>3</w:t>
            </w:r>
            <w:r w:rsidRPr="000E49BC">
              <w:t xml:space="preserve"> – Rédiger son texte</w:t>
            </w:r>
          </w:p>
        </w:tc>
        <w:tc>
          <w:tcPr>
            <w:tcW w:w="7513" w:type="dxa"/>
            <w:tcBorders>
              <w:right w:val="single" w:sz="4" w:space="0" w:color="A6A6A6"/>
            </w:tcBorders>
          </w:tcPr>
          <w:p w:rsidR="00EE0552" w:rsidRPr="00004B09" w:rsidRDefault="00EE0552" w:rsidP="003B1369">
            <w:r w:rsidRPr="00004B09">
              <w:t>L’élève écrit le brouillon</w:t>
            </w:r>
          </w:p>
          <w:p w:rsidR="00EE0552" w:rsidRPr="000E49BC" w:rsidRDefault="00EE0552" w:rsidP="003B1369">
            <w:pPr>
              <w:rPr>
                <w:rFonts w:ascii="Calibri" w:hAnsi="Calibri" w:cs="Arial"/>
                <w:sz w:val="20"/>
              </w:rPr>
            </w:pPr>
            <w:r>
              <w:t>cahier de l’élève  p. 5-6-7 ou à l’ordinateur</w:t>
            </w:r>
          </w:p>
        </w:tc>
      </w:tr>
      <w:tr w:rsidR="00EE0552" w:rsidRPr="000E49BC" w:rsidTr="000E49BC">
        <w:tc>
          <w:tcPr>
            <w:tcW w:w="2410" w:type="dxa"/>
            <w:vAlign w:val="center"/>
          </w:tcPr>
          <w:p w:rsidR="00EE0552" w:rsidRPr="000E49BC" w:rsidRDefault="00EE0552" w:rsidP="00646DB8">
            <w:r w:rsidRPr="000E49BC">
              <w:rPr>
                <w:b/>
              </w:rPr>
              <w:t xml:space="preserve">Activité </w:t>
            </w:r>
            <w:r>
              <w:rPr>
                <w:b/>
              </w:rPr>
              <w:t>4</w:t>
            </w:r>
            <w:r w:rsidRPr="000E49BC">
              <w:t xml:space="preserve"> – Réviser, améliorer et corriger son texte </w:t>
            </w:r>
          </w:p>
        </w:tc>
        <w:tc>
          <w:tcPr>
            <w:tcW w:w="7513" w:type="dxa"/>
            <w:tcBorders>
              <w:right w:val="single" w:sz="4" w:space="0" w:color="A6A6A6"/>
            </w:tcBorders>
          </w:tcPr>
          <w:p w:rsidR="00EE0552" w:rsidRPr="000E49BC" w:rsidRDefault="00EE0552" w:rsidP="00646DB8">
            <w:pPr>
              <w:rPr>
                <w:rFonts w:cs="Arial"/>
              </w:rPr>
            </w:pPr>
            <w:r w:rsidRPr="000E49BC">
              <w:rPr>
                <w:rFonts w:cs="Arial"/>
              </w:rPr>
              <w:t xml:space="preserve">L’élève  se questionne sur la cohérence du texte et le respect de l’usage et de la langue </w:t>
            </w:r>
          </w:p>
          <w:p w:rsidR="00EE0552" w:rsidRPr="000E49BC" w:rsidRDefault="00EE0552" w:rsidP="003B1369">
            <w:pPr>
              <w:rPr>
                <w:rFonts w:cs="Arial"/>
              </w:rPr>
            </w:pPr>
            <w:r>
              <w:t>cahier de l’élève  p. 7-8-9</w:t>
            </w:r>
          </w:p>
        </w:tc>
      </w:tr>
      <w:tr w:rsidR="00EE0552" w:rsidRPr="000E49BC" w:rsidTr="000E49BC">
        <w:tc>
          <w:tcPr>
            <w:tcW w:w="2410" w:type="dxa"/>
          </w:tcPr>
          <w:p w:rsidR="00EE0552" w:rsidRPr="000E49BC" w:rsidRDefault="00EE0552" w:rsidP="00646DB8">
            <w:r w:rsidRPr="000E49BC">
              <w:rPr>
                <w:b/>
              </w:rPr>
              <w:t xml:space="preserve">Activité </w:t>
            </w:r>
            <w:r>
              <w:rPr>
                <w:b/>
              </w:rPr>
              <w:t>5</w:t>
            </w:r>
            <w:r w:rsidRPr="000E49BC">
              <w:t xml:space="preserve"> – Élaborer la version finale</w:t>
            </w:r>
          </w:p>
        </w:tc>
        <w:tc>
          <w:tcPr>
            <w:tcW w:w="7513" w:type="dxa"/>
            <w:tcBorders>
              <w:right w:val="single" w:sz="4" w:space="0" w:color="A6A6A6"/>
            </w:tcBorders>
          </w:tcPr>
          <w:p w:rsidR="00EE0552" w:rsidRDefault="00EE0552" w:rsidP="00646DB8">
            <w:pPr>
              <w:rPr>
                <w:rFonts w:cs="Arial"/>
              </w:rPr>
            </w:pPr>
            <w:r w:rsidRPr="000E49BC">
              <w:rPr>
                <w:rFonts w:cs="Arial"/>
              </w:rPr>
              <w:t xml:space="preserve">L’élève </w:t>
            </w:r>
            <w:r w:rsidRPr="000E49BC">
              <w:t xml:space="preserve"> </w:t>
            </w:r>
            <w:r w:rsidRPr="000E49BC">
              <w:rPr>
                <w:rFonts w:cs="Arial"/>
              </w:rPr>
              <w:t xml:space="preserve">met au propre son texte. </w:t>
            </w:r>
          </w:p>
          <w:p w:rsidR="00EE0552" w:rsidRPr="000E49BC" w:rsidRDefault="00EE0552" w:rsidP="00646DB8">
            <w:pPr>
              <w:rPr>
                <w:lang w:val="fr-FR"/>
              </w:rPr>
            </w:pPr>
            <w:r>
              <w:t>cahier de l’élève  p. 10-11 ou à l’ordinateur</w:t>
            </w:r>
          </w:p>
        </w:tc>
      </w:tr>
      <w:tr w:rsidR="00EE0552" w:rsidRPr="000E49BC" w:rsidTr="000E49BC">
        <w:tc>
          <w:tcPr>
            <w:tcW w:w="2410" w:type="dxa"/>
          </w:tcPr>
          <w:p w:rsidR="00EE0552" w:rsidRPr="000E49BC" w:rsidRDefault="00EE0552" w:rsidP="003B1369">
            <w:r w:rsidRPr="000E49BC">
              <w:rPr>
                <w:b/>
              </w:rPr>
              <w:t xml:space="preserve">Activité </w:t>
            </w:r>
            <w:r>
              <w:rPr>
                <w:b/>
              </w:rPr>
              <w:t>6</w:t>
            </w:r>
            <w:r w:rsidRPr="000E49BC">
              <w:t xml:space="preserve"> – Évaluer l’efficacité de sa démarche</w:t>
            </w:r>
          </w:p>
        </w:tc>
        <w:tc>
          <w:tcPr>
            <w:tcW w:w="7513" w:type="dxa"/>
            <w:tcBorders>
              <w:right w:val="single" w:sz="4" w:space="0" w:color="A6A6A6"/>
            </w:tcBorders>
          </w:tcPr>
          <w:p w:rsidR="00EE0552" w:rsidRDefault="00EE0552" w:rsidP="003B1369">
            <w:pPr>
              <w:rPr>
                <w:rFonts w:cs="Arial"/>
              </w:rPr>
            </w:pPr>
            <w:r w:rsidRPr="000E49BC">
              <w:rPr>
                <w:rFonts w:cs="Arial"/>
              </w:rPr>
              <w:t>L’élève vérifie la clarté et l’intérêt de ses propos et s’interroge sur la qualité de la langue utilisée à partir d’une autoévaluation proposée.</w:t>
            </w:r>
          </w:p>
          <w:p w:rsidR="00EE0552" w:rsidRPr="000E49BC" w:rsidRDefault="00EE0552" w:rsidP="003B1369">
            <w:pPr>
              <w:rPr>
                <w:lang w:val="fr-FR"/>
              </w:rPr>
            </w:pPr>
            <w:r>
              <w:t>cahier de l’élève  p. 12</w:t>
            </w:r>
          </w:p>
        </w:tc>
      </w:tr>
    </w:tbl>
    <w:p w:rsidR="00EE0552" w:rsidRPr="00095859" w:rsidRDefault="00EE0552" w:rsidP="00AD73B6"/>
    <w:p w:rsidR="00EE0552" w:rsidRPr="00095859" w:rsidRDefault="00EE0552" w:rsidP="00AD73B6">
      <w:pPr>
        <w:pStyle w:val="Heading1"/>
      </w:pPr>
      <w:bookmarkStart w:id="15" w:name="_Toc295988914"/>
      <w:r w:rsidRPr="00095859">
        <w:t>Actions en classe</w:t>
      </w:r>
      <w:bookmarkEnd w:id="15"/>
    </w:p>
    <w:tbl>
      <w:tblPr>
        <w:tblW w:w="9923" w:type="dxa"/>
        <w:tblInd w:w="108" w:type="dxa"/>
        <w:tblBorders>
          <w:top w:val="single" w:sz="4" w:space="0" w:color="BFBFBF"/>
          <w:insideH w:val="single" w:sz="4" w:space="0" w:color="BFBFBF"/>
          <w:insideV w:val="single" w:sz="4" w:space="0" w:color="auto"/>
        </w:tblBorders>
        <w:tblLook w:val="00A0"/>
      </w:tblPr>
      <w:tblGrid>
        <w:gridCol w:w="5"/>
        <w:gridCol w:w="9997"/>
      </w:tblGrid>
      <w:tr w:rsidR="00EE0552" w:rsidRPr="000E49BC" w:rsidTr="000E49BC">
        <w:trPr>
          <w:trHeight w:val="253"/>
        </w:trPr>
        <w:tc>
          <w:tcPr>
            <w:tcW w:w="9923" w:type="dxa"/>
            <w:gridSpan w:val="2"/>
            <w:tcBorders>
              <w:top w:val="nil"/>
            </w:tcBorders>
            <w:vAlign w:val="center"/>
          </w:tcPr>
          <w:p w:rsidR="00EE0552" w:rsidRPr="000E49BC" w:rsidRDefault="00EE0552" w:rsidP="000E49BC">
            <w:pPr>
              <w:pStyle w:val="Heading2"/>
              <w:spacing w:before="0"/>
              <w:jc w:val="center"/>
              <w:rPr>
                <w:rFonts w:ascii="Tw Cen MT" w:hAnsi="Tw Cen MT"/>
              </w:rPr>
            </w:pPr>
            <w:bookmarkStart w:id="16" w:name="_Toc295988915"/>
            <w:r w:rsidRPr="000E49BC">
              <w:rPr>
                <w:rFonts w:ascii="Tw Cen MT" w:hAnsi="Tw Cen MT"/>
              </w:rPr>
              <w:t>Phase de préparation</w:t>
            </w:r>
            <w:bookmarkEnd w:id="16"/>
          </w:p>
        </w:tc>
      </w:tr>
      <w:tr w:rsidR="00EE0552" w:rsidRPr="000E49BC" w:rsidTr="000E49BC">
        <w:tblPrEx>
          <w:tblBorders>
            <w:top w:val="none" w:sz="0" w:space="0" w:color="auto"/>
            <w:insideV w:val="single" w:sz="4" w:space="0" w:color="BFBFBF"/>
          </w:tblBorders>
        </w:tblPrEx>
        <w:trPr>
          <w:trHeight w:val="214"/>
        </w:trPr>
        <w:tc>
          <w:tcPr>
            <w:tcW w:w="9923" w:type="dxa"/>
            <w:gridSpan w:val="2"/>
          </w:tcPr>
          <w:p w:rsidR="00EE0552" w:rsidRPr="000E49BC" w:rsidRDefault="00EE0552" w:rsidP="000E49BC">
            <w:pPr>
              <w:jc w:val="center"/>
              <w:rPr>
                <w:b/>
                <w:sz w:val="18"/>
                <w:szCs w:val="18"/>
              </w:rPr>
            </w:pPr>
            <w:r w:rsidRPr="000E49BC">
              <w:br w:type="page"/>
            </w:r>
            <w:r w:rsidRPr="000E49BC">
              <w:rPr>
                <w:b/>
                <w:sz w:val="18"/>
                <w:szCs w:val="18"/>
              </w:rPr>
              <w:t>Activités</w:t>
            </w:r>
          </w:p>
        </w:tc>
      </w:tr>
      <w:tr w:rsidR="00EE0552" w:rsidRPr="000E49BC" w:rsidTr="000E49BC">
        <w:tblPrEx>
          <w:tblBorders>
            <w:top w:val="none" w:sz="0" w:space="0" w:color="auto"/>
            <w:insideV w:val="single" w:sz="4" w:space="0" w:color="BFBFBF"/>
          </w:tblBorders>
        </w:tblPrEx>
        <w:trPr>
          <w:gridBefore w:val="1"/>
        </w:trPr>
        <w:tc>
          <w:tcPr>
            <w:tcW w:w="9923" w:type="dxa"/>
          </w:tcPr>
          <w:p w:rsidR="00EE0552" w:rsidRPr="000E49BC" w:rsidRDefault="00EE0552" w:rsidP="00A43F7F">
            <w:pPr>
              <w:rPr>
                <w:sz w:val="18"/>
                <w:szCs w:val="18"/>
              </w:rPr>
            </w:pPr>
            <w:r w:rsidRPr="000E49BC">
              <w:rPr>
                <w:b/>
                <w:bCs/>
                <w:sz w:val="24"/>
                <w:szCs w:val="24"/>
              </w:rPr>
              <w:t>Activité 1 Planifier l’écriture de son texte</w:t>
            </w:r>
          </w:p>
          <w:p w:rsidR="00EE0552" w:rsidRPr="000E49BC" w:rsidRDefault="00EE0552" w:rsidP="000E49BC">
            <w:pPr>
              <w:tabs>
                <w:tab w:val="num" w:pos="176"/>
              </w:tabs>
              <w:rPr>
                <w:b/>
                <w:bCs/>
                <w:sz w:val="24"/>
                <w:szCs w:val="24"/>
              </w:rPr>
            </w:pPr>
            <w:r w:rsidRPr="000E49BC">
              <w:rPr>
                <w:b/>
                <w:bCs/>
                <w:sz w:val="24"/>
                <w:szCs w:val="24"/>
              </w:rPr>
              <w:t>Stratégies d’écriture :</w:t>
            </w:r>
          </w:p>
          <w:p w:rsidR="00EE0552" w:rsidRPr="000E49BC" w:rsidRDefault="00EE0552" w:rsidP="000E49BC">
            <w:pPr>
              <w:tabs>
                <w:tab w:val="num" w:pos="176"/>
              </w:tabs>
              <w:spacing w:after="0"/>
              <w:rPr>
                <w:sz w:val="20"/>
                <w:szCs w:val="20"/>
              </w:rPr>
            </w:pPr>
            <w:r w:rsidRPr="000E49BC">
              <w:rPr>
                <w:sz w:val="20"/>
                <w:szCs w:val="20"/>
              </w:rPr>
              <w:t>- Déterminer sa manière d’écrire en tenant compte de ses intentions et ses besoins, des caractéristiques à considérer chez son destinataire, de la tâche et des conditions de réalisation.</w:t>
            </w:r>
          </w:p>
          <w:p w:rsidR="00EE0552" w:rsidRPr="000E49BC" w:rsidRDefault="00EE0552" w:rsidP="000E49BC">
            <w:pPr>
              <w:spacing w:after="0"/>
              <w:rPr>
                <w:sz w:val="20"/>
                <w:szCs w:val="20"/>
              </w:rPr>
            </w:pPr>
            <w:r w:rsidRPr="000E49BC">
              <w:rPr>
                <w:sz w:val="20"/>
                <w:szCs w:val="20"/>
              </w:rPr>
              <w:t xml:space="preserve">- Noter ses idées et les regrouper (schéma, plan, croquis…) </w:t>
            </w:r>
          </w:p>
          <w:p w:rsidR="00EE0552" w:rsidRPr="000E49BC" w:rsidRDefault="00EE0552" w:rsidP="000E49BC">
            <w:pPr>
              <w:spacing w:after="0"/>
              <w:rPr>
                <w:sz w:val="20"/>
                <w:szCs w:val="20"/>
              </w:rPr>
            </w:pPr>
            <w:r w:rsidRPr="000E49BC">
              <w:rPr>
                <w:sz w:val="20"/>
                <w:szCs w:val="20"/>
              </w:rPr>
              <w:t xml:space="preserve">- Anticiper le déroulement ou l’organisation du texte (introduire, marquer ou faire progresser ses propos et conclure). </w:t>
            </w:r>
          </w:p>
          <w:p w:rsidR="00EE0552" w:rsidRPr="000E49BC" w:rsidRDefault="00EE0552" w:rsidP="000E49BC">
            <w:pPr>
              <w:tabs>
                <w:tab w:val="num" w:pos="176"/>
              </w:tabs>
              <w:spacing w:after="0"/>
              <w:rPr>
                <w:sz w:val="20"/>
                <w:szCs w:val="20"/>
              </w:rPr>
            </w:pPr>
            <w:r w:rsidRPr="000E49BC">
              <w:rPr>
                <w:sz w:val="20"/>
                <w:szCs w:val="20"/>
              </w:rPr>
              <w:t>- Évoquer un contenu possible.</w:t>
            </w:r>
          </w:p>
          <w:p w:rsidR="00EE0552" w:rsidRPr="000E49BC" w:rsidRDefault="00EE0552" w:rsidP="000E49BC">
            <w:pPr>
              <w:tabs>
                <w:tab w:val="num" w:pos="176"/>
              </w:tabs>
              <w:spacing w:after="0"/>
              <w:rPr>
                <w:sz w:val="20"/>
                <w:szCs w:val="20"/>
              </w:rPr>
            </w:pPr>
          </w:p>
          <w:p w:rsidR="00EE0552" w:rsidRDefault="00EE0552" w:rsidP="00240965">
            <w:pPr>
              <w:numPr>
                <w:ilvl w:val="0"/>
                <w:numId w:val="40"/>
              </w:numPr>
              <w:rPr>
                <w:sz w:val="20"/>
                <w:szCs w:val="18"/>
              </w:rPr>
            </w:pPr>
            <w:r w:rsidRPr="000E49BC">
              <w:rPr>
                <w:sz w:val="20"/>
                <w:szCs w:val="18"/>
              </w:rPr>
              <w:t>À la suite de la lecture des consignes, sais-tu ce que tu dois faire? Reformule</w:t>
            </w:r>
            <w:r>
              <w:rPr>
                <w:sz w:val="20"/>
                <w:szCs w:val="18"/>
              </w:rPr>
              <w:t xml:space="preserve"> la tâche à réaliser </w:t>
            </w:r>
            <w:r w:rsidRPr="000E49BC">
              <w:rPr>
                <w:sz w:val="20"/>
                <w:szCs w:val="18"/>
              </w:rPr>
              <w:t xml:space="preserve">en quelques mots. </w:t>
            </w:r>
          </w:p>
          <w:p w:rsidR="00EE0552" w:rsidRDefault="00EE0552" w:rsidP="00240965">
            <w:pPr>
              <w:ind w:left="394"/>
              <w:rPr>
                <w:color w:val="FF0000"/>
                <w:sz w:val="20"/>
                <w:szCs w:val="18"/>
              </w:rPr>
            </w:pPr>
            <w:r>
              <w:rPr>
                <w:color w:val="FF0000"/>
                <w:sz w:val="20"/>
                <w:szCs w:val="18"/>
              </w:rPr>
              <w:t>Produire une lettre comportant : une introduction, une conclusion (un développement) ayant pour sujet «La rupture amoureuse» dans laquelle je parlerai des moyens, des conseils, des choses à faire ou à ne pas faire.  La lettre s’adressera à Joey.</w:t>
            </w:r>
          </w:p>
          <w:p w:rsidR="00EE0552" w:rsidRDefault="00EE0552" w:rsidP="00240965">
            <w:pPr>
              <w:numPr>
                <w:ilvl w:val="0"/>
                <w:numId w:val="40"/>
              </w:numPr>
              <w:rPr>
                <w:sz w:val="20"/>
                <w:szCs w:val="18"/>
              </w:rPr>
            </w:pPr>
            <w:r w:rsidRPr="000E49BC">
              <w:rPr>
                <w:sz w:val="20"/>
                <w:szCs w:val="18"/>
              </w:rPr>
              <w:t xml:space="preserve">Le destinataire de ton texte est un adolescent de ton âge.  Comment prévois-tu t’adresser à lui?  Détermine les éléments pertinents. </w:t>
            </w:r>
          </w:p>
          <w:p w:rsidR="00EE0552" w:rsidRDefault="00EE0552" w:rsidP="005077B7">
            <w:pPr>
              <w:ind w:left="394"/>
              <w:rPr>
                <w:sz w:val="20"/>
                <w:szCs w:val="18"/>
              </w:rPr>
            </w:pPr>
          </w:p>
          <w:tbl>
            <w:tblPr>
              <w:tblW w:w="0" w:type="auto"/>
              <w:tblInd w:w="81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5669"/>
              <w:gridCol w:w="3275"/>
            </w:tblGrid>
            <w:tr w:rsidR="00EE0552" w:rsidTr="005077B7">
              <w:tc>
                <w:tcPr>
                  <w:tcW w:w="8527"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jc w:val="center"/>
                    <w:rPr>
                      <w:sz w:val="28"/>
                      <w:szCs w:val="28"/>
                    </w:rPr>
                  </w:pPr>
                  <w:r w:rsidRPr="005077B7">
                    <w:rPr>
                      <w:sz w:val="28"/>
                      <w:szCs w:val="28"/>
                    </w:rPr>
                    <w:t>Éléments</w:t>
                  </w:r>
                </w:p>
              </w:tc>
              <w:tc>
                <w:tcPr>
                  <w:tcW w:w="4231"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jc w:val="center"/>
                    <w:rPr>
                      <w:sz w:val="28"/>
                      <w:szCs w:val="28"/>
                    </w:rPr>
                  </w:pPr>
                  <w:r w:rsidRPr="005077B7">
                    <w:rPr>
                      <w:sz w:val="28"/>
                      <w:szCs w:val="28"/>
                    </w:rPr>
                    <w:t xml:space="preserve">Choix </w:t>
                  </w:r>
                </w:p>
              </w:tc>
            </w:tr>
            <w:tr w:rsidR="00EE0552" w:rsidTr="005077B7">
              <w:tc>
                <w:tcPr>
                  <w:tcW w:w="8527"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rPr>
                      <w:sz w:val="20"/>
                      <w:szCs w:val="18"/>
                    </w:rPr>
                  </w:pPr>
                  <w:r w:rsidRPr="005077B7">
                    <w:rPr>
                      <w:sz w:val="20"/>
                      <w:szCs w:val="18"/>
                    </w:rPr>
                    <w:t xml:space="preserve">Qui est ton destinataire? </w:t>
                  </w:r>
                </w:p>
              </w:tc>
              <w:tc>
                <w:tcPr>
                  <w:tcW w:w="4231"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jc w:val="center"/>
                    <w:rPr>
                      <w:color w:val="FF0000"/>
                      <w:szCs w:val="28"/>
                    </w:rPr>
                  </w:pPr>
                  <w:r w:rsidRPr="005077B7">
                    <w:rPr>
                      <w:color w:val="FF0000"/>
                      <w:szCs w:val="28"/>
                    </w:rPr>
                    <w:t>Joey</w:t>
                  </w:r>
                </w:p>
              </w:tc>
            </w:tr>
            <w:tr w:rsidR="00EE0552" w:rsidTr="005077B7">
              <w:tc>
                <w:tcPr>
                  <w:tcW w:w="8527"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rPr>
                      <w:sz w:val="20"/>
                      <w:szCs w:val="18"/>
                    </w:rPr>
                  </w:pPr>
                  <w:r w:rsidRPr="005077B7">
                    <w:rPr>
                      <w:sz w:val="20"/>
                      <w:szCs w:val="18"/>
                    </w:rPr>
                    <w:t>Quel registre de langue choisiras-tu (familier, standard)?</w:t>
                  </w:r>
                </w:p>
              </w:tc>
              <w:tc>
                <w:tcPr>
                  <w:tcW w:w="4231"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jc w:val="center"/>
                    <w:rPr>
                      <w:color w:val="FF0000"/>
                      <w:szCs w:val="28"/>
                    </w:rPr>
                  </w:pPr>
                  <w:r>
                    <w:rPr>
                      <w:color w:val="FF0000"/>
                      <w:szCs w:val="28"/>
                    </w:rPr>
                    <w:t>Familier/standard</w:t>
                  </w:r>
                </w:p>
              </w:tc>
            </w:tr>
            <w:tr w:rsidR="00EE0552" w:rsidTr="005077B7">
              <w:tc>
                <w:tcPr>
                  <w:tcW w:w="8527"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rPr>
                      <w:sz w:val="20"/>
                      <w:szCs w:val="18"/>
                    </w:rPr>
                  </w:pPr>
                  <w:r w:rsidRPr="005077B7">
                    <w:rPr>
                      <w:sz w:val="20"/>
                      <w:szCs w:val="18"/>
                    </w:rPr>
                    <w:t>Quel pronom choisiras-tu pour t’adresser à ton destinataire (tu ou vous)</w:t>
                  </w:r>
                </w:p>
              </w:tc>
              <w:tc>
                <w:tcPr>
                  <w:tcW w:w="4231"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jc w:val="center"/>
                    <w:rPr>
                      <w:color w:val="FF0000"/>
                      <w:sz w:val="20"/>
                      <w:szCs w:val="18"/>
                    </w:rPr>
                  </w:pPr>
                  <w:r>
                    <w:rPr>
                      <w:color w:val="FF0000"/>
                      <w:sz w:val="20"/>
                      <w:szCs w:val="18"/>
                    </w:rPr>
                    <w:t>tu</w:t>
                  </w:r>
                </w:p>
              </w:tc>
            </w:tr>
            <w:tr w:rsidR="00EE0552" w:rsidTr="005077B7">
              <w:tc>
                <w:tcPr>
                  <w:tcW w:w="8527"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rPr>
                      <w:sz w:val="20"/>
                      <w:szCs w:val="18"/>
                    </w:rPr>
                  </w:pPr>
                  <w:r w:rsidRPr="005077B7">
                    <w:rPr>
                      <w:sz w:val="20"/>
                      <w:szCs w:val="18"/>
                    </w:rPr>
                    <w:t>Quel genre de texte (commentaire critique, lettre, mémo)?</w:t>
                  </w:r>
                </w:p>
              </w:tc>
              <w:tc>
                <w:tcPr>
                  <w:tcW w:w="4231"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jc w:val="center"/>
                    <w:rPr>
                      <w:color w:val="FF0000"/>
                      <w:sz w:val="20"/>
                      <w:szCs w:val="18"/>
                    </w:rPr>
                  </w:pPr>
                  <w:r>
                    <w:rPr>
                      <w:color w:val="FF0000"/>
                      <w:sz w:val="20"/>
                      <w:szCs w:val="18"/>
                    </w:rPr>
                    <w:t>lettre</w:t>
                  </w:r>
                </w:p>
              </w:tc>
            </w:tr>
            <w:tr w:rsidR="00EE0552" w:rsidTr="005077B7">
              <w:tc>
                <w:tcPr>
                  <w:tcW w:w="8527"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rPr>
                      <w:sz w:val="20"/>
                      <w:szCs w:val="18"/>
                    </w:rPr>
                  </w:pPr>
                  <w:r w:rsidRPr="005077B7">
                    <w:rPr>
                      <w:sz w:val="20"/>
                      <w:szCs w:val="18"/>
                    </w:rPr>
                    <w:t xml:space="preserve">Quelle est ton intention (donner </w:t>
                  </w:r>
                  <w:r>
                    <w:rPr>
                      <w:sz w:val="20"/>
                      <w:szCs w:val="18"/>
                    </w:rPr>
                    <w:t>des conseils</w:t>
                  </w:r>
                  <w:r w:rsidRPr="005077B7">
                    <w:rPr>
                      <w:sz w:val="20"/>
                      <w:szCs w:val="18"/>
                    </w:rPr>
                    <w:t xml:space="preserve"> en m’appuyant sur des faits ou informer)?</w:t>
                  </w:r>
                </w:p>
                <w:p w:rsidR="00EE0552" w:rsidRPr="005077B7" w:rsidRDefault="00EE0552" w:rsidP="005077B7">
                  <w:pPr>
                    <w:rPr>
                      <w:b/>
                      <w:sz w:val="28"/>
                      <w:szCs w:val="28"/>
                    </w:rPr>
                  </w:pPr>
                </w:p>
              </w:tc>
              <w:tc>
                <w:tcPr>
                  <w:tcW w:w="4231"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jc w:val="center"/>
                    <w:rPr>
                      <w:color w:val="FF0000"/>
                      <w:sz w:val="20"/>
                      <w:szCs w:val="18"/>
                    </w:rPr>
                  </w:pPr>
                  <w:r w:rsidRPr="005077B7">
                    <w:rPr>
                      <w:color w:val="FF0000"/>
                      <w:sz w:val="20"/>
                      <w:szCs w:val="18"/>
                    </w:rPr>
                    <w:t>donner des conseils en m’appuyant sur des faits</w:t>
                  </w:r>
                </w:p>
              </w:tc>
            </w:tr>
          </w:tbl>
          <w:p w:rsidR="00EE0552" w:rsidRDefault="00EE0552" w:rsidP="005077B7">
            <w:pPr>
              <w:numPr>
                <w:ilvl w:val="0"/>
                <w:numId w:val="40"/>
              </w:numPr>
              <w:rPr>
                <w:sz w:val="20"/>
                <w:szCs w:val="18"/>
              </w:rPr>
            </w:pPr>
            <w:r w:rsidRPr="000E49BC">
              <w:rPr>
                <w:sz w:val="20"/>
                <w:szCs w:val="18"/>
              </w:rPr>
              <w:t>De quoi lu</w:t>
            </w:r>
            <w:r>
              <w:rPr>
                <w:sz w:val="20"/>
                <w:szCs w:val="18"/>
              </w:rPr>
              <w:t>i parleras-tu? Coche les sujets dont tu dois absolument parler.</w:t>
            </w:r>
          </w:p>
          <w:tbl>
            <w:tblPr>
              <w:tblW w:w="0" w:type="auto"/>
              <w:tblInd w:w="81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tblPr>
            <w:tblGrid>
              <w:gridCol w:w="4794"/>
              <w:gridCol w:w="2153"/>
              <w:gridCol w:w="1923"/>
            </w:tblGrid>
            <w:tr w:rsidR="00EE0552" w:rsidTr="00C40CCC">
              <w:tc>
                <w:tcPr>
                  <w:tcW w:w="4794" w:type="dxa"/>
                  <w:tcBorders>
                    <w:top w:val="single" w:sz="8" w:space="0" w:color="4BACC6"/>
                    <w:left w:val="single" w:sz="8" w:space="0" w:color="4BACC6"/>
                    <w:bottom w:val="single" w:sz="8" w:space="0" w:color="4BACC6"/>
                    <w:right w:val="single" w:sz="8" w:space="0" w:color="4BACC6"/>
                  </w:tcBorders>
                </w:tcPr>
                <w:p w:rsidR="00EE0552" w:rsidRPr="00C40CCC" w:rsidRDefault="00EE0552" w:rsidP="005077B7">
                  <w:pPr>
                    <w:jc w:val="center"/>
                    <w:rPr>
                      <w:sz w:val="16"/>
                      <w:szCs w:val="28"/>
                    </w:rPr>
                  </w:pPr>
                  <w:r w:rsidRPr="00C40CCC">
                    <w:rPr>
                      <w:sz w:val="16"/>
                      <w:szCs w:val="28"/>
                    </w:rPr>
                    <w:t>Sujets</w:t>
                  </w:r>
                </w:p>
              </w:tc>
              <w:tc>
                <w:tcPr>
                  <w:tcW w:w="2153" w:type="dxa"/>
                  <w:tcBorders>
                    <w:top w:val="single" w:sz="8" w:space="0" w:color="4BACC6"/>
                    <w:left w:val="single" w:sz="8" w:space="0" w:color="4BACC6"/>
                    <w:bottom w:val="single" w:sz="8" w:space="0" w:color="4BACC6"/>
                    <w:right w:val="single" w:sz="8" w:space="0" w:color="4BACC6"/>
                  </w:tcBorders>
                </w:tcPr>
                <w:p w:rsidR="00EE0552" w:rsidRPr="00C40CCC" w:rsidRDefault="00EE0552" w:rsidP="005077B7">
                  <w:pPr>
                    <w:jc w:val="center"/>
                    <w:rPr>
                      <w:sz w:val="16"/>
                      <w:szCs w:val="28"/>
                    </w:rPr>
                  </w:pPr>
                  <w:r w:rsidRPr="00C40CCC">
                    <w:rPr>
                      <w:sz w:val="16"/>
                      <w:szCs w:val="16"/>
                    </w:rPr>
                    <w:sym w:font="Wingdings" w:char="F0FC"/>
                  </w:r>
                </w:p>
              </w:tc>
              <w:tc>
                <w:tcPr>
                  <w:tcW w:w="1923" w:type="dxa"/>
                  <w:tcBorders>
                    <w:top w:val="single" w:sz="8" w:space="0" w:color="4BACC6"/>
                    <w:left w:val="single" w:sz="8" w:space="0" w:color="4BACC6"/>
                    <w:bottom w:val="single" w:sz="8" w:space="0" w:color="4BACC6"/>
                    <w:right w:val="single" w:sz="8" w:space="0" w:color="4BACC6"/>
                  </w:tcBorders>
                </w:tcPr>
                <w:p w:rsidR="00EE0552" w:rsidRPr="00C40CCC" w:rsidRDefault="00EE0552" w:rsidP="00C40CCC">
                  <w:pPr>
                    <w:jc w:val="center"/>
                    <w:rPr>
                      <w:sz w:val="16"/>
                      <w:szCs w:val="28"/>
                    </w:rPr>
                  </w:pPr>
                  <w:r>
                    <w:rPr>
                      <w:sz w:val="16"/>
                      <w:szCs w:val="28"/>
                    </w:rPr>
                    <w:t>Validé</w:t>
                  </w:r>
                  <w:r w:rsidRPr="00C40CCC">
                    <w:rPr>
                      <w:sz w:val="16"/>
                      <w:szCs w:val="28"/>
                    </w:rPr>
                    <w:t xml:space="preserve"> par l’enseignant(e)</w:t>
                  </w:r>
                </w:p>
              </w:tc>
            </w:tr>
            <w:tr w:rsidR="00EE0552" w:rsidTr="00C40CCC">
              <w:tc>
                <w:tcPr>
                  <w:tcW w:w="4794"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numPr>
                      <w:ilvl w:val="0"/>
                      <w:numId w:val="41"/>
                    </w:numPr>
                    <w:spacing w:after="0"/>
                    <w:rPr>
                      <w:sz w:val="20"/>
                      <w:szCs w:val="18"/>
                    </w:rPr>
                  </w:pPr>
                  <w:r w:rsidRPr="005077B7">
                    <w:rPr>
                      <w:sz w:val="20"/>
                      <w:szCs w:val="18"/>
                    </w:rPr>
                    <w:t>De ton expérience d’une rupture amoureuse</w:t>
                  </w:r>
                </w:p>
              </w:tc>
              <w:tc>
                <w:tcPr>
                  <w:tcW w:w="2153" w:type="dxa"/>
                  <w:tcBorders>
                    <w:top w:val="single" w:sz="8" w:space="0" w:color="4BACC6"/>
                    <w:left w:val="single" w:sz="8" w:space="0" w:color="4BACC6"/>
                    <w:bottom w:val="single" w:sz="8" w:space="0" w:color="4BACC6"/>
                    <w:right w:val="single" w:sz="8" w:space="0" w:color="4BACC6"/>
                  </w:tcBorders>
                </w:tcPr>
                <w:p w:rsidR="00EE0552" w:rsidRPr="00C40CCC" w:rsidRDefault="00EE0552" w:rsidP="00CE0BC3">
                  <w:pPr>
                    <w:pStyle w:val="ListParagraph"/>
                    <w:spacing w:after="0"/>
                    <w:ind w:left="0"/>
                    <w:rPr>
                      <w:color w:val="FF0000"/>
                      <w:sz w:val="20"/>
                      <w:szCs w:val="18"/>
                    </w:rPr>
                  </w:pPr>
                  <w:r>
                    <w:rPr>
                      <w:color w:val="FF0000"/>
                      <w:sz w:val="20"/>
                      <w:szCs w:val="18"/>
                    </w:rPr>
                    <w:t xml:space="preserve">         </w:t>
                  </w:r>
                  <w:r w:rsidRPr="00C40CCC">
                    <w:rPr>
                      <w:color w:val="FF0000"/>
                      <w:sz w:val="20"/>
                      <w:szCs w:val="18"/>
                    </w:rPr>
                    <w:t>optionnel</w:t>
                  </w:r>
                </w:p>
              </w:tc>
              <w:tc>
                <w:tcPr>
                  <w:tcW w:w="1923" w:type="dxa"/>
                  <w:tcBorders>
                    <w:top w:val="single" w:sz="8" w:space="0" w:color="4BACC6"/>
                    <w:left w:val="single" w:sz="8" w:space="0" w:color="4BACC6"/>
                    <w:bottom w:val="single" w:sz="8" w:space="0" w:color="4BACC6"/>
                    <w:right w:val="single" w:sz="8" w:space="0" w:color="4BACC6"/>
                  </w:tcBorders>
                </w:tcPr>
                <w:p w:rsidR="00EE0552" w:rsidRPr="00C40CCC" w:rsidRDefault="00EE0552" w:rsidP="00626068">
                  <w:pPr>
                    <w:pStyle w:val="ListParagraph"/>
                    <w:spacing w:after="0"/>
                    <w:ind w:left="0"/>
                    <w:jc w:val="center"/>
                    <w:rPr>
                      <w:color w:val="FF0000"/>
                      <w:sz w:val="20"/>
                      <w:szCs w:val="18"/>
                    </w:rPr>
                  </w:pPr>
                </w:p>
              </w:tc>
            </w:tr>
            <w:tr w:rsidR="00EE0552" w:rsidTr="00C40CCC">
              <w:tc>
                <w:tcPr>
                  <w:tcW w:w="4794"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numPr>
                      <w:ilvl w:val="0"/>
                      <w:numId w:val="41"/>
                    </w:numPr>
                    <w:spacing w:after="0"/>
                    <w:rPr>
                      <w:sz w:val="20"/>
                      <w:szCs w:val="18"/>
                    </w:rPr>
                  </w:pPr>
                  <w:r w:rsidRPr="005077B7">
                    <w:rPr>
                      <w:sz w:val="20"/>
                      <w:szCs w:val="18"/>
                    </w:rPr>
                    <w:t>D’une rupture amoureuse dont tu as entendu parler</w:t>
                  </w:r>
                </w:p>
              </w:tc>
              <w:tc>
                <w:tcPr>
                  <w:tcW w:w="2153" w:type="dxa"/>
                  <w:tcBorders>
                    <w:top w:val="single" w:sz="8" w:space="0" w:color="4BACC6"/>
                    <w:left w:val="single" w:sz="8" w:space="0" w:color="4BACC6"/>
                    <w:bottom w:val="single" w:sz="8" w:space="0" w:color="4BACC6"/>
                    <w:right w:val="single" w:sz="8" w:space="0" w:color="4BACC6"/>
                  </w:tcBorders>
                </w:tcPr>
                <w:p w:rsidR="00EE0552" w:rsidRPr="005077B7" w:rsidRDefault="00EE0552" w:rsidP="00CE0BC3">
                  <w:pPr>
                    <w:pStyle w:val="ListParagraph"/>
                    <w:spacing w:after="0"/>
                    <w:ind w:left="360"/>
                    <w:rPr>
                      <w:sz w:val="20"/>
                      <w:szCs w:val="18"/>
                    </w:rPr>
                  </w:pPr>
                  <w:r>
                    <w:rPr>
                      <w:color w:val="FF0000"/>
                      <w:sz w:val="20"/>
                      <w:szCs w:val="18"/>
                    </w:rPr>
                    <w:t xml:space="preserve">  </w:t>
                  </w:r>
                  <w:r w:rsidRPr="00C40CCC">
                    <w:rPr>
                      <w:color w:val="FF0000"/>
                      <w:sz w:val="20"/>
                      <w:szCs w:val="18"/>
                    </w:rPr>
                    <w:t>optionnel</w:t>
                  </w:r>
                </w:p>
              </w:tc>
              <w:tc>
                <w:tcPr>
                  <w:tcW w:w="1923"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spacing w:after="0"/>
                    <w:ind w:left="360"/>
                    <w:rPr>
                      <w:sz w:val="20"/>
                      <w:szCs w:val="18"/>
                    </w:rPr>
                  </w:pPr>
                </w:p>
              </w:tc>
            </w:tr>
            <w:tr w:rsidR="00EE0552" w:rsidTr="00C40CCC">
              <w:tc>
                <w:tcPr>
                  <w:tcW w:w="4794"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numPr>
                      <w:ilvl w:val="0"/>
                      <w:numId w:val="41"/>
                    </w:numPr>
                    <w:spacing w:after="0"/>
                    <w:rPr>
                      <w:sz w:val="20"/>
                      <w:szCs w:val="18"/>
                    </w:rPr>
                  </w:pPr>
                  <w:r w:rsidRPr="005077B7">
                    <w:rPr>
                      <w:sz w:val="20"/>
                      <w:szCs w:val="18"/>
                    </w:rPr>
                    <w:t>Des moyens corrects pour rompre</w:t>
                  </w:r>
                </w:p>
              </w:tc>
              <w:tc>
                <w:tcPr>
                  <w:tcW w:w="2153" w:type="dxa"/>
                  <w:tcBorders>
                    <w:top w:val="single" w:sz="8" w:space="0" w:color="4BACC6"/>
                    <w:left w:val="single" w:sz="8" w:space="0" w:color="4BACC6"/>
                    <w:bottom w:val="single" w:sz="8" w:space="0" w:color="4BACC6"/>
                    <w:right w:val="single" w:sz="8" w:space="0" w:color="4BACC6"/>
                  </w:tcBorders>
                </w:tcPr>
                <w:p w:rsidR="00EE0552" w:rsidRPr="00E462A6" w:rsidRDefault="00EE0552" w:rsidP="002627A6">
                  <w:pPr>
                    <w:jc w:val="center"/>
                    <w:rPr>
                      <w:color w:val="FF0000"/>
                    </w:rPr>
                  </w:pPr>
                  <w:r w:rsidRPr="00E462A6">
                    <w:rPr>
                      <w:color w:val="FF0000"/>
                      <w:sz w:val="16"/>
                      <w:szCs w:val="16"/>
                    </w:rPr>
                    <w:sym w:font="Wingdings" w:char="F0FC"/>
                  </w:r>
                </w:p>
              </w:tc>
              <w:tc>
                <w:tcPr>
                  <w:tcW w:w="1923"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spacing w:after="0"/>
                    <w:ind w:left="360"/>
                    <w:rPr>
                      <w:sz w:val="20"/>
                      <w:szCs w:val="18"/>
                    </w:rPr>
                  </w:pPr>
                </w:p>
              </w:tc>
            </w:tr>
            <w:tr w:rsidR="00EE0552" w:rsidTr="00C40CCC">
              <w:tc>
                <w:tcPr>
                  <w:tcW w:w="4794"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numPr>
                      <w:ilvl w:val="0"/>
                      <w:numId w:val="41"/>
                    </w:numPr>
                    <w:spacing w:after="0"/>
                    <w:rPr>
                      <w:sz w:val="20"/>
                      <w:szCs w:val="18"/>
                    </w:rPr>
                  </w:pPr>
                  <w:r w:rsidRPr="005077B7">
                    <w:rPr>
                      <w:sz w:val="20"/>
                      <w:szCs w:val="18"/>
                    </w:rPr>
                    <w:t>Des  choses à ne pas faire</w:t>
                  </w:r>
                </w:p>
              </w:tc>
              <w:tc>
                <w:tcPr>
                  <w:tcW w:w="2153" w:type="dxa"/>
                  <w:tcBorders>
                    <w:top w:val="single" w:sz="8" w:space="0" w:color="4BACC6"/>
                    <w:left w:val="single" w:sz="8" w:space="0" w:color="4BACC6"/>
                    <w:bottom w:val="single" w:sz="8" w:space="0" w:color="4BACC6"/>
                    <w:right w:val="single" w:sz="8" w:space="0" w:color="4BACC6"/>
                  </w:tcBorders>
                </w:tcPr>
                <w:p w:rsidR="00EE0552" w:rsidRPr="00E462A6" w:rsidRDefault="00EE0552" w:rsidP="002627A6">
                  <w:pPr>
                    <w:jc w:val="center"/>
                    <w:rPr>
                      <w:color w:val="FF0000"/>
                    </w:rPr>
                  </w:pPr>
                  <w:r w:rsidRPr="00E462A6">
                    <w:rPr>
                      <w:color w:val="FF0000"/>
                      <w:sz w:val="16"/>
                      <w:szCs w:val="16"/>
                    </w:rPr>
                    <w:sym w:font="Wingdings" w:char="F0FC"/>
                  </w:r>
                </w:p>
              </w:tc>
              <w:tc>
                <w:tcPr>
                  <w:tcW w:w="1923"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spacing w:after="0"/>
                    <w:ind w:left="360"/>
                    <w:rPr>
                      <w:sz w:val="20"/>
                      <w:szCs w:val="18"/>
                    </w:rPr>
                  </w:pPr>
                </w:p>
              </w:tc>
            </w:tr>
            <w:tr w:rsidR="00EE0552" w:rsidTr="00C40CCC">
              <w:tc>
                <w:tcPr>
                  <w:tcW w:w="4794"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numPr>
                      <w:ilvl w:val="0"/>
                      <w:numId w:val="41"/>
                    </w:numPr>
                    <w:spacing w:after="0"/>
                    <w:rPr>
                      <w:sz w:val="20"/>
                      <w:szCs w:val="18"/>
                    </w:rPr>
                  </w:pPr>
                  <w:r w:rsidRPr="005077B7">
                    <w:rPr>
                      <w:sz w:val="20"/>
                      <w:szCs w:val="18"/>
                    </w:rPr>
                    <w:t>Des sentiments possibles qui seront ressentis par la personne qui subit la rupture</w:t>
                  </w:r>
                </w:p>
              </w:tc>
              <w:tc>
                <w:tcPr>
                  <w:tcW w:w="2153" w:type="dxa"/>
                  <w:tcBorders>
                    <w:top w:val="single" w:sz="8" w:space="0" w:color="4BACC6"/>
                    <w:left w:val="single" w:sz="8" w:space="0" w:color="4BACC6"/>
                    <w:bottom w:val="single" w:sz="8" w:space="0" w:color="4BACC6"/>
                    <w:right w:val="single" w:sz="8" w:space="0" w:color="4BACC6"/>
                  </w:tcBorders>
                </w:tcPr>
                <w:p w:rsidR="00EE0552" w:rsidRPr="00E462A6" w:rsidRDefault="00EE0552" w:rsidP="002627A6">
                  <w:pPr>
                    <w:jc w:val="center"/>
                    <w:rPr>
                      <w:color w:val="FF0000"/>
                    </w:rPr>
                  </w:pPr>
                  <w:r w:rsidRPr="00E462A6">
                    <w:rPr>
                      <w:color w:val="FF0000"/>
                      <w:sz w:val="16"/>
                      <w:szCs w:val="16"/>
                    </w:rPr>
                    <w:sym w:font="Wingdings" w:char="F0FC"/>
                  </w:r>
                </w:p>
              </w:tc>
              <w:tc>
                <w:tcPr>
                  <w:tcW w:w="1923"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spacing w:after="0"/>
                    <w:ind w:left="360"/>
                    <w:rPr>
                      <w:sz w:val="20"/>
                      <w:szCs w:val="18"/>
                    </w:rPr>
                  </w:pPr>
                </w:p>
              </w:tc>
            </w:tr>
            <w:tr w:rsidR="00EE0552" w:rsidTr="00C40CCC">
              <w:tc>
                <w:tcPr>
                  <w:tcW w:w="4794"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numPr>
                      <w:ilvl w:val="0"/>
                      <w:numId w:val="41"/>
                    </w:numPr>
                    <w:spacing w:after="0"/>
                    <w:rPr>
                      <w:sz w:val="20"/>
                      <w:szCs w:val="18"/>
                    </w:rPr>
                  </w:pPr>
                  <w:r>
                    <w:rPr>
                      <w:sz w:val="20"/>
                      <w:szCs w:val="18"/>
                    </w:rPr>
                    <w:t>Autres :</w:t>
                  </w:r>
                </w:p>
              </w:tc>
              <w:tc>
                <w:tcPr>
                  <w:tcW w:w="2153" w:type="dxa"/>
                  <w:tcBorders>
                    <w:top w:val="single" w:sz="8" w:space="0" w:color="4BACC6"/>
                    <w:left w:val="single" w:sz="8" w:space="0" w:color="4BACC6"/>
                    <w:bottom w:val="single" w:sz="8" w:space="0" w:color="4BACC6"/>
                    <w:right w:val="single" w:sz="8" w:space="0" w:color="4BACC6"/>
                  </w:tcBorders>
                </w:tcPr>
                <w:p w:rsidR="00EE0552" w:rsidRPr="005077B7" w:rsidRDefault="00EE0552" w:rsidP="00CE0BC3">
                  <w:pPr>
                    <w:pStyle w:val="ListParagraph"/>
                    <w:spacing w:after="0"/>
                    <w:ind w:left="360"/>
                    <w:rPr>
                      <w:sz w:val="20"/>
                      <w:szCs w:val="18"/>
                    </w:rPr>
                  </w:pPr>
                </w:p>
              </w:tc>
              <w:tc>
                <w:tcPr>
                  <w:tcW w:w="1923" w:type="dxa"/>
                  <w:tcBorders>
                    <w:top w:val="single" w:sz="8" w:space="0" w:color="4BACC6"/>
                    <w:left w:val="single" w:sz="8" w:space="0" w:color="4BACC6"/>
                    <w:bottom w:val="single" w:sz="8" w:space="0" w:color="4BACC6"/>
                    <w:right w:val="single" w:sz="8" w:space="0" w:color="4BACC6"/>
                  </w:tcBorders>
                </w:tcPr>
                <w:p w:rsidR="00EE0552" w:rsidRPr="005077B7" w:rsidRDefault="00EE0552" w:rsidP="005077B7">
                  <w:pPr>
                    <w:pStyle w:val="ListParagraph"/>
                    <w:spacing w:after="0"/>
                    <w:ind w:left="360"/>
                    <w:rPr>
                      <w:sz w:val="20"/>
                      <w:szCs w:val="18"/>
                    </w:rPr>
                  </w:pPr>
                </w:p>
              </w:tc>
            </w:tr>
          </w:tbl>
          <w:p w:rsidR="00EE0552" w:rsidRDefault="00EE0552" w:rsidP="000E49BC">
            <w:pPr>
              <w:ind w:left="601" w:hanging="567"/>
              <w:rPr>
                <w:sz w:val="20"/>
                <w:szCs w:val="18"/>
              </w:rPr>
            </w:pPr>
          </w:p>
          <w:p w:rsidR="00EE0552" w:rsidRDefault="00EE0552" w:rsidP="00C40CCC">
            <w:pPr>
              <w:numPr>
                <w:ilvl w:val="0"/>
                <w:numId w:val="40"/>
              </w:numPr>
              <w:rPr>
                <w:sz w:val="20"/>
                <w:szCs w:val="18"/>
              </w:rPr>
            </w:pPr>
            <w:r w:rsidRPr="000E49BC">
              <w:rPr>
                <w:sz w:val="20"/>
                <w:szCs w:val="18"/>
              </w:rPr>
              <w:t xml:space="preserve">Quel point de vue devrais-tu adopter? </w:t>
            </w:r>
            <w:r>
              <w:rPr>
                <w:sz w:val="20"/>
                <w:szCs w:val="18"/>
              </w:rPr>
              <w:t xml:space="preserve">Surligne </w:t>
            </w:r>
            <w:r w:rsidRPr="000E49BC">
              <w:rPr>
                <w:sz w:val="20"/>
                <w:szCs w:val="18"/>
              </w:rPr>
              <w:t xml:space="preserve">ton choix. </w:t>
            </w:r>
          </w:p>
          <w:p w:rsidR="00EE0552" w:rsidRPr="00D81CE5" w:rsidRDefault="00EE0552" w:rsidP="00C40CCC">
            <w:pPr>
              <w:ind w:left="394"/>
              <w:rPr>
                <w:color w:val="FF0000"/>
                <w:sz w:val="14"/>
                <w:szCs w:val="18"/>
              </w:rPr>
            </w:pPr>
            <w:r w:rsidRPr="00D81CE5">
              <w:rPr>
                <w:sz w:val="20"/>
                <w:szCs w:val="28"/>
              </w:rPr>
              <w:t>Je serai neutre. J’écrirai  au « il ».</w:t>
            </w:r>
            <w:r w:rsidRPr="00D81CE5">
              <w:rPr>
                <w:sz w:val="20"/>
                <w:szCs w:val="28"/>
              </w:rPr>
              <w:tab/>
              <w:t xml:space="preserve"> </w:t>
            </w:r>
            <w:r w:rsidRPr="00D81CE5">
              <w:rPr>
                <w:sz w:val="24"/>
                <w:szCs w:val="28"/>
              </w:rPr>
              <w:t>ou</w:t>
            </w:r>
            <w:r w:rsidRPr="00D81CE5">
              <w:rPr>
                <w:sz w:val="20"/>
                <w:szCs w:val="28"/>
              </w:rPr>
              <w:tab/>
            </w:r>
            <w:r w:rsidRPr="007F324F">
              <w:rPr>
                <w:color w:val="FF0000"/>
                <w:sz w:val="20"/>
                <w:szCs w:val="28"/>
              </w:rPr>
              <w:t>Je serai expressif. J’écrirai au « je ».</w:t>
            </w:r>
            <w:r w:rsidRPr="00D81CE5">
              <w:rPr>
                <w:color w:val="FF0000"/>
                <w:sz w:val="20"/>
                <w:szCs w:val="28"/>
              </w:rPr>
              <w:t xml:space="preserve"> </w:t>
            </w:r>
          </w:p>
          <w:p w:rsidR="00EE0552" w:rsidRDefault="00EE0552" w:rsidP="000E49BC">
            <w:pPr>
              <w:ind w:left="601" w:hanging="567"/>
              <w:rPr>
                <w:sz w:val="20"/>
                <w:szCs w:val="18"/>
              </w:rPr>
            </w:pPr>
            <w:r w:rsidRPr="000E49BC">
              <w:rPr>
                <w:sz w:val="20"/>
                <w:szCs w:val="18"/>
              </w:rPr>
              <w:t>e) Demander aux élèves de retourner à la question #1</w:t>
            </w:r>
            <w:r>
              <w:rPr>
                <w:sz w:val="20"/>
                <w:szCs w:val="18"/>
              </w:rPr>
              <w:t>a</w:t>
            </w:r>
            <w:r w:rsidRPr="000E49BC">
              <w:rPr>
                <w:sz w:val="20"/>
                <w:szCs w:val="18"/>
              </w:rPr>
              <w:t xml:space="preserve"> pour s’assurer qu’ils comprennent bien la tâche. </w:t>
            </w:r>
          </w:p>
          <w:p w:rsidR="00EE0552" w:rsidRPr="000E49BC" w:rsidRDefault="00EE0552" w:rsidP="000E49BC">
            <w:pPr>
              <w:ind w:left="601" w:hanging="567"/>
              <w:rPr>
                <w:sz w:val="20"/>
                <w:szCs w:val="18"/>
              </w:rPr>
            </w:pPr>
          </w:p>
          <w:p w:rsidR="00EE0552" w:rsidRPr="00D81CE5" w:rsidRDefault="00EE0552" w:rsidP="000E49BC">
            <w:pPr>
              <w:ind w:left="601" w:hanging="567"/>
              <w:rPr>
                <w:b/>
                <w:bCs/>
                <w:sz w:val="24"/>
                <w:szCs w:val="24"/>
              </w:rPr>
            </w:pPr>
            <w:r w:rsidRPr="00D81CE5">
              <w:rPr>
                <w:b/>
                <w:bCs/>
                <w:sz w:val="24"/>
                <w:szCs w:val="24"/>
              </w:rPr>
              <w:t>Activité 2</w:t>
            </w:r>
          </w:p>
          <w:p w:rsidR="00EE0552" w:rsidRDefault="00EE0552" w:rsidP="00D81CE5">
            <w:pPr>
              <w:tabs>
                <w:tab w:val="num" w:pos="176"/>
              </w:tabs>
              <w:spacing w:after="0"/>
              <w:rPr>
                <w:sz w:val="20"/>
                <w:szCs w:val="18"/>
              </w:rPr>
            </w:pPr>
            <w:r w:rsidRPr="00D81CE5">
              <w:rPr>
                <w:b/>
                <w:bCs/>
                <w:sz w:val="24"/>
                <w:szCs w:val="24"/>
              </w:rPr>
              <w:t>Planifier l’écriture de son texte</w:t>
            </w:r>
            <w:r>
              <w:rPr>
                <w:sz w:val="20"/>
                <w:szCs w:val="18"/>
              </w:rPr>
              <w:t xml:space="preserve">    </w:t>
            </w:r>
          </w:p>
          <w:p w:rsidR="00EE0552" w:rsidRPr="00D81CE5" w:rsidRDefault="00EE0552" w:rsidP="00D81CE5">
            <w:pPr>
              <w:numPr>
                <w:ilvl w:val="0"/>
                <w:numId w:val="42"/>
              </w:numPr>
              <w:spacing w:after="0"/>
              <w:rPr>
                <w:sz w:val="20"/>
                <w:szCs w:val="20"/>
              </w:rPr>
            </w:pPr>
            <w:r w:rsidRPr="00D81CE5">
              <w:rPr>
                <w:sz w:val="20"/>
                <w:szCs w:val="20"/>
              </w:rPr>
              <w:t xml:space="preserve">Stratégies : - Noter ses idées et les regrouper (schéma, plan, croquis…)  - Anticiper le déroulement ou l’organisation du texte (introduire, marquer ou faire progresser ses propos et conclure) </w:t>
            </w:r>
          </w:p>
          <w:p w:rsidR="00EE0552" w:rsidRPr="00D81CE5" w:rsidRDefault="00EE0552" w:rsidP="00D81CE5">
            <w:pPr>
              <w:tabs>
                <w:tab w:val="num" w:pos="176"/>
              </w:tabs>
              <w:spacing w:after="0"/>
              <w:rPr>
                <w:sz w:val="20"/>
                <w:szCs w:val="20"/>
              </w:rPr>
            </w:pPr>
          </w:p>
          <w:p w:rsidR="00EE0552" w:rsidRPr="000E49BC" w:rsidRDefault="00EE0552" w:rsidP="000E49BC">
            <w:pPr>
              <w:ind w:left="601" w:hanging="567"/>
              <w:rPr>
                <w:sz w:val="20"/>
                <w:szCs w:val="18"/>
              </w:rPr>
            </w:pPr>
            <w:r>
              <w:rPr>
                <w:sz w:val="20"/>
                <w:szCs w:val="18"/>
              </w:rPr>
              <w:t>f</w:t>
            </w:r>
            <w:r w:rsidRPr="000E49BC">
              <w:rPr>
                <w:sz w:val="20"/>
                <w:szCs w:val="18"/>
              </w:rPr>
              <w:t xml:space="preserve">) Utilise ce plan pour bien structurer ton texte.  </w:t>
            </w:r>
            <w:r>
              <w:rPr>
                <w:sz w:val="20"/>
                <w:szCs w:val="18"/>
              </w:rPr>
              <w:t>Complète-le à l’aide du dépliant en inscrivant des mots-clés.</w:t>
            </w:r>
          </w:p>
          <w:p w:rsidR="00EE0552" w:rsidRDefault="00EE0552" w:rsidP="000E49BC">
            <w:pPr>
              <w:ind w:left="601" w:hanging="567"/>
              <w:rPr>
                <w:sz w:val="20"/>
                <w:szCs w:val="20"/>
              </w:rPr>
            </w:pPr>
            <w:r w:rsidRPr="000E49BC">
              <w:rPr>
                <w:sz w:val="20"/>
                <w:szCs w:val="20"/>
              </w:rPr>
              <w:t xml:space="preserve">* L’enseignant(e) peut remettre des modèles de lettre  aux élèves qui recourent à cette stratégie. Elle peut en faire également la promotion (annexe1) </w:t>
            </w:r>
          </w:p>
          <w:p w:rsidR="00EE0552" w:rsidRDefault="00EE0552" w:rsidP="000E49BC">
            <w:pPr>
              <w:ind w:left="601" w:hanging="567"/>
              <w:rPr>
                <w:sz w:val="20"/>
                <w:szCs w:val="20"/>
              </w:rPr>
            </w:pPr>
          </w:p>
          <w:tbl>
            <w:tblPr>
              <w:tblpPr w:leftFromText="141" w:rightFromText="141" w:vertAnchor="text" w:horzAnchor="margin" w:tblpY="18"/>
              <w:tblW w:w="9781" w:type="dxa"/>
              <w:tblBorders>
                <w:top w:val="single" w:sz="4" w:space="0" w:color="BFBFBF"/>
                <w:insideH w:val="single" w:sz="4" w:space="0" w:color="BFBFBF"/>
                <w:insideV w:val="single" w:sz="4" w:space="0" w:color="auto"/>
              </w:tblBorders>
              <w:tblLook w:val="00A0"/>
            </w:tblPr>
            <w:tblGrid>
              <w:gridCol w:w="5"/>
              <w:gridCol w:w="9776"/>
            </w:tblGrid>
            <w:tr w:rsidR="00EE0552" w:rsidRPr="000E49BC" w:rsidTr="00BA7225">
              <w:trPr>
                <w:trHeight w:val="245"/>
              </w:trPr>
              <w:tc>
                <w:tcPr>
                  <w:tcW w:w="9781" w:type="dxa"/>
                  <w:gridSpan w:val="2"/>
                  <w:tcBorders>
                    <w:top w:val="single" w:sz="4" w:space="0" w:color="BFBFBF"/>
                    <w:bottom w:val="single" w:sz="4" w:space="0" w:color="BFBFBF"/>
                  </w:tcBorders>
                  <w:vAlign w:val="center"/>
                </w:tcPr>
                <w:p w:rsidR="00EE0552" w:rsidRPr="000E49BC" w:rsidRDefault="00EE0552" w:rsidP="00BA7225">
                  <w:pPr>
                    <w:pStyle w:val="Heading2"/>
                    <w:jc w:val="center"/>
                    <w:rPr>
                      <w:rFonts w:ascii="Tw Cen MT" w:hAnsi="Tw Cen MT"/>
                    </w:rPr>
                  </w:pPr>
                  <w:r w:rsidRPr="000E49BC">
                    <w:br w:type="page"/>
                  </w:r>
                  <w:bookmarkStart w:id="17" w:name="_Toc295988916"/>
                  <w:r w:rsidRPr="000E49BC">
                    <w:rPr>
                      <w:rFonts w:ascii="Tw Cen MT" w:hAnsi="Tw Cen MT"/>
                    </w:rPr>
                    <w:t>Phase de réalisation</w:t>
                  </w:r>
                  <w:bookmarkEnd w:id="17"/>
                </w:p>
              </w:tc>
            </w:tr>
            <w:tr w:rsidR="00EE0552" w:rsidRPr="000E49BC" w:rsidTr="00BA7225">
              <w:tblPrEx>
                <w:tblBorders>
                  <w:top w:val="none" w:sz="0" w:space="0" w:color="auto"/>
                  <w:insideV w:val="single" w:sz="4" w:space="0" w:color="BFBFBF"/>
                </w:tblBorders>
              </w:tblPrEx>
              <w:tc>
                <w:tcPr>
                  <w:tcW w:w="9781" w:type="dxa"/>
                  <w:gridSpan w:val="2"/>
                  <w:tcBorders>
                    <w:top w:val="single" w:sz="4" w:space="0" w:color="BFBFBF"/>
                    <w:bottom w:val="single" w:sz="4" w:space="0" w:color="BFBFBF"/>
                  </w:tcBorders>
                </w:tcPr>
                <w:p w:rsidR="00EE0552" w:rsidRPr="000E49BC" w:rsidRDefault="00EE0552" w:rsidP="00BA7225">
                  <w:pPr>
                    <w:jc w:val="center"/>
                    <w:rPr>
                      <w:b/>
                      <w:sz w:val="20"/>
                      <w:szCs w:val="20"/>
                    </w:rPr>
                  </w:pPr>
                  <w:r w:rsidRPr="000E49BC">
                    <w:rPr>
                      <w:b/>
                      <w:sz w:val="20"/>
                      <w:szCs w:val="20"/>
                    </w:rPr>
                    <w:t>Activités</w:t>
                  </w:r>
                </w:p>
              </w:tc>
            </w:tr>
            <w:tr w:rsidR="00EE0552" w:rsidRPr="000E49BC" w:rsidTr="00BA7225">
              <w:tblPrEx>
                <w:tblBorders>
                  <w:top w:val="none" w:sz="0" w:space="0" w:color="auto"/>
                  <w:insideV w:val="single" w:sz="4" w:space="0" w:color="BFBFBF"/>
                </w:tblBorders>
              </w:tblPrEx>
              <w:tc>
                <w:tcPr>
                  <w:tcW w:w="9781" w:type="dxa"/>
                  <w:gridSpan w:val="2"/>
                  <w:tcBorders>
                    <w:top w:val="single" w:sz="4" w:space="0" w:color="BFBFBF"/>
                    <w:bottom w:val="single" w:sz="4" w:space="0" w:color="BFBFBF"/>
                  </w:tcBorders>
                </w:tcPr>
                <w:p w:rsidR="00EE0552" w:rsidRPr="000E49BC" w:rsidRDefault="00EE0552" w:rsidP="00BA7225">
                  <w:pPr>
                    <w:rPr>
                      <w:sz w:val="18"/>
                      <w:szCs w:val="18"/>
                    </w:rPr>
                  </w:pPr>
                  <w:r w:rsidRPr="000E49BC">
                    <w:rPr>
                      <w:b/>
                      <w:sz w:val="24"/>
                      <w:szCs w:val="24"/>
                    </w:rPr>
                    <w:t xml:space="preserve">Activité </w:t>
                  </w:r>
                  <w:r>
                    <w:rPr>
                      <w:b/>
                      <w:sz w:val="24"/>
                      <w:szCs w:val="24"/>
                    </w:rPr>
                    <w:t>3</w:t>
                  </w:r>
                  <w:r w:rsidRPr="000E49BC">
                    <w:rPr>
                      <w:b/>
                      <w:sz w:val="24"/>
                      <w:szCs w:val="24"/>
                    </w:rPr>
                    <w:t xml:space="preserve"> Rédiger son texte </w:t>
                  </w:r>
                </w:p>
                <w:p w:rsidR="00EE0552" w:rsidRPr="000E49BC" w:rsidRDefault="00EE0552" w:rsidP="00BA7225">
                  <w:pPr>
                    <w:tabs>
                      <w:tab w:val="num" w:pos="176"/>
                    </w:tabs>
                    <w:spacing w:after="0"/>
                    <w:rPr>
                      <w:b/>
                      <w:bCs/>
                      <w:sz w:val="24"/>
                      <w:szCs w:val="24"/>
                    </w:rPr>
                  </w:pPr>
                  <w:r w:rsidRPr="000E49BC">
                    <w:rPr>
                      <w:b/>
                      <w:bCs/>
                      <w:sz w:val="24"/>
                      <w:szCs w:val="24"/>
                    </w:rPr>
                    <w:t>Stratégies d’écriture :</w:t>
                  </w:r>
                </w:p>
                <w:p w:rsidR="00EE0552" w:rsidRPr="000E49BC" w:rsidRDefault="00EE0552" w:rsidP="00BA7225">
                  <w:pPr>
                    <w:tabs>
                      <w:tab w:val="num" w:pos="176"/>
                    </w:tabs>
                    <w:spacing w:after="0"/>
                    <w:rPr>
                      <w:sz w:val="20"/>
                      <w:szCs w:val="20"/>
                    </w:rPr>
                  </w:pPr>
                  <w:r w:rsidRPr="000E49BC">
                    <w:rPr>
                      <w:sz w:val="20"/>
                      <w:szCs w:val="20"/>
                    </w:rPr>
                    <w:t>- Rédiger une première version à partir d’idées formulées mentalement ou prises en note en utilisant le plus souvent possible, un traitement de texte.</w:t>
                  </w:r>
                </w:p>
                <w:p w:rsidR="00EE0552" w:rsidRPr="000E49BC" w:rsidRDefault="00EE0552" w:rsidP="00BA7225">
                  <w:pPr>
                    <w:tabs>
                      <w:tab w:val="num" w:pos="176"/>
                    </w:tabs>
                    <w:spacing w:after="0"/>
                    <w:rPr>
                      <w:sz w:val="20"/>
                      <w:szCs w:val="20"/>
                    </w:rPr>
                  </w:pPr>
                  <w:r w:rsidRPr="000E49BC">
                    <w:rPr>
                      <w:sz w:val="20"/>
                      <w:szCs w:val="20"/>
                    </w:rPr>
                    <w:t>- Se rappeler régulièrement son intention d’écriture</w:t>
                  </w:r>
                </w:p>
                <w:p w:rsidR="00EE0552" w:rsidRPr="000E49BC" w:rsidRDefault="00EE0552" w:rsidP="00BA7225">
                  <w:pPr>
                    <w:tabs>
                      <w:tab w:val="num" w:pos="176"/>
                    </w:tabs>
                    <w:rPr>
                      <w:szCs w:val="24"/>
                    </w:rPr>
                  </w:pPr>
                </w:p>
                <w:p w:rsidR="00EE0552" w:rsidRPr="000E49BC" w:rsidRDefault="00EE0552" w:rsidP="00BA7225">
                  <w:pPr>
                    <w:tabs>
                      <w:tab w:val="num" w:pos="176"/>
                    </w:tabs>
                    <w:rPr>
                      <w:sz w:val="20"/>
                      <w:szCs w:val="24"/>
                    </w:rPr>
                  </w:pPr>
                  <w:r>
                    <w:rPr>
                      <w:sz w:val="20"/>
                      <w:szCs w:val="24"/>
                    </w:rPr>
                    <w:t xml:space="preserve">g) </w:t>
                  </w:r>
                  <w:r w:rsidRPr="000E49BC">
                    <w:rPr>
                      <w:sz w:val="20"/>
                      <w:szCs w:val="24"/>
                    </w:rPr>
                    <w:t>Faire écrire le brouillon de</w:t>
                  </w:r>
                  <w:r>
                    <w:rPr>
                      <w:sz w:val="20"/>
                      <w:szCs w:val="24"/>
                    </w:rPr>
                    <w:t xml:space="preserve"> leur </w:t>
                  </w:r>
                  <w:r w:rsidRPr="000E49BC">
                    <w:rPr>
                      <w:sz w:val="20"/>
                      <w:szCs w:val="24"/>
                    </w:rPr>
                    <w:t xml:space="preserve">texte sur </w:t>
                  </w:r>
                  <w:r>
                    <w:rPr>
                      <w:sz w:val="20"/>
                      <w:szCs w:val="24"/>
                    </w:rPr>
                    <w:t xml:space="preserve">une </w:t>
                  </w:r>
                  <w:r w:rsidRPr="000E49BC">
                    <w:rPr>
                      <w:sz w:val="20"/>
                      <w:szCs w:val="24"/>
                    </w:rPr>
                    <w:t>feuille ou à l’ordinateur.</w:t>
                  </w:r>
                </w:p>
                <w:p w:rsidR="00EE0552" w:rsidRDefault="00EE0552" w:rsidP="00BA7225">
                  <w:pPr>
                    <w:tabs>
                      <w:tab w:val="num" w:pos="176"/>
                    </w:tabs>
                    <w:rPr>
                      <w:sz w:val="20"/>
                      <w:szCs w:val="24"/>
                    </w:rPr>
                  </w:pPr>
                  <w:r>
                    <w:rPr>
                      <w:sz w:val="20"/>
                      <w:szCs w:val="24"/>
                    </w:rPr>
                    <w:t>h)</w:t>
                  </w:r>
                  <w:r w:rsidRPr="000E49BC">
                    <w:rPr>
                      <w:sz w:val="20"/>
                      <w:szCs w:val="24"/>
                    </w:rPr>
                    <w:t xml:space="preserve"> Demander</w:t>
                  </w:r>
                  <w:r>
                    <w:rPr>
                      <w:sz w:val="20"/>
                      <w:szCs w:val="24"/>
                    </w:rPr>
                    <w:t xml:space="preserve"> </w:t>
                  </w:r>
                  <w:r w:rsidRPr="000E49BC">
                    <w:rPr>
                      <w:sz w:val="20"/>
                      <w:szCs w:val="24"/>
                    </w:rPr>
                    <w:t>aux élèves de remplir le tableau afin de se rappeler régulièrement son intention d’écriture.</w:t>
                  </w:r>
                </w:p>
                <w:p w:rsidR="00EE0552" w:rsidRDefault="00EE0552" w:rsidP="00BA7225">
                  <w:pPr>
                    <w:tabs>
                      <w:tab w:val="num" w:pos="176"/>
                    </w:tabs>
                    <w:rPr>
                      <w:sz w:val="20"/>
                      <w:szCs w:val="24"/>
                    </w:rPr>
                  </w:pPr>
                </w:p>
                <w:p w:rsidR="00EE0552" w:rsidRPr="000E49BC" w:rsidRDefault="00EE0552" w:rsidP="00BA7225">
                  <w:pPr>
                    <w:tabs>
                      <w:tab w:val="num" w:pos="176"/>
                    </w:tabs>
                    <w:rPr>
                      <w:sz w:val="20"/>
                      <w:szCs w:val="24"/>
                    </w:rPr>
                  </w:pPr>
                </w:p>
                <w:p w:rsidR="00EE0552" w:rsidRPr="000E49BC" w:rsidRDefault="00EE0552" w:rsidP="00BA7225">
                  <w:pPr>
                    <w:rPr>
                      <w:sz w:val="18"/>
                      <w:szCs w:val="18"/>
                    </w:rPr>
                  </w:pPr>
                </w:p>
              </w:tc>
            </w:tr>
            <w:tr w:rsidR="00EE0552" w:rsidRPr="000E49BC" w:rsidTr="00BA7225">
              <w:tblPrEx>
                <w:tblBorders>
                  <w:top w:val="none" w:sz="0" w:space="0" w:color="auto"/>
                  <w:insideV w:val="single" w:sz="4" w:space="0" w:color="BFBFBF"/>
                </w:tblBorders>
              </w:tblPrEx>
              <w:trPr>
                <w:gridBefore w:val="1"/>
              </w:trPr>
              <w:tc>
                <w:tcPr>
                  <w:tcW w:w="9781" w:type="dxa"/>
                  <w:tcBorders>
                    <w:top w:val="single" w:sz="4" w:space="0" w:color="BFBFBF"/>
                    <w:bottom w:val="single" w:sz="4" w:space="0" w:color="BFBFBF"/>
                  </w:tcBorders>
                </w:tcPr>
                <w:p w:rsidR="00EE0552" w:rsidRPr="000E49BC" w:rsidRDefault="00EE0552" w:rsidP="00BA7225">
                  <w:pPr>
                    <w:tabs>
                      <w:tab w:val="num" w:pos="176"/>
                    </w:tabs>
                    <w:spacing w:after="0"/>
                    <w:rPr>
                      <w:b/>
                      <w:sz w:val="24"/>
                      <w:szCs w:val="24"/>
                    </w:rPr>
                  </w:pPr>
                  <w:r w:rsidRPr="000E49BC">
                    <w:rPr>
                      <w:b/>
                      <w:sz w:val="24"/>
                      <w:szCs w:val="24"/>
                    </w:rPr>
                    <w:t xml:space="preserve">Activité </w:t>
                  </w:r>
                  <w:r>
                    <w:rPr>
                      <w:b/>
                      <w:sz w:val="24"/>
                      <w:szCs w:val="24"/>
                    </w:rPr>
                    <w:t>4</w:t>
                  </w:r>
                  <w:r w:rsidRPr="000E49BC">
                    <w:rPr>
                      <w:b/>
                      <w:sz w:val="24"/>
                      <w:szCs w:val="24"/>
                    </w:rPr>
                    <w:t xml:space="preserve"> Réviser, améliorer et corriger son texte</w:t>
                  </w:r>
                </w:p>
                <w:p w:rsidR="00EE0552" w:rsidRPr="000E49BC" w:rsidRDefault="00EE0552" w:rsidP="00BA7225">
                  <w:pPr>
                    <w:tabs>
                      <w:tab w:val="num" w:pos="176"/>
                    </w:tabs>
                    <w:spacing w:after="0"/>
                    <w:rPr>
                      <w:b/>
                      <w:bCs/>
                      <w:sz w:val="24"/>
                      <w:szCs w:val="24"/>
                    </w:rPr>
                  </w:pPr>
                  <w:r w:rsidRPr="000E49BC">
                    <w:rPr>
                      <w:b/>
                      <w:bCs/>
                      <w:sz w:val="24"/>
                      <w:szCs w:val="24"/>
                    </w:rPr>
                    <w:t xml:space="preserve"> </w:t>
                  </w:r>
                </w:p>
                <w:p w:rsidR="00EE0552" w:rsidRPr="000E49BC" w:rsidRDefault="00EE0552" w:rsidP="00BA7225">
                  <w:pPr>
                    <w:tabs>
                      <w:tab w:val="num" w:pos="176"/>
                    </w:tabs>
                    <w:spacing w:after="0"/>
                    <w:rPr>
                      <w:sz w:val="20"/>
                      <w:szCs w:val="20"/>
                    </w:rPr>
                  </w:pPr>
                  <w:r w:rsidRPr="000E49BC">
                    <w:rPr>
                      <w:b/>
                      <w:bCs/>
                      <w:sz w:val="24"/>
                      <w:szCs w:val="24"/>
                    </w:rPr>
                    <w:t xml:space="preserve">Stratégies d’écriture : </w:t>
                  </w:r>
                </w:p>
                <w:p w:rsidR="00EE0552" w:rsidRPr="000E49BC" w:rsidRDefault="00EE0552" w:rsidP="00BA7225">
                  <w:pPr>
                    <w:numPr>
                      <w:ilvl w:val="0"/>
                      <w:numId w:val="20"/>
                    </w:numPr>
                    <w:spacing w:after="0"/>
                    <w:ind w:left="357" w:hanging="357"/>
                    <w:rPr>
                      <w:sz w:val="20"/>
                      <w:szCs w:val="20"/>
                    </w:rPr>
                  </w:pPr>
                  <w:r w:rsidRPr="000E49BC">
                    <w:rPr>
                      <w:sz w:val="20"/>
                      <w:szCs w:val="20"/>
                    </w:rPr>
                    <w:t xml:space="preserve"> Se demander si ce qui est écrit correspond bien à ce que l’on veut dire.</w:t>
                  </w:r>
                </w:p>
                <w:p w:rsidR="00EE0552" w:rsidRPr="000E49BC" w:rsidRDefault="00EE0552" w:rsidP="00BA7225">
                  <w:pPr>
                    <w:numPr>
                      <w:ilvl w:val="0"/>
                      <w:numId w:val="20"/>
                    </w:numPr>
                    <w:spacing w:after="0"/>
                    <w:ind w:left="357" w:hanging="357"/>
                    <w:rPr>
                      <w:sz w:val="20"/>
                      <w:szCs w:val="20"/>
                    </w:rPr>
                  </w:pPr>
                  <w:r w:rsidRPr="000E49BC">
                    <w:rPr>
                      <w:sz w:val="20"/>
                      <w:szCs w:val="20"/>
                    </w:rPr>
                    <w:t xml:space="preserve">Vérifier si le vocabulaire, la construction des phrases et l’organisation générale de son texte sont adaptés à son destinataire. </w:t>
                  </w:r>
                </w:p>
                <w:p w:rsidR="00EE0552" w:rsidRPr="000E49BC" w:rsidRDefault="00EE0552" w:rsidP="00BA7225">
                  <w:pPr>
                    <w:numPr>
                      <w:ilvl w:val="0"/>
                      <w:numId w:val="20"/>
                    </w:numPr>
                    <w:spacing w:after="0"/>
                    <w:ind w:left="357" w:hanging="357"/>
                    <w:rPr>
                      <w:sz w:val="20"/>
                      <w:szCs w:val="20"/>
                    </w:rPr>
                  </w:pPr>
                  <w:r w:rsidRPr="000E49BC">
                    <w:rPr>
                      <w:sz w:val="20"/>
                      <w:szCs w:val="20"/>
                    </w:rPr>
                    <w:t>Vérifier les structures de phrases, l’orthographe et la ponctuation sont correctes.</w:t>
                  </w:r>
                </w:p>
                <w:p w:rsidR="00EE0552" w:rsidRPr="000E49BC" w:rsidRDefault="00EE0552" w:rsidP="00BA7225">
                  <w:pPr>
                    <w:spacing w:after="0"/>
                    <w:rPr>
                      <w:sz w:val="20"/>
                      <w:szCs w:val="20"/>
                    </w:rPr>
                  </w:pPr>
                </w:p>
                <w:p w:rsidR="00EE0552" w:rsidRDefault="00EE0552" w:rsidP="00BA7225">
                  <w:pPr>
                    <w:spacing w:after="0"/>
                    <w:rPr>
                      <w:sz w:val="20"/>
                      <w:szCs w:val="20"/>
                    </w:rPr>
                  </w:pPr>
                  <w:r w:rsidRPr="000E49BC">
                    <w:rPr>
                      <w:sz w:val="20"/>
                      <w:szCs w:val="20"/>
                    </w:rPr>
                    <w:t xml:space="preserve">Cette étape est exigeante pour les élèves, assurez-vous qu’ils sont à l’aise avec les questions ou proposez le code de correction habituel provenant de votre classe. </w:t>
                  </w:r>
                </w:p>
                <w:p w:rsidR="00EE0552" w:rsidRDefault="00EE0552" w:rsidP="00BA7225">
                  <w:pPr>
                    <w:spacing w:after="0"/>
                    <w:rPr>
                      <w:sz w:val="20"/>
                      <w:szCs w:val="20"/>
                    </w:rPr>
                  </w:pPr>
                </w:p>
                <w:p w:rsidR="00EE0552" w:rsidRPr="00DE6F69" w:rsidRDefault="00EE0552" w:rsidP="00DE6F69">
                  <w:pPr>
                    <w:rPr>
                      <w:sz w:val="20"/>
                      <w:szCs w:val="20"/>
                    </w:rPr>
                  </w:pPr>
                  <w:r>
                    <w:rPr>
                      <w:sz w:val="20"/>
                      <w:szCs w:val="20"/>
                    </w:rPr>
                    <w:t xml:space="preserve">i) </w:t>
                  </w:r>
                  <w:r w:rsidRPr="00DE6F69">
                    <w:rPr>
                      <w:sz w:val="20"/>
                      <w:szCs w:val="20"/>
                    </w:rPr>
                    <w:t>Avant de mettre ton texte au propre, révise-le en tenant compte des éléments pr</w:t>
                  </w:r>
                  <w:r>
                    <w:rPr>
                      <w:sz w:val="20"/>
                      <w:szCs w:val="20"/>
                    </w:rPr>
                    <w:t xml:space="preserve">oposés dans le tableau suivant et laisse les traces de ta correction sur ton brouillon.  </w:t>
                  </w:r>
                  <w:r w:rsidRPr="00DE6F69">
                    <w:rPr>
                      <w:sz w:val="20"/>
                      <w:szCs w:val="20"/>
                    </w:rPr>
                    <w:t xml:space="preserve">Coche ce qui est déjà correct dans ton texte et ce que tu devras changer. Au fur et à mesure, remplace les mots ou les phrases qui peuvent être améliorés. </w:t>
                  </w:r>
                </w:p>
                <w:p w:rsidR="00EE0552" w:rsidRPr="000E49BC" w:rsidRDefault="00EE0552" w:rsidP="00BA7225">
                  <w:pPr>
                    <w:spacing w:after="0"/>
                    <w:rPr>
                      <w:sz w:val="20"/>
                      <w:szCs w:val="20"/>
                    </w:rPr>
                  </w:pPr>
                </w:p>
                <w:p w:rsidR="00EE0552" w:rsidRPr="000E49BC" w:rsidRDefault="00EE0552" w:rsidP="00BA7225">
                  <w:pPr>
                    <w:tabs>
                      <w:tab w:val="num" w:pos="176"/>
                    </w:tabs>
                    <w:spacing w:after="0"/>
                    <w:rPr>
                      <w:b/>
                      <w:sz w:val="24"/>
                      <w:szCs w:val="24"/>
                    </w:rPr>
                  </w:pPr>
                </w:p>
                <w:p w:rsidR="00EE0552" w:rsidRPr="000E49BC" w:rsidRDefault="00EE0552" w:rsidP="00BA7225">
                  <w:pPr>
                    <w:tabs>
                      <w:tab w:val="num" w:pos="176"/>
                    </w:tabs>
                    <w:spacing w:after="0"/>
                    <w:rPr>
                      <w:b/>
                      <w:bCs/>
                      <w:sz w:val="24"/>
                      <w:szCs w:val="24"/>
                    </w:rPr>
                  </w:pPr>
                  <w:r w:rsidRPr="000E49BC">
                    <w:rPr>
                      <w:b/>
                      <w:sz w:val="24"/>
                      <w:szCs w:val="24"/>
                    </w:rPr>
                    <w:t xml:space="preserve">Activité </w:t>
                  </w:r>
                  <w:r>
                    <w:rPr>
                      <w:b/>
                      <w:sz w:val="24"/>
                      <w:szCs w:val="24"/>
                    </w:rPr>
                    <w:t>5</w:t>
                  </w:r>
                  <w:r w:rsidRPr="000E49BC">
                    <w:rPr>
                      <w:b/>
                      <w:sz w:val="24"/>
                      <w:szCs w:val="24"/>
                    </w:rPr>
                    <w:t xml:space="preserve"> Écrire la version finale</w:t>
                  </w:r>
                  <w:r w:rsidRPr="000E49BC">
                    <w:rPr>
                      <w:b/>
                      <w:bCs/>
                      <w:sz w:val="24"/>
                      <w:szCs w:val="24"/>
                    </w:rPr>
                    <w:t xml:space="preserve"> </w:t>
                  </w:r>
                </w:p>
                <w:p w:rsidR="00EE0552" w:rsidRPr="000E49BC" w:rsidRDefault="00EE0552" w:rsidP="00BA7225">
                  <w:pPr>
                    <w:tabs>
                      <w:tab w:val="num" w:pos="176"/>
                    </w:tabs>
                    <w:spacing w:after="0"/>
                    <w:rPr>
                      <w:b/>
                      <w:bCs/>
                      <w:sz w:val="24"/>
                      <w:szCs w:val="24"/>
                    </w:rPr>
                  </w:pPr>
                </w:p>
                <w:p w:rsidR="00EE0552" w:rsidRPr="000E49BC" w:rsidRDefault="00EE0552" w:rsidP="00BA7225">
                  <w:pPr>
                    <w:tabs>
                      <w:tab w:val="num" w:pos="176"/>
                    </w:tabs>
                    <w:spacing w:after="0"/>
                    <w:rPr>
                      <w:sz w:val="20"/>
                      <w:szCs w:val="20"/>
                    </w:rPr>
                  </w:pPr>
                  <w:r w:rsidRPr="000E49BC">
                    <w:rPr>
                      <w:b/>
                      <w:bCs/>
                      <w:sz w:val="24"/>
                      <w:szCs w:val="24"/>
                    </w:rPr>
                    <w:t>Stratégies d’écriture :</w:t>
                  </w:r>
                </w:p>
                <w:p w:rsidR="00EE0552" w:rsidRPr="000E49BC" w:rsidRDefault="00EE0552" w:rsidP="00BA7225">
                  <w:pPr>
                    <w:spacing w:after="0"/>
                    <w:rPr>
                      <w:sz w:val="20"/>
                    </w:rPr>
                  </w:pPr>
                  <w:r>
                    <w:rPr>
                      <w:sz w:val="20"/>
                    </w:rPr>
                    <w:t>-</w:t>
                  </w:r>
                  <w:r w:rsidRPr="000E49BC">
                    <w:rPr>
                      <w:sz w:val="20"/>
                    </w:rPr>
                    <w:t>Rédiger une version finale qui intègre les éléments révisés, améliorés et corrigés.</w:t>
                  </w:r>
                </w:p>
                <w:p w:rsidR="00EE0552" w:rsidRPr="000E49BC" w:rsidRDefault="00EE0552" w:rsidP="00BA7225">
                  <w:pPr>
                    <w:spacing w:after="0"/>
                  </w:pPr>
                </w:p>
                <w:p w:rsidR="00EE0552" w:rsidRPr="000E49BC" w:rsidRDefault="00EE0552" w:rsidP="00BA7225">
                  <w:pPr>
                    <w:spacing w:after="0"/>
                  </w:pPr>
                  <w:r>
                    <w:t xml:space="preserve"> J) </w:t>
                  </w:r>
                  <w:r w:rsidRPr="000E49BC">
                    <w:t>Dans la mesure du possible, il est profitable, d’utiliser  un traitement de texte.</w:t>
                  </w:r>
                </w:p>
                <w:p w:rsidR="00EE0552" w:rsidRPr="000E49BC" w:rsidRDefault="00EE0552" w:rsidP="00BA7225">
                  <w:pPr>
                    <w:spacing w:after="0"/>
                  </w:pPr>
                </w:p>
              </w:tc>
            </w:tr>
            <w:tr w:rsidR="00EE0552" w:rsidRPr="000E49BC" w:rsidTr="00BA7225">
              <w:trPr>
                <w:gridBefore w:val="1"/>
                <w:trHeight w:val="290"/>
              </w:trPr>
              <w:tc>
                <w:tcPr>
                  <w:tcW w:w="9781" w:type="dxa"/>
                  <w:tcBorders>
                    <w:top w:val="single" w:sz="4" w:space="0" w:color="BFBFBF"/>
                    <w:bottom w:val="single" w:sz="4" w:space="0" w:color="BFBFBF"/>
                  </w:tcBorders>
                  <w:vAlign w:val="center"/>
                </w:tcPr>
                <w:p w:rsidR="00EE0552" w:rsidRPr="000E49BC" w:rsidRDefault="00EE0552" w:rsidP="00BA7225">
                  <w:pPr>
                    <w:pStyle w:val="Heading2"/>
                    <w:jc w:val="center"/>
                    <w:rPr>
                      <w:rFonts w:ascii="Tw Cen MT" w:hAnsi="Tw Cen MT"/>
                    </w:rPr>
                  </w:pPr>
                  <w:r w:rsidRPr="000E49BC">
                    <w:rPr>
                      <w:rFonts w:ascii="Tw Cen MT" w:hAnsi="Tw Cen MT"/>
                      <w:b w:val="0"/>
                      <w:bCs w:val="0"/>
                      <w:sz w:val="22"/>
                      <w:szCs w:val="22"/>
                      <w:u w:val="none"/>
                    </w:rPr>
                    <w:br w:type="page"/>
                  </w:r>
                  <w:bookmarkStart w:id="18" w:name="_Toc295988917"/>
                  <w:r w:rsidRPr="000E49BC">
                    <w:rPr>
                      <w:rFonts w:ascii="Tw Cen MT" w:hAnsi="Tw Cen MT"/>
                    </w:rPr>
                    <w:t>Phase d'intégration</w:t>
                  </w:r>
                  <w:bookmarkEnd w:id="18"/>
                </w:p>
              </w:tc>
            </w:tr>
            <w:tr w:rsidR="00EE0552" w:rsidRPr="000E49BC" w:rsidTr="00BA7225">
              <w:tblPrEx>
                <w:tblBorders>
                  <w:top w:val="none" w:sz="0" w:space="0" w:color="auto"/>
                  <w:insideV w:val="single" w:sz="4" w:space="0" w:color="BFBFBF"/>
                </w:tblBorders>
              </w:tblPrEx>
              <w:trPr>
                <w:gridBefore w:val="1"/>
                <w:trHeight w:val="221"/>
              </w:trPr>
              <w:tc>
                <w:tcPr>
                  <w:tcW w:w="9781" w:type="dxa"/>
                  <w:tcBorders>
                    <w:top w:val="single" w:sz="4" w:space="0" w:color="BFBFBF"/>
                    <w:bottom w:val="single" w:sz="4" w:space="0" w:color="BFBFBF"/>
                  </w:tcBorders>
                </w:tcPr>
                <w:p w:rsidR="00EE0552" w:rsidRPr="000E49BC" w:rsidRDefault="00EE0552" w:rsidP="00BA7225">
                  <w:pPr>
                    <w:jc w:val="center"/>
                    <w:rPr>
                      <w:b/>
                      <w:sz w:val="20"/>
                      <w:szCs w:val="20"/>
                    </w:rPr>
                  </w:pPr>
                  <w:r w:rsidRPr="000E49BC">
                    <w:rPr>
                      <w:b/>
                      <w:sz w:val="20"/>
                      <w:szCs w:val="20"/>
                    </w:rPr>
                    <w:t>Activités</w:t>
                  </w:r>
                </w:p>
              </w:tc>
            </w:tr>
            <w:tr w:rsidR="00EE0552" w:rsidRPr="000E49BC" w:rsidTr="00BA7225">
              <w:tblPrEx>
                <w:tblBorders>
                  <w:top w:val="none" w:sz="0" w:space="0" w:color="auto"/>
                  <w:insideV w:val="single" w:sz="4" w:space="0" w:color="BFBFBF"/>
                </w:tblBorders>
              </w:tblPrEx>
              <w:trPr>
                <w:gridBefore w:val="1"/>
              </w:trPr>
              <w:tc>
                <w:tcPr>
                  <w:tcW w:w="9781" w:type="dxa"/>
                  <w:tcBorders>
                    <w:top w:val="single" w:sz="4" w:space="0" w:color="BFBFBF"/>
                    <w:bottom w:val="single" w:sz="4" w:space="0" w:color="BFBFBF"/>
                  </w:tcBorders>
                </w:tcPr>
                <w:p w:rsidR="00EE0552" w:rsidRPr="000E49BC" w:rsidRDefault="00EE0552" w:rsidP="00BA7225">
                  <w:pPr>
                    <w:tabs>
                      <w:tab w:val="num" w:pos="176"/>
                    </w:tabs>
                    <w:spacing w:after="0"/>
                    <w:rPr>
                      <w:b/>
                      <w:bCs/>
                      <w:sz w:val="24"/>
                      <w:szCs w:val="24"/>
                    </w:rPr>
                  </w:pPr>
                  <w:r>
                    <w:rPr>
                      <w:b/>
                      <w:sz w:val="24"/>
                      <w:szCs w:val="24"/>
                    </w:rPr>
                    <w:t>Activité 6</w:t>
                  </w:r>
                  <w:r w:rsidRPr="000E49BC">
                    <w:rPr>
                      <w:b/>
                      <w:sz w:val="24"/>
                      <w:szCs w:val="24"/>
                    </w:rPr>
                    <w:t xml:space="preserve"> Évaluer l’efficacité de la démarche </w:t>
                  </w:r>
                  <w:r w:rsidRPr="000E49BC">
                    <w:rPr>
                      <w:b/>
                      <w:bCs/>
                      <w:sz w:val="24"/>
                      <w:szCs w:val="24"/>
                    </w:rPr>
                    <w:t xml:space="preserve"> </w:t>
                  </w:r>
                </w:p>
                <w:p w:rsidR="00EE0552" w:rsidRPr="000E49BC" w:rsidRDefault="00EE0552" w:rsidP="00BA7225">
                  <w:pPr>
                    <w:tabs>
                      <w:tab w:val="num" w:pos="176"/>
                    </w:tabs>
                    <w:spacing w:after="0"/>
                    <w:rPr>
                      <w:sz w:val="20"/>
                      <w:szCs w:val="20"/>
                    </w:rPr>
                  </w:pPr>
                  <w:r w:rsidRPr="000E49BC">
                    <w:rPr>
                      <w:b/>
                      <w:bCs/>
                      <w:sz w:val="24"/>
                      <w:szCs w:val="24"/>
                    </w:rPr>
                    <w:t>Stratégies d’écriture :</w:t>
                  </w:r>
                </w:p>
                <w:p w:rsidR="00EE0552" w:rsidRPr="000E49BC" w:rsidRDefault="00EE0552" w:rsidP="00BA7225">
                  <w:pPr>
                    <w:spacing w:after="0"/>
                  </w:pPr>
                  <w:r w:rsidRPr="000E49BC">
                    <w:t>- Vérifier si l’on a respecté son intention d’écriture.</w:t>
                  </w:r>
                </w:p>
                <w:p w:rsidR="00EE0552" w:rsidRPr="000E49BC" w:rsidRDefault="00EE0552" w:rsidP="00BA7225">
                  <w:pPr>
                    <w:spacing w:after="0"/>
                  </w:pPr>
                  <w:r w:rsidRPr="000E49BC">
                    <w:t>- Porter un regard critique sur ses points forts et ses difficultés</w:t>
                  </w:r>
                </w:p>
                <w:p w:rsidR="00EE0552" w:rsidRPr="000E49BC" w:rsidRDefault="00EE0552" w:rsidP="00BA7225">
                  <w:pPr>
                    <w:spacing w:after="0"/>
                  </w:pPr>
                </w:p>
                <w:p w:rsidR="00EE0552" w:rsidRPr="000E49BC" w:rsidRDefault="00EE0552" w:rsidP="00BA7225">
                  <w:pPr>
                    <w:spacing w:after="0"/>
                  </w:pPr>
                  <w:r>
                    <w:t xml:space="preserve">k) </w:t>
                  </w:r>
                  <w:r w:rsidRPr="000E49BC">
                    <w:t xml:space="preserve">L’élève répond aux trois questions cependant, cette partie ne sera pas évaluer dans cette situation. </w:t>
                  </w:r>
                  <w:r>
                    <w:t xml:space="preserve"> De plus, pour favoriser une régularisation, il serait bien de faire compléter cette section à la période suivant la remise du propre.</w:t>
                  </w:r>
                </w:p>
                <w:p w:rsidR="00EE0552" w:rsidRPr="000E49BC" w:rsidRDefault="00EE0552" w:rsidP="00BA7225">
                  <w:pPr>
                    <w:spacing w:after="0"/>
                  </w:pPr>
                </w:p>
                <w:p w:rsidR="00EE0552" w:rsidRPr="000E49BC" w:rsidRDefault="00EE0552" w:rsidP="00BA7225">
                  <w:pPr>
                    <w:spacing w:after="0"/>
                    <w:ind w:left="1735" w:hanging="1735"/>
                    <w:rPr>
                      <w:sz w:val="20"/>
                      <w:szCs w:val="20"/>
                    </w:rPr>
                  </w:pPr>
                  <w:r w:rsidRPr="000E49BC">
                    <w:rPr>
                      <w:b/>
                    </w:rPr>
                    <w:t xml:space="preserve"> </w:t>
                  </w:r>
                </w:p>
              </w:tc>
            </w:tr>
            <w:tr w:rsidR="00EE0552" w:rsidRPr="000E49BC" w:rsidTr="00BA7225">
              <w:tblPrEx>
                <w:tblBorders>
                  <w:top w:val="none" w:sz="0" w:space="0" w:color="auto"/>
                  <w:insideV w:val="single" w:sz="4" w:space="0" w:color="BFBFBF"/>
                </w:tblBorders>
              </w:tblPrEx>
              <w:trPr>
                <w:gridBefore w:val="1"/>
              </w:trPr>
              <w:tc>
                <w:tcPr>
                  <w:tcW w:w="9781" w:type="dxa"/>
                  <w:tcBorders>
                    <w:top w:val="single" w:sz="4" w:space="0" w:color="BFBFBF"/>
                  </w:tcBorders>
                </w:tcPr>
                <w:p w:rsidR="00EE0552" w:rsidRPr="000E49BC" w:rsidRDefault="00EE0552" w:rsidP="00BA7225">
                  <w:pPr>
                    <w:rPr>
                      <w:b/>
                    </w:rPr>
                  </w:pPr>
                </w:p>
              </w:tc>
            </w:tr>
          </w:tbl>
          <w:p w:rsidR="00EE0552" w:rsidRPr="000E49BC" w:rsidRDefault="00EE0552" w:rsidP="000E49BC">
            <w:pPr>
              <w:ind w:left="601" w:hanging="567"/>
              <w:rPr>
                <w:sz w:val="20"/>
                <w:szCs w:val="20"/>
              </w:rPr>
            </w:pPr>
          </w:p>
        </w:tc>
      </w:tr>
    </w:tbl>
    <w:p w:rsidR="00EE0552" w:rsidRDefault="00EE0552" w:rsidP="0057588F">
      <w:pPr>
        <w:spacing w:after="0"/>
        <w:rPr>
          <w:rFonts w:cs="Arial"/>
        </w:rPr>
      </w:pPr>
    </w:p>
    <w:p w:rsidR="00EE0552" w:rsidRDefault="00EE0552" w:rsidP="0057588F">
      <w:pPr>
        <w:spacing w:after="0"/>
        <w:rPr>
          <w:rFonts w:cs="Arial"/>
        </w:rPr>
        <w:sectPr w:rsidR="00EE0552" w:rsidSect="004E7421">
          <w:headerReference w:type="default" r:id="rId17"/>
          <w:pgSz w:w="12242" w:h="15842" w:code="1"/>
          <w:pgMar w:top="1140" w:right="1140" w:bottom="1140" w:left="1140" w:header="720" w:footer="329" w:gutter="0"/>
          <w:cols w:space="708"/>
          <w:docGrid w:linePitch="360"/>
        </w:sectPr>
      </w:pPr>
      <w:r w:rsidRPr="00AD2F33">
        <w:rPr>
          <w:rFonts w:cs="Arial"/>
        </w:rPr>
        <w:t>À cette étape, l’enseignant(e) est en mesure de porter un jugement sur le niveau de compétence atteint par les élèves  à l’aide de la grille d’évaluation (</w:t>
      </w:r>
      <w:r>
        <w:rPr>
          <w:rFonts w:cs="Arial"/>
        </w:rPr>
        <w:t>Annexe 2).</w:t>
      </w:r>
    </w:p>
    <w:p w:rsidR="00EE0552" w:rsidRPr="00095859" w:rsidRDefault="00EE0552" w:rsidP="00345084"/>
    <w:p w:rsidR="00EE0552" w:rsidRPr="00497B34" w:rsidRDefault="00EE0552" w:rsidP="00345084">
      <w:pPr>
        <w:jc w:val="center"/>
        <w:rPr>
          <w:sz w:val="56"/>
          <w:szCs w:val="56"/>
        </w:rPr>
      </w:pPr>
      <w:r w:rsidRPr="00497B34">
        <w:rPr>
          <w:sz w:val="56"/>
          <w:szCs w:val="56"/>
        </w:rPr>
        <w:t>ANNEXES</w:t>
      </w:r>
    </w:p>
    <w:p w:rsidR="00EE0552" w:rsidRPr="00095859" w:rsidRDefault="00EE0552">
      <w:r>
        <w:rPr>
          <w:noProof/>
          <w:lang w:eastAsia="fr-CA"/>
        </w:rPr>
        <w:pict>
          <v:shape id="_x0000_s1047" type="#_x0000_t75" style="position:absolute;margin-left:0;margin-top:6.85pt;width:499.5pt;height:498pt;z-index:251661312;visibility:visible">
            <v:imagedata r:id="rId18" o:title=""/>
            <w10:wrap type="square"/>
          </v:shape>
        </w:pict>
      </w:r>
      <w:r w:rsidRPr="00095859">
        <w:br w:type="page"/>
      </w:r>
    </w:p>
    <w:p w:rsidR="00EE0552" w:rsidRPr="00095859" w:rsidRDefault="00EE0552" w:rsidP="00345084">
      <w:pPr>
        <w:pStyle w:val="Heading1"/>
      </w:pPr>
      <w:bookmarkStart w:id="19" w:name="_Toc295988918"/>
      <w:r w:rsidRPr="00095859">
        <w:t xml:space="preserve">Annexe 1– </w:t>
      </w:r>
      <w:r>
        <w:t xml:space="preserve"> </w:t>
      </w:r>
      <w:r w:rsidRPr="000C5F62">
        <w:rPr>
          <w:sz w:val="26"/>
          <w:szCs w:val="26"/>
        </w:rPr>
        <w:t>Exemples de lettre pour soutenir les élèves lors de l’élaboration de leur texte</w:t>
      </w:r>
      <w:bookmarkEnd w:id="19"/>
    </w:p>
    <w:p w:rsidR="00EE0552" w:rsidRPr="000C5F62" w:rsidRDefault="00EE0552" w:rsidP="00DD0377">
      <w:pPr>
        <w:pStyle w:val="marget10"/>
        <w:rPr>
          <w:rFonts w:ascii="Tw Cen MT" w:hAnsi="Tw Cen MT"/>
          <w:b/>
          <w:sz w:val="22"/>
          <w:szCs w:val="22"/>
        </w:rPr>
      </w:pPr>
      <w:r w:rsidRPr="000C5F62">
        <w:rPr>
          <w:rFonts w:ascii="Tw Cen MT" w:hAnsi="Tw Cen MT"/>
          <w:b/>
          <w:sz w:val="22"/>
          <w:szCs w:val="22"/>
        </w:rPr>
        <w:t>TEXTE 1</w:t>
      </w:r>
    </w:p>
    <w:p w:rsidR="00EE0552" w:rsidRPr="006C37F8" w:rsidRDefault="00EE0552" w:rsidP="00DD0377">
      <w:pPr>
        <w:pStyle w:val="marget10"/>
        <w:rPr>
          <w:rFonts w:ascii="Tw Cen MT" w:hAnsi="Tw Cen MT"/>
          <w:sz w:val="22"/>
          <w:szCs w:val="22"/>
        </w:rPr>
      </w:pPr>
      <w:r w:rsidRPr="006C37F8">
        <w:rPr>
          <w:rFonts w:ascii="Tw Cen MT" w:hAnsi="Tw Cen MT"/>
          <w:sz w:val="22"/>
          <w:szCs w:val="22"/>
        </w:rPr>
        <w:t>Allo tel-jeunes!</w:t>
      </w:r>
    </w:p>
    <w:p w:rsidR="00EE0552" w:rsidRPr="006C37F8" w:rsidRDefault="00EE0552" w:rsidP="00FE4715">
      <w:pPr>
        <w:pStyle w:val="marget10"/>
        <w:rPr>
          <w:rFonts w:ascii="Tw Cen MT" w:hAnsi="Tw Cen MT"/>
          <w:sz w:val="22"/>
          <w:szCs w:val="22"/>
        </w:rPr>
      </w:pPr>
      <w:r w:rsidRPr="006C37F8">
        <w:rPr>
          <w:rFonts w:ascii="Tw Cen MT" w:hAnsi="Tw Cen MT"/>
          <w:sz w:val="22"/>
          <w:szCs w:val="22"/>
        </w:rPr>
        <w:t xml:space="preserve"> J’aime encore mon ex et cela fait bientôt 8 mois qu'il m’a laissé. La situation est un peu compliquée, car lorsqu'il m’a laissé il voulait rester un ami très proche avec moi. Malheureusement, j’ai accepté, car je l’aimais encore et cela pourrait me permettre d’être avec lui. Plus tard, il a commencé à fréquenter plusieurs autres filles donc nous avons arrêté de nous parler. Après 3 mois, il est revenu me voir pour me parler moi j’espérais encore. Pour l’</w:t>
      </w:r>
      <w:r>
        <w:rPr>
          <w:rFonts w:ascii="Tw Cen MT" w:hAnsi="Tw Cen MT"/>
          <w:sz w:val="22"/>
          <w:szCs w:val="22"/>
        </w:rPr>
        <w:t>oublier,</w:t>
      </w:r>
      <w:r w:rsidRPr="006C37F8">
        <w:rPr>
          <w:rFonts w:ascii="Tw Cen MT" w:hAnsi="Tw Cen MT"/>
          <w:sz w:val="22"/>
          <w:szCs w:val="22"/>
        </w:rPr>
        <w:t xml:space="preserve"> j’ai </w:t>
      </w:r>
      <w:r>
        <w:rPr>
          <w:rFonts w:ascii="Tw Cen MT" w:hAnsi="Tw Cen MT"/>
          <w:sz w:val="22"/>
          <w:szCs w:val="22"/>
        </w:rPr>
        <w:t>commencé</w:t>
      </w:r>
      <w:r w:rsidRPr="006C37F8">
        <w:rPr>
          <w:rFonts w:ascii="Tw Cen MT" w:hAnsi="Tw Cen MT"/>
          <w:sz w:val="22"/>
          <w:szCs w:val="22"/>
        </w:rPr>
        <w:t xml:space="preserve"> à fréquenter un autre gars cela avait l’air d’un peu lui faire mal parce qu’il faisait plus attention à moi. Malheureusement, j’ai trompé le gars avec qui j’étais avec mon ex. Et là, je ne sais pas pour quelles raisons, il dit que je le gosse. Mais je pense toujours à lui et je rêve à lui. J’ai même été voir sa mère pour en parler parce que sa mère m’aime beaucoup et elle m’a dit qu’elle serait toujours là pour moi. Aidez- moi :'(</w:t>
      </w:r>
    </w:p>
    <w:p w:rsidR="00EE0552" w:rsidRPr="006C37F8" w:rsidRDefault="00EE0552" w:rsidP="00DD0377">
      <w:pPr>
        <w:pStyle w:val="marget10"/>
        <w:rPr>
          <w:rFonts w:ascii="Tw Cen MT" w:hAnsi="Tw Cen MT"/>
          <w:sz w:val="22"/>
          <w:szCs w:val="22"/>
        </w:rPr>
      </w:pPr>
      <w:r w:rsidRPr="006C37F8">
        <w:rPr>
          <w:rFonts w:ascii="Tw Cen MT" w:hAnsi="Tw Cen MT"/>
          <w:sz w:val="22"/>
          <w:szCs w:val="22"/>
        </w:rPr>
        <w:t>noom-noom</w:t>
      </w:r>
    </w:p>
    <w:p w:rsidR="00EE0552" w:rsidRDefault="00EE0552" w:rsidP="00FE4715">
      <w:pPr>
        <w:spacing w:before="100" w:beforeAutospacing="1" w:after="100" w:afterAutospacing="1"/>
        <w:rPr>
          <w:lang w:eastAsia="fr-CA"/>
        </w:rPr>
      </w:pPr>
    </w:p>
    <w:p w:rsidR="00EE0552" w:rsidRPr="006C37F8" w:rsidRDefault="00EE0552" w:rsidP="00FE4715">
      <w:pPr>
        <w:spacing w:before="100" w:beforeAutospacing="1" w:after="100" w:afterAutospacing="1"/>
        <w:rPr>
          <w:lang w:eastAsia="fr-CA"/>
        </w:rPr>
      </w:pPr>
      <w:r w:rsidRPr="006C37F8">
        <w:rPr>
          <w:lang w:eastAsia="fr-CA"/>
        </w:rPr>
        <w:t>Bonjour noom-noom,</w:t>
      </w:r>
      <w:r w:rsidRPr="006C37F8">
        <w:rPr>
          <w:lang w:eastAsia="fr-CA"/>
        </w:rPr>
        <w:br/>
      </w:r>
      <w:r w:rsidRPr="006C37F8">
        <w:rPr>
          <w:lang w:eastAsia="fr-CA"/>
        </w:rPr>
        <w:br/>
        <w:t xml:space="preserve">Je comprends que tu puisses vouloir de l'aide pour ta situation, mais quand je lis ton courriel, ta question ne me semble pas claire. Je vais donc répondre à ton message concernant le fait que tu rêves et penses encore à ton ex, d'accord? </w:t>
      </w:r>
      <w:r w:rsidRPr="006C37F8">
        <w:rPr>
          <w:lang w:eastAsia="fr-CA"/>
        </w:rPr>
        <w:br/>
      </w:r>
      <w:r w:rsidRPr="006C37F8">
        <w:rPr>
          <w:lang w:eastAsia="fr-CA"/>
        </w:rPr>
        <w:br/>
        <w:t>C'est bien normal qu'il soit difficile d'être en peine d'amour avec une personne qu'on aime encore. J'imagine que tout</w:t>
      </w:r>
      <w:r>
        <w:rPr>
          <w:lang w:eastAsia="fr-CA"/>
        </w:rPr>
        <w:t xml:space="preserve"> </w:t>
      </w:r>
      <w:r w:rsidRPr="006C37F8">
        <w:rPr>
          <w:lang w:eastAsia="fr-CA"/>
        </w:rPr>
        <w:t>cela te fait vivre bien des émotions!</w:t>
      </w:r>
      <w:r w:rsidRPr="006C37F8">
        <w:rPr>
          <w:lang w:eastAsia="fr-CA"/>
        </w:rPr>
        <w:br/>
      </w:r>
      <w:r w:rsidRPr="006C37F8">
        <w:rPr>
          <w:lang w:eastAsia="fr-CA"/>
        </w:rPr>
        <w:br/>
        <w:t>Tu sais, quand on a vécu plein de bons moments avec quelqu'un, c'est normal que cela prenne un bout de temps avant qu'on puisse se sentir mieux après une décision de ne plus rester en relation avec lui. Une peine d'amour signifie toujours de faire notre deuil amoureux et cela ne se fait pas en criant ciseau. Se donner du temps, et exprimer ses émotions peut beaucoup aider, mais es-tu certaine que de parler avec la mère de ce garçon est une très bonne idée? Quand on est en deuil amoureux, il peut être préférable de renoncer aux relations qui sont en lien étroit avec celle qu'on tente d'oublier, comme avec sa mère, ne crois-tu pas? Est-ce qu'il y a une autre personne à qui tu pourrais parler dans ton entourage si tu as besoin de réconfort? Tu sais, nous sommes là 24 heures sur 24 et 7 jours sur 7 pour t'accueillir au téléphone. Ne te gêne pas pour nous appeler si tu en ressens le besoin. Prends bien soin de toi.</w:t>
      </w:r>
      <w:r w:rsidRPr="006C37F8">
        <w:rPr>
          <w:lang w:eastAsia="fr-CA"/>
        </w:rPr>
        <w:br/>
      </w:r>
      <w:r w:rsidRPr="006C37F8">
        <w:rPr>
          <w:lang w:eastAsia="fr-CA"/>
        </w:rPr>
        <w:br/>
      </w:r>
      <w:r w:rsidRPr="006C37F8">
        <w:rPr>
          <w:lang w:eastAsia="fr-CA"/>
        </w:rPr>
        <w:br/>
        <w:t>Tel-jeunes</w:t>
      </w:r>
    </w:p>
    <w:p w:rsidR="00EE0552" w:rsidRPr="006C37F8" w:rsidRDefault="00EE0552" w:rsidP="00FE4715">
      <w:pPr>
        <w:spacing w:before="100" w:beforeAutospacing="1" w:after="100" w:afterAutospacing="1"/>
        <w:rPr>
          <w:lang w:eastAsia="fr-CA"/>
        </w:rPr>
      </w:pPr>
      <w:hyperlink r:id="rId19" w:history="1">
        <w:r w:rsidRPr="006C37F8">
          <w:rPr>
            <w:rStyle w:val="Hyperlink"/>
            <w:rFonts w:cs="Arial"/>
            <w:bCs/>
            <w:lang w:eastAsia="fr-CA"/>
          </w:rPr>
          <w:t>www.teljeunes.com</w:t>
        </w:r>
      </w:hyperlink>
      <w:r w:rsidRPr="006C37F8">
        <w:t xml:space="preserve"> </w:t>
      </w:r>
    </w:p>
    <w:p w:rsidR="00EE0552" w:rsidRDefault="00EE0552">
      <w:pPr>
        <w:spacing w:after="0"/>
        <w:rPr>
          <w:lang w:eastAsia="fr-CA"/>
        </w:rPr>
      </w:pPr>
      <w:r>
        <w:br w:type="page"/>
      </w:r>
    </w:p>
    <w:p w:rsidR="00EE0552" w:rsidRPr="000C5F62" w:rsidRDefault="00EE0552" w:rsidP="000C5F62">
      <w:pPr>
        <w:pStyle w:val="marget10"/>
        <w:rPr>
          <w:rFonts w:ascii="Tw Cen MT" w:hAnsi="Tw Cen MT"/>
          <w:b/>
          <w:sz w:val="22"/>
          <w:szCs w:val="22"/>
        </w:rPr>
      </w:pPr>
      <w:r w:rsidRPr="000C5F62">
        <w:rPr>
          <w:rFonts w:ascii="Tw Cen MT" w:hAnsi="Tw Cen MT"/>
          <w:b/>
          <w:sz w:val="22"/>
          <w:szCs w:val="22"/>
        </w:rPr>
        <w:t xml:space="preserve">TEXTE </w:t>
      </w:r>
      <w:r>
        <w:rPr>
          <w:rFonts w:ascii="Tw Cen MT" w:hAnsi="Tw Cen MT"/>
          <w:b/>
          <w:sz w:val="22"/>
          <w:szCs w:val="22"/>
        </w:rPr>
        <w:t>2</w:t>
      </w:r>
    </w:p>
    <w:p w:rsidR="00EE0552" w:rsidRPr="00DE0781" w:rsidRDefault="00EE0552" w:rsidP="00DD0377">
      <w:pPr>
        <w:pStyle w:val="text"/>
        <w:spacing w:after="240" w:afterAutospacing="0"/>
        <w:rPr>
          <w:rFonts w:ascii="Tw Cen MT" w:hAnsi="Tw Cen MT"/>
          <w:sz w:val="22"/>
          <w:szCs w:val="22"/>
        </w:rPr>
      </w:pPr>
      <w:r w:rsidRPr="00DE0781">
        <w:rPr>
          <w:rFonts w:ascii="Tw Cen MT" w:hAnsi="Tw Cen MT"/>
          <w:sz w:val="22"/>
          <w:szCs w:val="22"/>
        </w:rPr>
        <w:t xml:space="preserve">Salut! </w:t>
      </w:r>
    </w:p>
    <w:p w:rsidR="00EE0552" w:rsidRPr="00DE0781" w:rsidRDefault="00EE0552" w:rsidP="00DD0377">
      <w:pPr>
        <w:pStyle w:val="text"/>
        <w:spacing w:after="240" w:afterAutospacing="0"/>
        <w:rPr>
          <w:rFonts w:ascii="Tw Cen MT" w:hAnsi="Tw Cen MT"/>
          <w:sz w:val="22"/>
          <w:szCs w:val="22"/>
        </w:rPr>
      </w:pPr>
      <w:r w:rsidRPr="00DE0781">
        <w:rPr>
          <w:rFonts w:ascii="Tw Cen MT" w:hAnsi="Tw Cen MT"/>
          <w:sz w:val="22"/>
          <w:szCs w:val="22"/>
        </w:rPr>
        <w:t>Bien voila, mon chum m’a laissé il y a quelques mois parce que je ne voulais pas coucher avec sans</w:t>
      </w:r>
      <w:r w:rsidRPr="00DE0781">
        <w:rPr>
          <w:rFonts w:ascii="Calibri" w:hAnsi="Calibri"/>
          <w:sz w:val="22"/>
          <w:szCs w:val="22"/>
        </w:rPr>
        <w:t xml:space="preserve"> </w:t>
      </w:r>
      <w:r w:rsidRPr="00DE0781">
        <w:rPr>
          <w:rFonts w:ascii="Tw Cen MT" w:hAnsi="Tw Cen MT"/>
          <w:sz w:val="22"/>
          <w:szCs w:val="22"/>
        </w:rPr>
        <w:t>protection. Il disait que je ne l’aimais pas, mais je l'aimais réellement et là, je ne sais plus quoi faire pour l'oublier. Je pense vraiment souvent à lui et cela me fait mal. Alors, quoi faire, car tout me fait penser à lui? Merci</w:t>
      </w:r>
    </w:p>
    <w:p w:rsidR="00EE0552" w:rsidRPr="00DE0781" w:rsidRDefault="00EE0552" w:rsidP="00DD0377">
      <w:pPr>
        <w:pStyle w:val="text"/>
        <w:spacing w:after="240" w:afterAutospacing="0"/>
        <w:rPr>
          <w:rFonts w:ascii="Tw Cen MT" w:hAnsi="Tw Cen MT"/>
          <w:sz w:val="22"/>
          <w:szCs w:val="22"/>
        </w:rPr>
      </w:pPr>
      <w:r w:rsidRPr="00DE0781">
        <w:rPr>
          <w:rFonts w:ascii="Tw Cen MT" w:hAnsi="Tw Cen MT"/>
          <w:sz w:val="22"/>
          <w:szCs w:val="22"/>
        </w:rPr>
        <w:t>Lydzee</w:t>
      </w:r>
    </w:p>
    <w:p w:rsidR="00EE0552" w:rsidRPr="00DE0781" w:rsidRDefault="00EE0552">
      <w:pPr>
        <w:spacing w:after="0"/>
        <w:rPr>
          <w:lang w:eastAsia="fr-CA"/>
        </w:rPr>
      </w:pPr>
    </w:p>
    <w:p w:rsidR="00EE0552" w:rsidRPr="00DE0781" w:rsidRDefault="00EE0552" w:rsidP="002A7681">
      <w:pPr>
        <w:pStyle w:val="text"/>
        <w:spacing w:after="240" w:afterAutospacing="0"/>
        <w:rPr>
          <w:rFonts w:ascii="Tw Cen MT" w:hAnsi="Tw Cen MT"/>
          <w:sz w:val="22"/>
          <w:szCs w:val="22"/>
        </w:rPr>
      </w:pPr>
      <w:r w:rsidRPr="00DE0781">
        <w:rPr>
          <w:rFonts w:ascii="Tw Cen MT" w:hAnsi="Tw Cen MT"/>
          <w:sz w:val="22"/>
          <w:szCs w:val="22"/>
        </w:rPr>
        <w:t>Bonjour Lydzee,</w:t>
      </w:r>
      <w:r w:rsidRPr="00DE0781">
        <w:rPr>
          <w:rFonts w:ascii="Tw Cen MT" w:hAnsi="Tw Cen MT"/>
          <w:sz w:val="22"/>
          <w:szCs w:val="22"/>
        </w:rPr>
        <w:br/>
      </w:r>
      <w:r w:rsidRPr="00DE0781">
        <w:rPr>
          <w:rFonts w:ascii="Tw Cen MT" w:hAnsi="Tw Cen MT"/>
          <w:sz w:val="22"/>
          <w:szCs w:val="22"/>
        </w:rPr>
        <w:br/>
        <w:t>Tu as bien fait de nous écrire pour nous partager ce que tu vis.</w:t>
      </w:r>
      <w:r w:rsidRPr="00DE0781">
        <w:rPr>
          <w:rFonts w:ascii="Tw Cen MT" w:hAnsi="Tw Cen MT"/>
          <w:sz w:val="22"/>
          <w:szCs w:val="22"/>
        </w:rPr>
        <w:br/>
      </w:r>
      <w:r w:rsidRPr="00DE0781">
        <w:rPr>
          <w:rFonts w:ascii="Tw Cen MT" w:hAnsi="Tw Cen MT"/>
          <w:sz w:val="22"/>
          <w:szCs w:val="22"/>
        </w:rPr>
        <w:br/>
        <w:t>Tu sais Lydzee, une relation amoureuse devrait être basée sur la confiance et le respect. Tu dis dans ton message que ce garçon t'a laissé, car tu ne voulais pas avoir de relations sexuelles avec lui sans protection. As-tu l'impression que ce garçon te respectait dans tes choix? Avoir une relation sexuelle non protégée est une question de confiance en l'autre. Est-ce que tu as refusé, car tu n'avais pas assez confiance en lui? En refusant sa demande, tu as choisi de te respecter et de respecter tes limites. Qu'est ce que tu en penses?</w:t>
      </w:r>
      <w:r w:rsidRPr="00DE0781">
        <w:rPr>
          <w:rFonts w:ascii="Tw Cen MT" w:hAnsi="Tw Cen MT"/>
          <w:sz w:val="22"/>
          <w:szCs w:val="22"/>
        </w:rPr>
        <w:br/>
      </w:r>
      <w:r w:rsidRPr="00DE0781">
        <w:rPr>
          <w:rFonts w:ascii="Tw Cen MT" w:hAnsi="Tw Cen MT"/>
          <w:sz w:val="22"/>
          <w:szCs w:val="22"/>
        </w:rPr>
        <w:br/>
        <w:t>Tu sais, lorsque l'on vit une rupture amoureuse, il est normal de passer pas différentes étapes et de vivre toute une gamme d'émotions. C'est une sorte de deuil. Souvent au début, on ne comprend pas ce qui se passe. Ensuite, on peut avoir de la difficulté à accepter que la relation soit terminée. On peut avoir espoir que la situation revienne comme avant. Après un certain temps, on peut se sentir déprimé. Une fois que l'on a vécu notre peine et que notre deuil est fait, on est davantage en mesure d'accepter que la relation soit terminée. Toi, te reconnais-tu dans l'une de ces étapes?</w:t>
      </w:r>
      <w:r w:rsidRPr="00DE0781">
        <w:rPr>
          <w:rFonts w:ascii="Tw Cen MT" w:hAnsi="Tw Cen MT"/>
          <w:sz w:val="22"/>
          <w:szCs w:val="22"/>
        </w:rPr>
        <w:br/>
      </w:r>
      <w:r w:rsidRPr="00DE0781">
        <w:rPr>
          <w:rFonts w:ascii="Tw Cen MT" w:hAnsi="Tw Cen MT"/>
          <w:sz w:val="22"/>
          <w:szCs w:val="22"/>
        </w:rPr>
        <w:br/>
        <w:t>Tu dis que c'est difficile pour toi de ne plus penser à lui. Est-ce que ces idées sont toujours présentes ou tu y penses plus à certains moments de la journée? Parfois, lorsque ces pensées deviennent trop présentes, on peut essayer de se changer les idées. Certaines personnes vont écouter un film, d'autres vont faire du sport ou pratiquer une activité qu'ils aiment. Toi, qu'est-ce que tu pourrais faire pour te changer les idées lorsque tu penses à lui?</w:t>
      </w:r>
      <w:r w:rsidRPr="00DE0781">
        <w:rPr>
          <w:rFonts w:ascii="Tw Cen MT" w:hAnsi="Tw Cen MT"/>
          <w:sz w:val="22"/>
          <w:szCs w:val="22"/>
        </w:rPr>
        <w:br/>
      </w:r>
      <w:r w:rsidRPr="00DE0781">
        <w:rPr>
          <w:rFonts w:ascii="Tw Cen MT" w:hAnsi="Tw Cen MT"/>
          <w:sz w:val="22"/>
          <w:szCs w:val="22"/>
        </w:rPr>
        <w:br/>
        <w:t>Nous n'avons pas de pouvoir sur les sentiments et les décisions des autres. Par contre, nous avons du pouvoir sur nous-mêmes et sur nos pensées. Nous pouvons choisir de continuer à penser à notre ancien copain ou nous pouvons nous changer les idées, tenté d'aller vers de nouvelles personnes et de respecter nos limites.</w:t>
      </w:r>
      <w:r w:rsidRPr="00DE0781">
        <w:rPr>
          <w:rFonts w:ascii="Tw Cen MT" w:hAnsi="Tw Cen MT"/>
          <w:sz w:val="22"/>
          <w:szCs w:val="22"/>
        </w:rPr>
        <w:br/>
      </w:r>
      <w:r w:rsidRPr="00DE0781">
        <w:rPr>
          <w:rFonts w:ascii="Tw Cen MT" w:hAnsi="Tw Cen MT"/>
          <w:sz w:val="22"/>
          <w:szCs w:val="22"/>
        </w:rPr>
        <w:br/>
        <w:t>Si tu as besoin d'en parler, tu peux nous téléphoner.</w:t>
      </w:r>
      <w:r w:rsidRPr="00DE0781">
        <w:rPr>
          <w:rFonts w:ascii="Tw Cen MT" w:hAnsi="Tw Cen MT"/>
          <w:sz w:val="22"/>
          <w:szCs w:val="22"/>
        </w:rPr>
        <w:br/>
        <w:t>Prends soins de toi</w:t>
      </w:r>
      <w:r w:rsidRPr="00DE0781">
        <w:rPr>
          <w:rFonts w:ascii="Tw Cen MT" w:hAnsi="Tw Cen MT"/>
          <w:sz w:val="22"/>
          <w:szCs w:val="22"/>
        </w:rPr>
        <w:br/>
        <w:t>Tel-jeune</w:t>
      </w:r>
      <w:r>
        <w:rPr>
          <w:noProof/>
        </w:rPr>
        <w:pict>
          <v:shape id="_x0000_s1048" type="#_x0000_t202" style="position:absolute;margin-left:-27pt;margin-top:9.7pt;width:20.35pt;height:25.2pt;z-index:-251667456;mso-wrap-style:none;mso-position-horizontal-relative:text;mso-position-vertical-relative:text" stroked="f">
            <v:textbox style="mso-next-textbox:#_x0000_s1048;mso-fit-shape-to-text:t">
              <w:txbxContent>
                <w:p w:rsidR="00EE0552" w:rsidRDefault="00EE0552" w:rsidP="0016225C"/>
              </w:txbxContent>
            </v:textbox>
          </v:shape>
        </w:pict>
      </w:r>
      <w:r w:rsidRPr="00DE0781">
        <w:rPr>
          <w:rFonts w:ascii="Tw Cen MT" w:hAnsi="Tw Cen MT"/>
          <w:sz w:val="22"/>
          <w:szCs w:val="22"/>
        </w:rPr>
        <w:t>s</w:t>
      </w:r>
    </w:p>
    <w:p w:rsidR="00EE0552" w:rsidRPr="00EC691C" w:rsidRDefault="00EE0552" w:rsidP="00862164">
      <w:pPr>
        <w:rPr>
          <w:sz w:val="14"/>
          <w:szCs w:val="6"/>
        </w:rPr>
      </w:pPr>
      <w:hyperlink r:id="rId20" w:history="1">
        <w:r w:rsidRPr="00AC4D2E">
          <w:rPr>
            <w:rStyle w:val="Hyperlink"/>
            <w:rFonts w:cs="Arial"/>
            <w:bCs/>
            <w:sz w:val="28"/>
            <w:szCs w:val="28"/>
            <w:lang w:eastAsia="fr-CA"/>
          </w:rPr>
          <w:t>www.teljeunes.com</w:t>
        </w:r>
      </w:hyperlink>
      <w:r>
        <w:t xml:space="preserve"> </w:t>
      </w:r>
    </w:p>
    <w:p w:rsidR="00EE0552" w:rsidRDefault="00EE0552" w:rsidP="00345084">
      <w:pPr>
        <w:sectPr w:rsidR="00EE0552" w:rsidSect="00724BD8">
          <w:headerReference w:type="default" r:id="rId21"/>
          <w:headerReference w:type="first" r:id="rId22"/>
          <w:footerReference w:type="first" r:id="rId23"/>
          <w:pgSz w:w="12240" w:h="15840"/>
          <w:pgMar w:top="1440" w:right="1080" w:bottom="1440" w:left="1080" w:header="708" w:footer="708" w:gutter="0"/>
          <w:cols w:space="708"/>
          <w:titlePg/>
          <w:docGrid w:linePitch="360"/>
        </w:sectPr>
      </w:pPr>
      <w:r>
        <w:rPr>
          <w:noProof/>
          <w:lang w:eastAsia="fr-CA"/>
        </w:rPr>
        <w:pict>
          <v:shape id="_x0000_s1049" type="#_x0000_t202" style="position:absolute;margin-left:90pt;margin-top:24.25pt;width:20.35pt;height:25.2pt;z-index:251652096;mso-wrap-style:none" stroked="f">
            <v:textbox style="mso-next-textbox:#_x0000_s1049;mso-fit-shape-to-text:t">
              <w:txbxContent>
                <w:p w:rsidR="00EE0552" w:rsidRDefault="00EE0552" w:rsidP="0016225C"/>
              </w:txbxContent>
            </v:textbox>
            <w10:wrap type="square"/>
          </v:shape>
        </w:pict>
      </w:r>
      <w:r>
        <w:rPr>
          <w:noProof/>
          <w:lang w:eastAsia="fr-CA"/>
        </w:rPr>
        <w:pict>
          <v:shape id="_x0000_s1050" type="#_x0000_t202" style="position:absolute;margin-left:19.7pt;margin-top:24.25pt;width:20.35pt;height:25.2pt;z-index:251651072;mso-wrap-style:none" stroked="f">
            <v:textbox style="mso-next-textbox:#_x0000_s1050;mso-fit-shape-to-text:t">
              <w:txbxContent>
                <w:p w:rsidR="00EE0552" w:rsidRDefault="00EE0552" w:rsidP="0016225C"/>
              </w:txbxContent>
            </v:textbox>
          </v:shape>
        </w:pict>
      </w:r>
      <w:r>
        <w:rPr>
          <w:noProof/>
          <w:lang w:eastAsia="fr-CA"/>
        </w:rPr>
        <w:pict>
          <v:shape id="_x0000_s1051" type="#_x0000_t202" style="position:absolute;margin-left:0;margin-top:24.4pt;width:20.35pt;height:25.2pt;z-index:251650048;mso-wrap-style:none" stroked="f">
            <v:textbox style="mso-next-textbox:#_x0000_s1051;mso-fit-shape-to-text:t">
              <w:txbxContent>
                <w:p w:rsidR="00EE0552" w:rsidRDefault="00EE0552" w:rsidP="0016225C"/>
              </w:txbxContent>
            </v:textbox>
            <w10:wrap type="square"/>
          </v:shape>
        </w:pict>
      </w:r>
      <w:r>
        <w:rPr>
          <w:noProof/>
          <w:lang w:eastAsia="fr-CA"/>
        </w:rPr>
        <w:pict>
          <v:shape id="_x0000_s1052" type="#_x0000_t202" style="position:absolute;margin-left:114.4pt;margin-top:205.65pt;width:20.35pt;height:25.2pt;z-index:251653120;mso-wrap-style:none" stroked="f">
            <v:textbox style="mso-next-textbox:#_x0000_s1052;mso-fit-shape-to-text:t">
              <w:txbxContent>
                <w:p w:rsidR="00EE0552" w:rsidRDefault="00EE0552" w:rsidP="0016225C"/>
              </w:txbxContent>
            </v:textbox>
            <w10:wrap type="square"/>
          </v:shape>
        </w:pict>
      </w:r>
      <w:r>
        <w:rPr>
          <w:noProof/>
          <w:lang w:eastAsia="fr-CA"/>
        </w:rPr>
        <w:pict>
          <v:shape id="_x0000_s1053" type="#_x0000_t202" style="position:absolute;margin-left:24.4pt;margin-top:214.65pt;width:20.35pt;height:25.2pt;z-index:251654144;mso-wrap-style:none" stroked="f">
            <v:textbox style="mso-next-textbox:#_x0000_s1053;mso-fit-shape-to-text:t">
              <w:txbxContent>
                <w:p w:rsidR="00EE0552" w:rsidRDefault="00EE0552" w:rsidP="0016225C"/>
              </w:txbxContent>
            </v:textbox>
            <w10:wrap type="square"/>
          </v:shape>
        </w:pict>
      </w:r>
      <w:r>
        <w:rPr>
          <w:noProof/>
          <w:lang w:eastAsia="fr-CA"/>
        </w:rPr>
        <w:pict>
          <v:shape id="_x0000_s1054" type="#_x0000_t202" style="position:absolute;margin-left:-65.6pt;margin-top:214.65pt;width:20.35pt;height:25.2pt;z-index:251655168;mso-wrap-style:none" stroked="f">
            <v:textbox style="mso-next-textbox:#_x0000_s1054;mso-fit-shape-to-text:t">
              <w:txbxContent>
                <w:p w:rsidR="00EE0552" w:rsidRDefault="00EE0552" w:rsidP="0016225C"/>
              </w:txbxContent>
            </v:textbox>
            <w10:wrap type="square"/>
          </v:shape>
        </w:pict>
      </w:r>
      <w:r>
        <w:rPr>
          <w:noProof/>
          <w:lang w:eastAsia="fr-CA"/>
        </w:rPr>
        <w:pict>
          <v:shape id="_x0000_s1055" type="#_x0000_t202" style="position:absolute;margin-left:204.4pt;margin-top:106.65pt;width:20.35pt;height:25.2pt;z-index:251658240;mso-wrap-style:none" stroked="f">
            <v:textbox style="mso-next-textbox:#_x0000_s1055;mso-fit-shape-to-text:t">
              <w:txbxContent>
                <w:p w:rsidR="00EE0552" w:rsidRDefault="00EE0552" w:rsidP="0016225C"/>
              </w:txbxContent>
            </v:textbox>
            <w10:wrap type="square"/>
          </v:shape>
        </w:pict>
      </w:r>
      <w:r>
        <w:rPr>
          <w:noProof/>
          <w:lang w:eastAsia="fr-CA"/>
        </w:rPr>
        <w:pict>
          <v:shape id="_x0000_s1056" type="#_x0000_t202" style="position:absolute;margin-left:55.7pt;margin-top:79.65pt;width:20.35pt;height:25.2pt;z-index:251657216;mso-wrap-style:none" stroked="f">
            <v:textbox style="mso-next-textbox:#_x0000_s1056;mso-fit-shape-to-text:t">
              <w:txbxContent>
                <w:p w:rsidR="00EE0552" w:rsidRDefault="00EE0552" w:rsidP="0016225C"/>
              </w:txbxContent>
            </v:textbox>
            <w10:wrap type="square"/>
          </v:shape>
        </w:pict>
      </w:r>
      <w:r>
        <w:rPr>
          <w:noProof/>
          <w:lang w:eastAsia="fr-CA"/>
        </w:rPr>
        <w:pict>
          <v:shape id="_x0000_s1057" type="#_x0000_t202" style="position:absolute;margin-left:-79.3pt;margin-top:79.65pt;width:20.35pt;height:25.2pt;z-index:251656192;mso-wrap-style:none" stroked="f">
            <v:textbox style="mso-next-textbox:#_x0000_s1057;mso-fit-shape-to-text:t">
              <w:txbxContent>
                <w:p w:rsidR="00EE0552" w:rsidRDefault="00EE0552" w:rsidP="0016225C"/>
              </w:txbxContent>
            </v:textbox>
            <w10:wrap type="square"/>
          </v:shape>
        </w:pict>
      </w:r>
    </w:p>
    <w:p w:rsidR="00EE0552" w:rsidRPr="0055192A" w:rsidRDefault="00EE0552" w:rsidP="0089451D">
      <w:pPr>
        <w:pStyle w:val="Heading1"/>
        <w:spacing w:before="0"/>
      </w:pPr>
      <w:bookmarkStart w:id="20" w:name="_Toc295988919"/>
      <w:r w:rsidRPr="00095859">
        <w:t>Annexe</w:t>
      </w:r>
      <w:r>
        <w:t xml:space="preserve"> 2 – </w:t>
      </w:r>
      <w:r w:rsidRPr="00601E1C">
        <w:rPr>
          <w:b w:val="0"/>
          <w:sz w:val="24"/>
          <w:szCs w:val="24"/>
        </w:rPr>
        <w:t>C</w:t>
      </w:r>
      <w:r w:rsidRPr="00601E1C">
        <w:rPr>
          <w:b w:val="0"/>
          <w:noProof/>
          <w:sz w:val="24"/>
          <w:szCs w:val="24"/>
        </w:rPr>
        <w:t xml:space="preserve">ompilation des cotes pour </w:t>
      </w:r>
      <w:r>
        <w:rPr>
          <w:b w:val="0"/>
          <w:noProof/>
          <w:sz w:val="24"/>
          <w:szCs w:val="24"/>
        </w:rPr>
        <w:t>écrire des textes variés</w:t>
      </w:r>
      <w:r w:rsidRPr="00601E1C">
        <w:rPr>
          <w:b w:val="0"/>
          <w:noProof/>
          <w:sz w:val="24"/>
          <w:szCs w:val="24"/>
        </w:rPr>
        <w:t xml:space="preserve">- </w:t>
      </w:r>
      <w:r>
        <w:rPr>
          <w:b w:val="0"/>
          <w:noProof/>
          <w:sz w:val="24"/>
          <w:szCs w:val="24"/>
        </w:rPr>
        <w:t>FPT</w:t>
      </w:r>
      <w:r w:rsidRPr="00601E1C">
        <w:rPr>
          <w:b w:val="0"/>
          <w:noProof/>
          <w:sz w:val="24"/>
          <w:szCs w:val="24"/>
        </w:rPr>
        <w:t xml:space="preserve"> 2</w:t>
      </w:r>
      <w:bookmarkEnd w:id="20"/>
    </w:p>
    <w:tbl>
      <w:tblPr>
        <w:tblpPr w:leftFromText="141" w:rightFromText="141" w:vertAnchor="text" w:horzAnchor="margin" w:tblpXSpec="center" w:tblpY="167"/>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2610"/>
        <w:gridCol w:w="992"/>
        <w:gridCol w:w="1418"/>
        <w:gridCol w:w="1275"/>
        <w:gridCol w:w="1134"/>
        <w:gridCol w:w="1418"/>
        <w:gridCol w:w="1559"/>
        <w:gridCol w:w="1559"/>
        <w:gridCol w:w="1502"/>
      </w:tblGrid>
      <w:tr w:rsidR="00EE0552" w:rsidRPr="000E49BC" w:rsidTr="000C5F62">
        <w:trPr>
          <w:cantSplit/>
          <w:trHeight w:val="360"/>
          <w:tblHeader/>
        </w:trPr>
        <w:tc>
          <w:tcPr>
            <w:tcW w:w="2610" w:type="dxa"/>
            <w:vMerge w:val="restart"/>
            <w:tcBorders>
              <w:bottom w:val="nil"/>
              <w:right w:val="single" w:sz="18" w:space="0" w:color="auto"/>
            </w:tcBorders>
            <w:vAlign w:val="bottom"/>
          </w:tcPr>
          <w:p w:rsidR="00EE0552" w:rsidRPr="000E49BC" w:rsidRDefault="00EE0552" w:rsidP="0012780C">
            <w:pPr>
              <w:spacing w:line="220" w:lineRule="exact"/>
              <w:jc w:val="center"/>
              <w:rPr>
                <w:b/>
                <w:noProof/>
                <w:sz w:val="20"/>
              </w:rPr>
            </w:pPr>
            <w:r w:rsidRPr="000E49BC">
              <w:rPr>
                <w:b/>
                <w:noProof/>
                <w:sz w:val="20"/>
              </w:rPr>
              <w:t>Critères d'évaluation</w:t>
            </w:r>
          </w:p>
        </w:tc>
        <w:tc>
          <w:tcPr>
            <w:tcW w:w="10857" w:type="dxa"/>
            <w:gridSpan w:val="8"/>
            <w:tcBorders>
              <w:top w:val="single" w:sz="18" w:space="0" w:color="auto"/>
              <w:left w:val="double" w:sz="4" w:space="0" w:color="auto"/>
              <w:right w:val="single" w:sz="18" w:space="0" w:color="auto"/>
            </w:tcBorders>
            <w:shd w:val="clear" w:color="auto" w:fill="FFFF00"/>
            <w:vAlign w:val="center"/>
          </w:tcPr>
          <w:p w:rsidR="00EE0552" w:rsidRPr="000E49BC" w:rsidRDefault="00EE0552" w:rsidP="0089451D">
            <w:pPr>
              <w:spacing w:after="0"/>
              <w:ind w:left="142" w:right="142"/>
              <w:jc w:val="center"/>
              <w:rPr>
                <w:b/>
                <w:sz w:val="18"/>
                <w:szCs w:val="18"/>
              </w:rPr>
            </w:pPr>
          </w:p>
        </w:tc>
      </w:tr>
      <w:tr w:rsidR="00EE0552" w:rsidRPr="000E49BC" w:rsidTr="000C5F62">
        <w:trPr>
          <w:cantSplit/>
          <w:trHeight w:val="360"/>
          <w:tblHeader/>
        </w:trPr>
        <w:tc>
          <w:tcPr>
            <w:tcW w:w="2610" w:type="dxa"/>
            <w:vMerge/>
            <w:tcBorders>
              <w:bottom w:val="nil"/>
              <w:right w:val="single" w:sz="18" w:space="0" w:color="auto"/>
            </w:tcBorders>
          </w:tcPr>
          <w:p w:rsidR="00EE0552" w:rsidRPr="000E49BC" w:rsidRDefault="00EE0552" w:rsidP="00462057">
            <w:pPr>
              <w:spacing w:line="220" w:lineRule="exact"/>
              <w:rPr>
                <w:b/>
                <w:noProof/>
                <w:sz w:val="20"/>
              </w:rPr>
            </w:pPr>
          </w:p>
        </w:tc>
        <w:tc>
          <w:tcPr>
            <w:tcW w:w="4819" w:type="dxa"/>
            <w:gridSpan w:val="4"/>
            <w:tcBorders>
              <w:left w:val="thinThickSmallGap" w:sz="24" w:space="0" w:color="auto"/>
              <w:right w:val="thinThickSmallGap" w:sz="24" w:space="0" w:color="auto"/>
            </w:tcBorders>
            <w:shd w:val="clear" w:color="auto" w:fill="F3F3F3"/>
            <w:vAlign w:val="center"/>
          </w:tcPr>
          <w:p w:rsidR="00EE0552" w:rsidRPr="000E49BC" w:rsidRDefault="00EE0552" w:rsidP="00820C7E">
            <w:pPr>
              <w:spacing w:before="120"/>
              <w:jc w:val="center"/>
              <w:rPr>
                <w:rFonts w:ascii="Arial Narrow" w:hAnsi="Arial Narrow"/>
                <w:sz w:val="20"/>
                <w:szCs w:val="20"/>
              </w:rPr>
            </w:pPr>
            <w:r w:rsidRPr="000E49BC">
              <w:rPr>
                <w:rFonts w:ascii="Arial Narrow" w:hAnsi="Arial Narrow"/>
                <w:sz w:val="20"/>
                <w:szCs w:val="20"/>
              </w:rPr>
              <w:t>Cohérence du texte</w:t>
            </w:r>
          </w:p>
          <w:p w:rsidR="00EE0552" w:rsidRPr="000E49BC" w:rsidRDefault="00EE0552" w:rsidP="00820C7E">
            <w:pPr>
              <w:ind w:left="144" w:right="144"/>
              <w:jc w:val="center"/>
              <w:rPr>
                <w:sz w:val="18"/>
                <w:szCs w:val="18"/>
              </w:rPr>
            </w:pPr>
            <w:r w:rsidRPr="000E49BC">
              <w:rPr>
                <w:rFonts w:ascii="Arial Narrow" w:hAnsi="Arial Narrow"/>
                <w:sz w:val="20"/>
                <w:szCs w:val="20"/>
              </w:rPr>
              <w:t xml:space="preserve"> (contenu et organisation)</w:t>
            </w:r>
          </w:p>
        </w:tc>
        <w:tc>
          <w:tcPr>
            <w:tcW w:w="2977" w:type="dxa"/>
            <w:gridSpan w:val="2"/>
            <w:tcBorders>
              <w:left w:val="thinThickSmallGap" w:sz="24" w:space="0" w:color="auto"/>
              <w:right w:val="thinThickSmallGap" w:sz="24" w:space="0" w:color="auto"/>
            </w:tcBorders>
            <w:shd w:val="clear" w:color="auto" w:fill="F3F3F3"/>
            <w:vAlign w:val="center"/>
          </w:tcPr>
          <w:p w:rsidR="00EE0552" w:rsidRPr="000E49BC" w:rsidRDefault="00EE0552" w:rsidP="00820C7E">
            <w:pPr>
              <w:jc w:val="center"/>
              <w:rPr>
                <w:rFonts w:ascii="Arial Narrow" w:hAnsi="Arial Narrow"/>
                <w:sz w:val="20"/>
                <w:szCs w:val="20"/>
              </w:rPr>
            </w:pPr>
            <w:r w:rsidRPr="000E49BC">
              <w:rPr>
                <w:rFonts w:ascii="Arial Narrow" w:hAnsi="Arial Narrow"/>
                <w:sz w:val="20"/>
                <w:szCs w:val="20"/>
              </w:rPr>
              <w:t>Respect de l’usage et des normes linguistiques</w:t>
            </w:r>
          </w:p>
          <w:p w:rsidR="00EE0552" w:rsidRPr="000E49BC" w:rsidRDefault="00EE0552" w:rsidP="00820C7E">
            <w:pPr>
              <w:ind w:left="144" w:right="144"/>
              <w:jc w:val="center"/>
              <w:rPr>
                <w:sz w:val="18"/>
                <w:szCs w:val="18"/>
              </w:rPr>
            </w:pPr>
            <w:r w:rsidRPr="000E49BC">
              <w:rPr>
                <w:rFonts w:ascii="Arial Narrow" w:hAnsi="Arial Narrow"/>
                <w:sz w:val="20"/>
                <w:szCs w:val="20"/>
              </w:rPr>
              <w:t xml:space="preserve"> </w:t>
            </w:r>
            <w:r w:rsidRPr="000E49BC">
              <w:rPr>
                <w:rFonts w:ascii="Arial Narrow" w:hAnsi="Arial Narrow"/>
                <w:sz w:val="12"/>
                <w:szCs w:val="20"/>
              </w:rPr>
              <w:t>(lexique, syntaxe, ponctuation et orthographe)</w:t>
            </w:r>
          </w:p>
        </w:tc>
        <w:tc>
          <w:tcPr>
            <w:tcW w:w="3061" w:type="dxa"/>
            <w:gridSpan w:val="2"/>
            <w:tcBorders>
              <w:left w:val="thinThickSmallGap" w:sz="24" w:space="0" w:color="auto"/>
              <w:right w:val="single" w:sz="18" w:space="0" w:color="auto"/>
            </w:tcBorders>
            <w:shd w:val="clear" w:color="auto" w:fill="F3F3F3"/>
            <w:vAlign w:val="center"/>
          </w:tcPr>
          <w:p w:rsidR="00EE0552" w:rsidRPr="000E49BC" w:rsidRDefault="00EE0552" w:rsidP="00462057">
            <w:pPr>
              <w:ind w:left="144" w:right="144"/>
              <w:jc w:val="center"/>
              <w:rPr>
                <w:sz w:val="18"/>
                <w:szCs w:val="18"/>
              </w:rPr>
            </w:pPr>
            <w:r w:rsidRPr="000E49BC">
              <w:rPr>
                <w:rFonts w:ascii="Arial Narrow" w:hAnsi="Arial Narrow"/>
                <w:sz w:val="20"/>
                <w:szCs w:val="20"/>
              </w:rPr>
              <w:t>Justesse du vocabulaire</w:t>
            </w:r>
          </w:p>
        </w:tc>
      </w:tr>
      <w:tr w:rsidR="00EE0552" w:rsidRPr="000E49BC" w:rsidTr="000C5F62">
        <w:trPr>
          <w:cantSplit/>
          <w:trHeight w:hRule="exact" w:val="1575"/>
          <w:tblHeader/>
        </w:trPr>
        <w:tc>
          <w:tcPr>
            <w:tcW w:w="2610" w:type="dxa"/>
            <w:tcBorders>
              <w:top w:val="nil"/>
              <w:right w:val="single" w:sz="18" w:space="0" w:color="auto"/>
            </w:tcBorders>
            <w:vAlign w:val="bottom"/>
          </w:tcPr>
          <w:p w:rsidR="00EE0552" w:rsidRPr="000E49BC" w:rsidRDefault="00EE0552" w:rsidP="00462057">
            <w:pPr>
              <w:spacing w:line="220" w:lineRule="exact"/>
              <w:rPr>
                <w:b/>
                <w:noProof/>
                <w:sz w:val="20"/>
              </w:rPr>
            </w:pPr>
            <w:r w:rsidRPr="000E49BC">
              <w:rPr>
                <w:b/>
                <w:noProof/>
                <w:sz w:val="20"/>
              </w:rPr>
              <w:t xml:space="preserve">Nom de l'élève  </w:t>
            </w:r>
          </w:p>
        </w:tc>
        <w:tc>
          <w:tcPr>
            <w:tcW w:w="992" w:type="dxa"/>
            <w:tcBorders>
              <w:left w:val="thinThickSmallGap" w:sz="24" w:space="0" w:color="auto"/>
            </w:tcBorders>
            <w:textDirection w:val="btLr"/>
            <w:vAlign w:val="center"/>
          </w:tcPr>
          <w:p w:rsidR="00EE0552" w:rsidRPr="000E49BC" w:rsidRDefault="00EE0552" w:rsidP="000C5F62">
            <w:pPr>
              <w:jc w:val="center"/>
              <w:rPr>
                <w:rFonts w:ascii="Arial Narrow" w:hAnsi="Arial Narrow"/>
                <w:sz w:val="16"/>
                <w:szCs w:val="16"/>
              </w:rPr>
            </w:pPr>
          </w:p>
          <w:p w:rsidR="00EE0552" w:rsidRDefault="00EE0552" w:rsidP="000C5F62">
            <w:pPr>
              <w:spacing w:after="0"/>
              <w:ind w:left="360"/>
              <w:jc w:val="center"/>
              <w:rPr>
                <w:rFonts w:ascii="Arial Narrow" w:hAnsi="Arial Narrow"/>
                <w:sz w:val="16"/>
                <w:szCs w:val="16"/>
              </w:rPr>
            </w:pPr>
            <w:r w:rsidRPr="000E49BC">
              <w:rPr>
                <w:rFonts w:ascii="Arial Narrow" w:hAnsi="Arial Narrow"/>
                <w:sz w:val="16"/>
                <w:szCs w:val="16"/>
              </w:rPr>
              <w:t xml:space="preserve">Utilise des informations générales sur </w:t>
            </w:r>
          </w:p>
          <w:p w:rsidR="00EE0552" w:rsidRPr="000E49BC" w:rsidRDefault="00EE0552" w:rsidP="000C5F62">
            <w:pPr>
              <w:spacing w:after="0"/>
              <w:ind w:left="360"/>
              <w:jc w:val="center"/>
              <w:rPr>
                <w:rFonts w:ascii="Arial Narrow" w:hAnsi="Arial Narrow"/>
                <w:sz w:val="16"/>
                <w:szCs w:val="16"/>
              </w:rPr>
            </w:pPr>
            <w:r w:rsidRPr="000E49BC">
              <w:rPr>
                <w:rFonts w:ascii="Arial Narrow" w:hAnsi="Arial Narrow"/>
                <w:sz w:val="16"/>
                <w:szCs w:val="16"/>
              </w:rPr>
              <w:t>le sujet.</w:t>
            </w:r>
          </w:p>
          <w:p w:rsidR="00EE0552" w:rsidRPr="000E49BC" w:rsidRDefault="00EE0552" w:rsidP="000C5F62">
            <w:pPr>
              <w:ind w:left="144" w:right="144"/>
              <w:jc w:val="center"/>
              <w:rPr>
                <w:rFonts w:cs="Arial"/>
                <w:sz w:val="18"/>
                <w:szCs w:val="18"/>
              </w:rPr>
            </w:pPr>
          </w:p>
        </w:tc>
        <w:tc>
          <w:tcPr>
            <w:tcW w:w="1418" w:type="dxa"/>
            <w:textDirection w:val="btLr"/>
            <w:vAlign w:val="center"/>
          </w:tcPr>
          <w:p w:rsidR="00EE0552" w:rsidRPr="000E49BC" w:rsidRDefault="00EE0552" w:rsidP="000C5F62">
            <w:pPr>
              <w:spacing w:after="0"/>
              <w:ind w:left="360"/>
              <w:jc w:val="center"/>
              <w:rPr>
                <w:rFonts w:ascii="Arial Narrow" w:hAnsi="Arial Narrow"/>
                <w:sz w:val="16"/>
                <w:szCs w:val="16"/>
              </w:rPr>
            </w:pPr>
          </w:p>
          <w:p w:rsidR="00EE0552" w:rsidRDefault="00EE0552" w:rsidP="000C5F62">
            <w:pPr>
              <w:spacing w:after="0"/>
              <w:ind w:left="360"/>
              <w:jc w:val="center"/>
              <w:rPr>
                <w:rFonts w:ascii="Arial Narrow" w:hAnsi="Arial Narrow"/>
                <w:sz w:val="16"/>
                <w:szCs w:val="16"/>
              </w:rPr>
            </w:pPr>
            <w:r w:rsidRPr="000E49BC">
              <w:rPr>
                <w:rFonts w:ascii="Arial Narrow" w:hAnsi="Arial Narrow"/>
                <w:sz w:val="16"/>
                <w:szCs w:val="16"/>
              </w:rPr>
              <w:t xml:space="preserve">Au besoin, divise </w:t>
            </w:r>
          </w:p>
          <w:p w:rsidR="00EE0552" w:rsidRPr="000E49BC" w:rsidRDefault="00EE0552" w:rsidP="000C5F62">
            <w:pPr>
              <w:spacing w:after="0"/>
              <w:ind w:left="360"/>
              <w:jc w:val="center"/>
              <w:rPr>
                <w:rFonts w:ascii="Arial Narrow" w:hAnsi="Arial Narrow"/>
                <w:sz w:val="16"/>
                <w:szCs w:val="16"/>
              </w:rPr>
            </w:pPr>
            <w:r w:rsidRPr="000E49BC">
              <w:rPr>
                <w:rFonts w:ascii="Arial Narrow" w:hAnsi="Arial Narrow"/>
                <w:sz w:val="16"/>
                <w:szCs w:val="16"/>
              </w:rPr>
              <w:t>à ses textes en paragraphes.</w:t>
            </w:r>
          </w:p>
          <w:p w:rsidR="00EE0552" w:rsidRPr="000E49BC" w:rsidRDefault="00EE0552" w:rsidP="000C5F62">
            <w:pPr>
              <w:ind w:left="144" w:right="144"/>
              <w:jc w:val="center"/>
              <w:rPr>
                <w:rFonts w:cs="Arial"/>
                <w:sz w:val="18"/>
                <w:szCs w:val="18"/>
              </w:rPr>
            </w:pPr>
          </w:p>
        </w:tc>
        <w:tc>
          <w:tcPr>
            <w:tcW w:w="1275" w:type="dxa"/>
            <w:textDirection w:val="btLr"/>
            <w:vAlign w:val="center"/>
          </w:tcPr>
          <w:p w:rsidR="00EE0552" w:rsidRPr="000E49BC" w:rsidRDefault="00EE0552" w:rsidP="000C5F62">
            <w:pPr>
              <w:spacing w:after="0"/>
              <w:ind w:left="360"/>
              <w:jc w:val="center"/>
              <w:rPr>
                <w:rFonts w:ascii="Arial Narrow" w:hAnsi="Arial Narrow"/>
                <w:sz w:val="16"/>
                <w:szCs w:val="16"/>
              </w:rPr>
            </w:pPr>
          </w:p>
          <w:p w:rsidR="00EE0552" w:rsidRDefault="00EE0552" w:rsidP="000C5F62">
            <w:pPr>
              <w:spacing w:after="0"/>
              <w:ind w:left="360"/>
              <w:jc w:val="center"/>
              <w:rPr>
                <w:rFonts w:ascii="Arial Narrow" w:hAnsi="Arial Narrow"/>
                <w:sz w:val="16"/>
                <w:szCs w:val="16"/>
              </w:rPr>
            </w:pPr>
            <w:r w:rsidRPr="000E49BC">
              <w:rPr>
                <w:rFonts w:ascii="Arial Narrow" w:hAnsi="Arial Narrow"/>
                <w:sz w:val="16"/>
                <w:szCs w:val="16"/>
              </w:rPr>
              <w:t>Ordonne son</w:t>
            </w:r>
          </w:p>
          <w:p w:rsidR="00EE0552" w:rsidRPr="000E49BC" w:rsidRDefault="00EE0552" w:rsidP="000C5F62">
            <w:pPr>
              <w:spacing w:after="0"/>
              <w:ind w:left="360"/>
              <w:jc w:val="center"/>
              <w:rPr>
                <w:rFonts w:ascii="Arial Narrow" w:hAnsi="Arial Narrow"/>
                <w:sz w:val="16"/>
                <w:szCs w:val="16"/>
              </w:rPr>
            </w:pPr>
            <w:r w:rsidRPr="000E49BC">
              <w:rPr>
                <w:rFonts w:ascii="Arial Narrow" w:hAnsi="Arial Narrow"/>
                <w:sz w:val="16"/>
                <w:szCs w:val="16"/>
              </w:rPr>
              <w:t xml:space="preserve"> texte de façon logique.</w:t>
            </w:r>
          </w:p>
          <w:p w:rsidR="00EE0552" w:rsidRPr="000E49BC" w:rsidRDefault="00EE0552" w:rsidP="000C5F62">
            <w:pPr>
              <w:ind w:left="144" w:right="144"/>
              <w:jc w:val="center"/>
              <w:rPr>
                <w:rFonts w:cs="Arial"/>
                <w:sz w:val="18"/>
                <w:szCs w:val="18"/>
              </w:rPr>
            </w:pPr>
          </w:p>
        </w:tc>
        <w:tc>
          <w:tcPr>
            <w:tcW w:w="1134" w:type="dxa"/>
            <w:tcBorders>
              <w:right w:val="thinThickSmallGap" w:sz="24" w:space="0" w:color="auto"/>
            </w:tcBorders>
            <w:textDirection w:val="btLr"/>
            <w:vAlign w:val="center"/>
          </w:tcPr>
          <w:p w:rsidR="00EE0552" w:rsidRPr="000E49BC" w:rsidRDefault="00EE0552" w:rsidP="000C5F62">
            <w:pPr>
              <w:ind w:left="113" w:right="144"/>
              <w:jc w:val="center"/>
              <w:rPr>
                <w:rFonts w:ascii="Arial Narrow" w:hAnsi="Arial Narrow"/>
                <w:sz w:val="16"/>
                <w:szCs w:val="16"/>
              </w:rPr>
            </w:pPr>
          </w:p>
          <w:p w:rsidR="00EE0552" w:rsidRPr="000E49BC" w:rsidRDefault="00EE0552" w:rsidP="000C5F62">
            <w:pPr>
              <w:ind w:left="113" w:right="144"/>
              <w:jc w:val="center"/>
              <w:rPr>
                <w:rFonts w:cs="Arial"/>
                <w:sz w:val="18"/>
                <w:szCs w:val="18"/>
              </w:rPr>
            </w:pPr>
            <w:r w:rsidRPr="000E49BC">
              <w:rPr>
                <w:rFonts w:ascii="Arial Narrow" w:hAnsi="Arial Narrow"/>
                <w:sz w:val="16"/>
                <w:szCs w:val="16"/>
              </w:rPr>
              <w:t>Appuie ses justifications sur des faits ou des exemples.</w:t>
            </w:r>
          </w:p>
        </w:tc>
        <w:tc>
          <w:tcPr>
            <w:tcW w:w="1418" w:type="dxa"/>
            <w:tcBorders>
              <w:left w:val="thinThickSmallGap" w:sz="24" w:space="0" w:color="auto"/>
            </w:tcBorders>
            <w:textDirection w:val="btLr"/>
            <w:vAlign w:val="center"/>
          </w:tcPr>
          <w:p w:rsidR="00EE0552" w:rsidRPr="000E49BC" w:rsidRDefault="00EE0552" w:rsidP="000C5F62">
            <w:pPr>
              <w:spacing w:after="0"/>
              <w:ind w:left="176"/>
              <w:jc w:val="center"/>
              <w:rPr>
                <w:rFonts w:ascii="Arial Narrow" w:hAnsi="Arial Narrow"/>
                <w:sz w:val="16"/>
                <w:szCs w:val="16"/>
              </w:rPr>
            </w:pPr>
            <w:r w:rsidRPr="000E49BC">
              <w:rPr>
                <w:rFonts w:ascii="Arial Narrow" w:hAnsi="Arial Narrow"/>
                <w:sz w:val="16"/>
                <w:szCs w:val="16"/>
              </w:rPr>
              <w:t>Construit et ponctue correctement de courtes phrases.</w:t>
            </w:r>
          </w:p>
          <w:p w:rsidR="00EE0552" w:rsidRPr="000E49BC" w:rsidRDefault="00EE0552" w:rsidP="000C5F62">
            <w:pPr>
              <w:ind w:left="144" w:right="144"/>
              <w:jc w:val="center"/>
              <w:rPr>
                <w:rFonts w:cs="Arial"/>
                <w:sz w:val="18"/>
                <w:szCs w:val="18"/>
              </w:rPr>
            </w:pPr>
          </w:p>
        </w:tc>
        <w:tc>
          <w:tcPr>
            <w:tcW w:w="1559" w:type="dxa"/>
            <w:tcBorders>
              <w:right w:val="thinThickSmallGap" w:sz="24" w:space="0" w:color="auto"/>
            </w:tcBorders>
            <w:textDirection w:val="btLr"/>
            <w:vAlign w:val="center"/>
          </w:tcPr>
          <w:p w:rsidR="00EE0552" w:rsidRPr="000E49BC" w:rsidRDefault="00EE0552" w:rsidP="000C5F62">
            <w:pPr>
              <w:ind w:left="144" w:right="144"/>
              <w:jc w:val="center"/>
              <w:rPr>
                <w:rFonts w:cs="Arial"/>
                <w:sz w:val="18"/>
                <w:szCs w:val="18"/>
              </w:rPr>
            </w:pPr>
            <w:r w:rsidRPr="000E49BC">
              <w:rPr>
                <w:rFonts w:ascii="Arial Narrow" w:hAnsi="Arial Narrow"/>
                <w:sz w:val="16"/>
                <w:szCs w:val="16"/>
              </w:rPr>
              <w:t>Corrige ses erreurs d’orthographe les plus fréquentes.</w:t>
            </w:r>
          </w:p>
        </w:tc>
        <w:tc>
          <w:tcPr>
            <w:tcW w:w="1559" w:type="dxa"/>
            <w:tcBorders>
              <w:left w:val="thinThickSmallGap" w:sz="24" w:space="0" w:color="auto"/>
            </w:tcBorders>
            <w:textDirection w:val="btLr"/>
            <w:vAlign w:val="center"/>
          </w:tcPr>
          <w:p w:rsidR="00EE0552" w:rsidRPr="000E49BC" w:rsidRDefault="00EE0552" w:rsidP="000C5F62">
            <w:pPr>
              <w:jc w:val="center"/>
              <w:rPr>
                <w:rFonts w:cs="Arial"/>
                <w:sz w:val="18"/>
                <w:szCs w:val="18"/>
              </w:rPr>
            </w:pPr>
            <w:r w:rsidRPr="000E49BC">
              <w:rPr>
                <w:rFonts w:ascii="Arial Narrow" w:hAnsi="Arial Narrow"/>
                <w:sz w:val="16"/>
                <w:szCs w:val="16"/>
              </w:rPr>
              <w:t>Utilise un vocabulaire juste.</w:t>
            </w:r>
          </w:p>
        </w:tc>
        <w:tc>
          <w:tcPr>
            <w:tcW w:w="1502" w:type="dxa"/>
            <w:tcBorders>
              <w:right w:val="single" w:sz="18" w:space="0" w:color="auto"/>
            </w:tcBorders>
            <w:textDirection w:val="btLr"/>
            <w:vAlign w:val="center"/>
          </w:tcPr>
          <w:p w:rsidR="00EE0552" w:rsidRPr="000E49BC" w:rsidRDefault="00EE0552" w:rsidP="000C5F62">
            <w:pPr>
              <w:ind w:left="144" w:right="144"/>
              <w:jc w:val="center"/>
              <w:rPr>
                <w:rFonts w:cs="Arial"/>
                <w:sz w:val="18"/>
                <w:szCs w:val="18"/>
              </w:rPr>
            </w:pPr>
            <w:r w:rsidRPr="000E49BC">
              <w:rPr>
                <w:rFonts w:ascii="Arial Narrow" w:hAnsi="Arial Narrow"/>
                <w:sz w:val="16"/>
                <w:szCs w:val="16"/>
              </w:rPr>
              <w:t>Utilise un vocabulaire parfois varié</w:t>
            </w:r>
          </w:p>
        </w:tc>
      </w:tr>
      <w:tr w:rsidR="00EE0552" w:rsidRPr="000E49BC" w:rsidTr="000C5F62">
        <w:trPr>
          <w:cantSplit/>
          <w:trHeight w:val="461"/>
          <w:tblHeader/>
        </w:trPr>
        <w:tc>
          <w:tcPr>
            <w:tcW w:w="2610" w:type="dxa"/>
            <w:tcBorders>
              <w:right w:val="single" w:sz="18" w:space="0" w:color="auto"/>
            </w:tcBorders>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vAlign w:val="center"/>
          </w:tcPr>
          <w:p w:rsidR="00EE0552" w:rsidRPr="000E49BC" w:rsidRDefault="00EE0552" w:rsidP="00462057">
            <w:pPr>
              <w:ind w:left="144" w:right="144"/>
              <w:jc w:val="center"/>
              <w:rPr>
                <w:sz w:val="20"/>
              </w:rPr>
            </w:pPr>
          </w:p>
        </w:tc>
        <w:tc>
          <w:tcPr>
            <w:tcW w:w="1418" w:type="dxa"/>
            <w:vAlign w:val="center"/>
          </w:tcPr>
          <w:p w:rsidR="00EE0552" w:rsidRPr="000E49BC" w:rsidRDefault="00EE0552" w:rsidP="00462057">
            <w:pPr>
              <w:ind w:left="144" w:right="144"/>
              <w:jc w:val="center"/>
              <w:rPr>
                <w:sz w:val="20"/>
              </w:rPr>
            </w:pPr>
          </w:p>
        </w:tc>
        <w:tc>
          <w:tcPr>
            <w:tcW w:w="1275" w:type="dxa"/>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vAlign w:val="center"/>
          </w:tcPr>
          <w:p w:rsidR="00EE0552" w:rsidRPr="000E49BC" w:rsidRDefault="00EE0552" w:rsidP="00462057">
            <w:pPr>
              <w:ind w:left="144" w:right="144"/>
              <w:jc w:val="center"/>
              <w:rPr>
                <w:sz w:val="20"/>
              </w:rPr>
            </w:pPr>
          </w:p>
        </w:tc>
        <w:tc>
          <w:tcPr>
            <w:tcW w:w="1502" w:type="dxa"/>
            <w:tcBorders>
              <w:right w:val="single" w:sz="18" w:space="0" w:color="auto"/>
            </w:tcBorders>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shd w:val="clear" w:color="auto" w:fill="EEECE1"/>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shd w:val="clear" w:color="auto" w:fill="EEECE1"/>
            <w:vAlign w:val="center"/>
          </w:tcPr>
          <w:p w:rsidR="00EE0552" w:rsidRPr="000E49BC" w:rsidRDefault="00EE0552" w:rsidP="00462057">
            <w:pPr>
              <w:ind w:left="144" w:right="144"/>
              <w:jc w:val="center"/>
              <w:rPr>
                <w:sz w:val="20"/>
              </w:rPr>
            </w:pPr>
          </w:p>
        </w:tc>
        <w:tc>
          <w:tcPr>
            <w:tcW w:w="1275" w:type="dxa"/>
            <w:shd w:val="clear" w:color="auto" w:fill="EEECE1"/>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02" w:type="dxa"/>
            <w:tcBorders>
              <w:right w:val="single" w:sz="18" w:space="0" w:color="auto"/>
            </w:tcBorders>
            <w:shd w:val="clear" w:color="auto" w:fill="EEECE1"/>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vAlign w:val="center"/>
          </w:tcPr>
          <w:p w:rsidR="00EE0552" w:rsidRPr="000E49BC" w:rsidRDefault="00EE0552" w:rsidP="00462057">
            <w:pPr>
              <w:ind w:left="144" w:right="144"/>
              <w:jc w:val="center"/>
              <w:rPr>
                <w:sz w:val="20"/>
              </w:rPr>
            </w:pPr>
          </w:p>
        </w:tc>
        <w:tc>
          <w:tcPr>
            <w:tcW w:w="1418" w:type="dxa"/>
            <w:vAlign w:val="center"/>
          </w:tcPr>
          <w:p w:rsidR="00EE0552" w:rsidRPr="000E49BC" w:rsidRDefault="00EE0552" w:rsidP="00462057">
            <w:pPr>
              <w:ind w:left="144" w:right="144"/>
              <w:jc w:val="center"/>
              <w:rPr>
                <w:sz w:val="20"/>
              </w:rPr>
            </w:pPr>
          </w:p>
        </w:tc>
        <w:tc>
          <w:tcPr>
            <w:tcW w:w="1275" w:type="dxa"/>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vAlign w:val="center"/>
          </w:tcPr>
          <w:p w:rsidR="00EE0552" w:rsidRPr="000E49BC" w:rsidRDefault="00EE0552" w:rsidP="00462057">
            <w:pPr>
              <w:ind w:left="144" w:right="144"/>
              <w:jc w:val="center"/>
              <w:rPr>
                <w:sz w:val="20"/>
              </w:rPr>
            </w:pPr>
          </w:p>
        </w:tc>
        <w:tc>
          <w:tcPr>
            <w:tcW w:w="1502" w:type="dxa"/>
            <w:tcBorders>
              <w:right w:val="single" w:sz="18" w:space="0" w:color="auto"/>
            </w:tcBorders>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shd w:val="clear" w:color="auto" w:fill="EEECE1"/>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shd w:val="clear" w:color="auto" w:fill="EEECE1"/>
            <w:vAlign w:val="center"/>
          </w:tcPr>
          <w:p w:rsidR="00EE0552" w:rsidRPr="000E49BC" w:rsidRDefault="00EE0552" w:rsidP="00462057">
            <w:pPr>
              <w:ind w:left="144" w:right="144"/>
              <w:jc w:val="center"/>
              <w:rPr>
                <w:b/>
                <w:noProof/>
                <w:sz w:val="20"/>
              </w:rPr>
            </w:pPr>
          </w:p>
        </w:tc>
        <w:tc>
          <w:tcPr>
            <w:tcW w:w="1418" w:type="dxa"/>
            <w:shd w:val="clear" w:color="auto" w:fill="EEECE1"/>
            <w:vAlign w:val="center"/>
          </w:tcPr>
          <w:p w:rsidR="00EE0552" w:rsidRPr="000E49BC" w:rsidRDefault="00EE0552" w:rsidP="00462057">
            <w:pPr>
              <w:ind w:left="144" w:right="144"/>
              <w:jc w:val="center"/>
              <w:rPr>
                <w:b/>
                <w:noProof/>
                <w:sz w:val="20"/>
              </w:rPr>
            </w:pPr>
          </w:p>
        </w:tc>
        <w:tc>
          <w:tcPr>
            <w:tcW w:w="1275" w:type="dxa"/>
            <w:shd w:val="clear" w:color="auto" w:fill="EEECE1"/>
            <w:vAlign w:val="center"/>
          </w:tcPr>
          <w:p w:rsidR="00EE0552" w:rsidRPr="000E49BC" w:rsidRDefault="00EE0552" w:rsidP="00462057">
            <w:pPr>
              <w:ind w:left="144" w:right="144"/>
              <w:jc w:val="center"/>
              <w:rPr>
                <w:b/>
                <w:noProof/>
                <w:sz w:val="20"/>
              </w:rPr>
            </w:pPr>
          </w:p>
        </w:tc>
        <w:tc>
          <w:tcPr>
            <w:tcW w:w="1134" w:type="dxa"/>
            <w:tcBorders>
              <w:right w:val="thinThickSmallGap" w:sz="24" w:space="0" w:color="auto"/>
            </w:tcBorders>
            <w:shd w:val="clear" w:color="auto" w:fill="EEECE1"/>
            <w:vAlign w:val="center"/>
          </w:tcPr>
          <w:p w:rsidR="00EE0552" w:rsidRPr="000E49BC" w:rsidRDefault="00EE0552" w:rsidP="00462057">
            <w:pPr>
              <w:ind w:left="144" w:right="144"/>
              <w:jc w:val="center"/>
              <w:rPr>
                <w:b/>
                <w:noProof/>
                <w:sz w:val="20"/>
              </w:rPr>
            </w:pPr>
          </w:p>
        </w:tc>
        <w:tc>
          <w:tcPr>
            <w:tcW w:w="1418" w:type="dxa"/>
            <w:tcBorders>
              <w:left w:val="thinThickSmallGap" w:sz="24" w:space="0" w:color="auto"/>
            </w:tcBorders>
            <w:shd w:val="clear" w:color="auto" w:fill="EEECE1"/>
            <w:vAlign w:val="center"/>
          </w:tcPr>
          <w:p w:rsidR="00EE0552" w:rsidRPr="000E49BC" w:rsidRDefault="00EE0552" w:rsidP="00462057">
            <w:pPr>
              <w:ind w:left="144" w:right="144"/>
              <w:jc w:val="center"/>
              <w:rPr>
                <w:b/>
                <w:noProof/>
                <w:sz w:val="20"/>
              </w:rPr>
            </w:pPr>
          </w:p>
        </w:tc>
        <w:tc>
          <w:tcPr>
            <w:tcW w:w="1559" w:type="dxa"/>
            <w:tcBorders>
              <w:right w:val="thinThickSmallGap" w:sz="24" w:space="0" w:color="auto"/>
            </w:tcBorders>
            <w:shd w:val="clear" w:color="auto" w:fill="EEECE1"/>
            <w:vAlign w:val="center"/>
          </w:tcPr>
          <w:p w:rsidR="00EE0552" w:rsidRPr="000E49BC" w:rsidRDefault="00EE0552" w:rsidP="00462057">
            <w:pPr>
              <w:ind w:left="144" w:right="144"/>
              <w:jc w:val="center"/>
              <w:rPr>
                <w:b/>
                <w:noProof/>
                <w:sz w:val="20"/>
              </w:rPr>
            </w:pPr>
          </w:p>
        </w:tc>
        <w:tc>
          <w:tcPr>
            <w:tcW w:w="1559" w:type="dxa"/>
            <w:tcBorders>
              <w:left w:val="thinThickSmallGap" w:sz="24" w:space="0" w:color="auto"/>
            </w:tcBorders>
            <w:shd w:val="clear" w:color="auto" w:fill="EEECE1"/>
            <w:vAlign w:val="center"/>
          </w:tcPr>
          <w:p w:rsidR="00EE0552" w:rsidRPr="000E49BC" w:rsidRDefault="00EE0552" w:rsidP="00462057">
            <w:pPr>
              <w:ind w:left="144" w:right="144"/>
              <w:jc w:val="center"/>
              <w:rPr>
                <w:b/>
                <w:noProof/>
                <w:sz w:val="20"/>
              </w:rPr>
            </w:pPr>
          </w:p>
        </w:tc>
        <w:tc>
          <w:tcPr>
            <w:tcW w:w="1502" w:type="dxa"/>
            <w:tcBorders>
              <w:right w:val="single" w:sz="18" w:space="0" w:color="auto"/>
            </w:tcBorders>
            <w:shd w:val="clear" w:color="auto" w:fill="EEECE1"/>
            <w:vAlign w:val="center"/>
          </w:tcPr>
          <w:p w:rsidR="00EE0552" w:rsidRPr="000E49BC" w:rsidRDefault="00EE0552" w:rsidP="00462057">
            <w:pPr>
              <w:ind w:left="144" w:right="144"/>
              <w:jc w:val="center"/>
              <w:rPr>
                <w:b/>
                <w:noProof/>
                <w:sz w:val="20"/>
              </w:rPr>
            </w:pPr>
          </w:p>
        </w:tc>
      </w:tr>
      <w:tr w:rsidR="00EE0552" w:rsidRPr="000E49BC" w:rsidTr="000C5F62">
        <w:trPr>
          <w:cantSplit/>
          <w:trHeight w:val="461"/>
          <w:tblHeader/>
        </w:trPr>
        <w:tc>
          <w:tcPr>
            <w:tcW w:w="2610" w:type="dxa"/>
            <w:tcBorders>
              <w:right w:val="single" w:sz="18" w:space="0" w:color="auto"/>
            </w:tcBorders>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vAlign w:val="center"/>
          </w:tcPr>
          <w:p w:rsidR="00EE0552" w:rsidRPr="000E49BC" w:rsidRDefault="00EE0552" w:rsidP="00462057">
            <w:pPr>
              <w:ind w:left="144" w:right="144"/>
              <w:jc w:val="center"/>
              <w:rPr>
                <w:sz w:val="20"/>
              </w:rPr>
            </w:pPr>
          </w:p>
        </w:tc>
        <w:tc>
          <w:tcPr>
            <w:tcW w:w="1418" w:type="dxa"/>
            <w:vAlign w:val="center"/>
          </w:tcPr>
          <w:p w:rsidR="00EE0552" w:rsidRPr="000E49BC" w:rsidRDefault="00EE0552" w:rsidP="00462057">
            <w:pPr>
              <w:ind w:left="144" w:right="144"/>
              <w:jc w:val="center"/>
              <w:rPr>
                <w:sz w:val="20"/>
              </w:rPr>
            </w:pPr>
          </w:p>
        </w:tc>
        <w:tc>
          <w:tcPr>
            <w:tcW w:w="1275" w:type="dxa"/>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vAlign w:val="center"/>
          </w:tcPr>
          <w:p w:rsidR="00EE0552" w:rsidRPr="000E49BC" w:rsidRDefault="00EE0552" w:rsidP="00462057">
            <w:pPr>
              <w:ind w:left="144" w:right="144"/>
              <w:jc w:val="center"/>
              <w:rPr>
                <w:sz w:val="20"/>
              </w:rPr>
            </w:pPr>
          </w:p>
        </w:tc>
        <w:tc>
          <w:tcPr>
            <w:tcW w:w="1502" w:type="dxa"/>
            <w:tcBorders>
              <w:right w:val="single" w:sz="18" w:space="0" w:color="auto"/>
            </w:tcBorders>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shd w:val="clear" w:color="auto" w:fill="EEECE1"/>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shd w:val="clear" w:color="auto" w:fill="EEECE1"/>
            <w:vAlign w:val="center"/>
          </w:tcPr>
          <w:p w:rsidR="00EE0552" w:rsidRPr="000E49BC" w:rsidRDefault="00EE0552" w:rsidP="00462057">
            <w:pPr>
              <w:ind w:left="144" w:right="144"/>
              <w:jc w:val="center"/>
              <w:rPr>
                <w:sz w:val="20"/>
              </w:rPr>
            </w:pPr>
          </w:p>
        </w:tc>
        <w:tc>
          <w:tcPr>
            <w:tcW w:w="1275" w:type="dxa"/>
            <w:shd w:val="clear" w:color="auto" w:fill="EEECE1"/>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02" w:type="dxa"/>
            <w:tcBorders>
              <w:right w:val="single" w:sz="18" w:space="0" w:color="auto"/>
            </w:tcBorders>
            <w:shd w:val="clear" w:color="auto" w:fill="EEECE1"/>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vAlign w:val="center"/>
          </w:tcPr>
          <w:p w:rsidR="00EE0552" w:rsidRPr="000E49BC" w:rsidRDefault="00EE0552" w:rsidP="00462057">
            <w:pPr>
              <w:ind w:left="144" w:right="144"/>
              <w:jc w:val="center"/>
              <w:rPr>
                <w:sz w:val="20"/>
              </w:rPr>
            </w:pPr>
          </w:p>
        </w:tc>
        <w:tc>
          <w:tcPr>
            <w:tcW w:w="1418" w:type="dxa"/>
            <w:vAlign w:val="center"/>
          </w:tcPr>
          <w:p w:rsidR="00EE0552" w:rsidRPr="000E49BC" w:rsidRDefault="00EE0552" w:rsidP="00462057">
            <w:pPr>
              <w:ind w:left="144" w:right="144"/>
              <w:jc w:val="center"/>
              <w:rPr>
                <w:sz w:val="20"/>
              </w:rPr>
            </w:pPr>
          </w:p>
        </w:tc>
        <w:tc>
          <w:tcPr>
            <w:tcW w:w="1275" w:type="dxa"/>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vAlign w:val="center"/>
          </w:tcPr>
          <w:p w:rsidR="00EE0552" w:rsidRPr="000E49BC" w:rsidRDefault="00EE0552" w:rsidP="00462057">
            <w:pPr>
              <w:ind w:left="144" w:right="144"/>
              <w:jc w:val="center"/>
              <w:rPr>
                <w:sz w:val="20"/>
              </w:rPr>
            </w:pPr>
          </w:p>
        </w:tc>
        <w:tc>
          <w:tcPr>
            <w:tcW w:w="1502" w:type="dxa"/>
            <w:tcBorders>
              <w:right w:val="single" w:sz="18" w:space="0" w:color="auto"/>
            </w:tcBorders>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shd w:val="clear" w:color="auto" w:fill="EEECE1"/>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shd w:val="clear" w:color="auto" w:fill="EEECE1"/>
            <w:vAlign w:val="center"/>
          </w:tcPr>
          <w:p w:rsidR="00EE0552" w:rsidRPr="000E49BC" w:rsidRDefault="00EE0552" w:rsidP="00462057">
            <w:pPr>
              <w:ind w:left="144" w:right="144"/>
              <w:jc w:val="center"/>
              <w:rPr>
                <w:sz w:val="20"/>
              </w:rPr>
            </w:pPr>
          </w:p>
        </w:tc>
        <w:tc>
          <w:tcPr>
            <w:tcW w:w="1275" w:type="dxa"/>
            <w:shd w:val="clear" w:color="auto" w:fill="EEECE1"/>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02" w:type="dxa"/>
            <w:tcBorders>
              <w:right w:val="single" w:sz="18" w:space="0" w:color="auto"/>
            </w:tcBorders>
            <w:shd w:val="clear" w:color="auto" w:fill="EEECE1"/>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vAlign w:val="center"/>
          </w:tcPr>
          <w:p w:rsidR="00EE0552" w:rsidRPr="000E49BC" w:rsidRDefault="00EE0552" w:rsidP="00462057">
            <w:pPr>
              <w:ind w:left="144" w:right="144"/>
              <w:jc w:val="center"/>
              <w:rPr>
                <w:sz w:val="20"/>
              </w:rPr>
            </w:pPr>
          </w:p>
        </w:tc>
        <w:tc>
          <w:tcPr>
            <w:tcW w:w="1418" w:type="dxa"/>
            <w:vAlign w:val="center"/>
          </w:tcPr>
          <w:p w:rsidR="00EE0552" w:rsidRPr="000E49BC" w:rsidRDefault="00EE0552" w:rsidP="00462057">
            <w:pPr>
              <w:ind w:left="144" w:right="144"/>
              <w:jc w:val="center"/>
              <w:rPr>
                <w:sz w:val="20"/>
              </w:rPr>
            </w:pPr>
          </w:p>
        </w:tc>
        <w:tc>
          <w:tcPr>
            <w:tcW w:w="1275" w:type="dxa"/>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vAlign w:val="center"/>
          </w:tcPr>
          <w:p w:rsidR="00EE0552" w:rsidRPr="000E49BC" w:rsidRDefault="00EE0552" w:rsidP="00462057">
            <w:pPr>
              <w:ind w:left="144" w:right="144"/>
              <w:jc w:val="center"/>
              <w:rPr>
                <w:sz w:val="20"/>
              </w:rPr>
            </w:pPr>
          </w:p>
        </w:tc>
        <w:tc>
          <w:tcPr>
            <w:tcW w:w="1502" w:type="dxa"/>
            <w:tcBorders>
              <w:right w:val="single" w:sz="18" w:space="0" w:color="auto"/>
            </w:tcBorders>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shd w:val="clear" w:color="auto" w:fill="EEECE1"/>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shd w:val="clear" w:color="auto" w:fill="EEECE1"/>
            <w:vAlign w:val="center"/>
          </w:tcPr>
          <w:p w:rsidR="00EE0552" w:rsidRPr="000E49BC" w:rsidRDefault="00EE0552" w:rsidP="00462057">
            <w:pPr>
              <w:ind w:left="144" w:right="144"/>
              <w:jc w:val="center"/>
              <w:rPr>
                <w:sz w:val="20"/>
              </w:rPr>
            </w:pPr>
          </w:p>
        </w:tc>
        <w:tc>
          <w:tcPr>
            <w:tcW w:w="1275" w:type="dxa"/>
            <w:shd w:val="clear" w:color="auto" w:fill="EEECE1"/>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02" w:type="dxa"/>
            <w:tcBorders>
              <w:right w:val="single" w:sz="18" w:space="0" w:color="auto"/>
            </w:tcBorders>
            <w:shd w:val="clear" w:color="auto" w:fill="EEECE1"/>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vAlign w:val="center"/>
          </w:tcPr>
          <w:p w:rsidR="00EE0552" w:rsidRPr="000E49BC" w:rsidRDefault="00EE0552" w:rsidP="00462057">
            <w:pPr>
              <w:ind w:left="144" w:right="144"/>
              <w:jc w:val="center"/>
              <w:rPr>
                <w:sz w:val="20"/>
              </w:rPr>
            </w:pPr>
          </w:p>
        </w:tc>
        <w:tc>
          <w:tcPr>
            <w:tcW w:w="1418" w:type="dxa"/>
            <w:vAlign w:val="center"/>
          </w:tcPr>
          <w:p w:rsidR="00EE0552" w:rsidRPr="000E49BC" w:rsidRDefault="00EE0552" w:rsidP="00462057">
            <w:pPr>
              <w:ind w:left="144" w:right="144"/>
              <w:jc w:val="center"/>
              <w:rPr>
                <w:sz w:val="20"/>
              </w:rPr>
            </w:pPr>
          </w:p>
        </w:tc>
        <w:tc>
          <w:tcPr>
            <w:tcW w:w="1275" w:type="dxa"/>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vAlign w:val="center"/>
          </w:tcPr>
          <w:p w:rsidR="00EE0552" w:rsidRPr="000E49BC" w:rsidRDefault="00EE0552" w:rsidP="00462057">
            <w:pPr>
              <w:ind w:left="144" w:right="144"/>
              <w:jc w:val="center"/>
              <w:rPr>
                <w:sz w:val="20"/>
              </w:rPr>
            </w:pPr>
          </w:p>
        </w:tc>
        <w:tc>
          <w:tcPr>
            <w:tcW w:w="1502" w:type="dxa"/>
            <w:tcBorders>
              <w:right w:val="single" w:sz="18" w:space="0" w:color="auto"/>
            </w:tcBorders>
            <w:vAlign w:val="center"/>
          </w:tcPr>
          <w:p w:rsidR="00EE0552" w:rsidRPr="000E49BC" w:rsidRDefault="00EE0552" w:rsidP="00462057">
            <w:pPr>
              <w:ind w:left="144" w:right="144"/>
              <w:jc w:val="center"/>
              <w:rPr>
                <w:sz w:val="20"/>
              </w:rPr>
            </w:pPr>
          </w:p>
        </w:tc>
      </w:tr>
      <w:tr w:rsidR="00EE0552" w:rsidRPr="000E49BC" w:rsidTr="000C5F62">
        <w:trPr>
          <w:cantSplit/>
          <w:trHeight w:val="461"/>
          <w:tblHeader/>
        </w:trPr>
        <w:tc>
          <w:tcPr>
            <w:tcW w:w="2610" w:type="dxa"/>
            <w:tcBorders>
              <w:right w:val="single" w:sz="18" w:space="0" w:color="auto"/>
            </w:tcBorders>
            <w:shd w:val="clear" w:color="auto" w:fill="EEECE1"/>
            <w:vAlign w:val="center"/>
          </w:tcPr>
          <w:p w:rsidR="00EE0552" w:rsidRPr="000E49BC" w:rsidRDefault="00EE0552" w:rsidP="00462057">
            <w:pPr>
              <w:numPr>
                <w:ilvl w:val="0"/>
                <w:numId w:val="30"/>
              </w:numPr>
              <w:tabs>
                <w:tab w:val="clear" w:pos="720"/>
                <w:tab w:val="left" w:pos="360"/>
              </w:tabs>
              <w:spacing w:after="0" w:line="220" w:lineRule="exact"/>
              <w:ind w:left="360"/>
              <w:rPr>
                <w:b/>
                <w:noProof/>
                <w:sz w:val="20"/>
              </w:rPr>
            </w:pPr>
          </w:p>
        </w:tc>
        <w:tc>
          <w:tcPr>
            <w:tcW w:w="992"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shd w:val="clear" w:color="auto" w:fill="EEECE1"/>
            <w:vAlign w:val="center"/>
          </w:tcPr>
          <w:p w:rsidR="00EE0552" w:rsidRPr="000E49BC" w:rsidRDefault="00EE0552" w:rsidP="00462057">
            <w:pPr>
              <w:ind w:left="144" w:right="144"/>
              <w:jc w:val="center"/>
              <w:rPr>
                <w:sz w:val="20"/>
              </w:rPr>
            </w:pPr>
          </w:p>
        </w:tc>
        <w:tc>
          <w:tcPr>
            <w:tcW w:w="1275" w:type="dxa"/>
            <w:shd w:val="clear" w:color="auto" w:fill="EEECE1"/>
            <w:vAlign w:val="center"/>
          </w:tcPr>
          <w:p w:rsidR="00EE0552" w:rsidRPr="000E49BC" w:rsidRDefault="00EE0552" w:rsidP="00462057">
            <w:pPr>
              <w:ind w:left="144" w:right="144"/>
              <w:jc w:val="center"/>
              <w:rPr>
                <w:sz w:val="20"/>
              </w:rPr>
            </w:pPr>
          </w:p>
        </w:tc>
        <w:tc>
          <w:tcPr>
            <w:tcW w:w="1134"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418"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righ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59" w:type="dxa"/>
            <w:tcBorders>
              <w:left w:val="thinThickSmallGap" w:sz="24" w:space="0" w:color="auto"/>
            </w:tcBorders>
            <w:shd w:val="clear" w:color="auto" w:fill="EEECE1"/>
            <w:vAlign w:val="center"/>
          </w:tcPr>
          <w:p w:rsidR="00EE0552" w:rsidRPr="000E49BC" w:rsidRDefault="00EE0552" w:rsidP="00462057">
            <w:pPr>
              <w:ind w:left="144" w:right="144"/>
              <w:jc w:val="center"/>
              <w:rPr>
                <w:sz w:val="20"/>
              </w:rPr>
            </w:pPr>
          </w:p>
        </w:tc>
        <w:tc>
          <w:tcPr>
            <w:tcW w:w="1502" w:type="dxa"/>
            <w:tcBorders>
              <w:right w:val="single" w:sz="18" w:space="0" w:color="auto"/>
            </w:tcBorders>
            <w:shd w:val="clear" w:color="auto" w:fill="EEECE1"/>
            <w:vAlign w:val="center"/>
          </w:tcPr>
          <w:p w:rsidR="00EE0552" w:rsidRPr="000E49BC" w:rsidRDefault="00EE0552" w:rsidP="00462057">
            <w:pPr>
              <w:ind w:left="144" w:right="144"/>
              <w:jc w:val="center"/>
              <w:rPr>
                <w:sz w:val="20"/>
              </w:rPr>
            </w:pPr>
          </w:p>
        </w:tc>
      </w:tr>
    </w:tbl>
    <w:p w:rsidR="00EE0552" w:rsidRDefault="00EE0552" w:rsidP="005B77D9">
      <w:pPr>
        <w:rPr>
          <w:sz w:val="6"/>
          <w:szCs w:val="6"/>
          <w:u w:val="single"/>
        </w:rPr>
      </w:pPr>
    </w:p>
    <w:p w:rsidR="00EE0552" w:rsidRDefault="00EE0552" w:rsidP="00BC5F96">
      <w:pPr>
        <w:pStyle w:val="Heading1"/>
      </w:pPr>
      <w:bookmarkStart w:id="21" w:name="_Toc251583838"/>
      <w:bookmarkStart w:id="22" w:name="_Toc295988920"/>
      <w:r>
        <w:t>Annexe 3</w:t>
      </w:r>
      <w:r w:rsidRPr="00AC4D2E">
        <w:t xml:space="preserve"> </w:t>
      </w:r>
      <w:r>
        <w:t xml:space="preserve">– </w:t>
      </w:r>
      <w:bookmarkEnd w:id="21"/>
      <w:r>
        <w:t>Grille d'évaluation en écriture</w:t>
      </w:r>
      <w:bookmarkEnd w:id="22"/>
    </w:p>
    <w:p w:rsidR="00EE0552" w:rsidRPr="00516E96" w:rsidRDefault="00EE0552" w:rsidP="00516E96">
      <w:pPr>
        <w:spacing w:after="0"/>
        <w:jc w:val="center"/>
        <w:rPr>
          <w:b/>
          <w:sz w:val="28"/>
          <w:szCs w:val="28"/>
        </w:rPr>
      </w:pPr>
      <w:r w:rsidRPr="00BC5F96">
        <w:rPr>
          <w:b/>
          <w:sz w:val="28"/>
          <w:szCs w:val="28"/>
        </w:rPr>
        <w:t>Formation préparatoire au travail</w:t>
      </w:r>
    </w:p>
    <w:p w:rsidR="00EE0552" w:rsidRDefault="00EE0552" w:rsidP="00516E96">
      <w:pPr>
        <w:spacing w:after="0"/>
        <w:jc w:val="center"/>
        <w:rPr>
          <w:b/>
          <w:sz w:val="28"/>
          <w:szCs w:val="28"/>
        </w:rPr>
      </w:pPr>
      <w:r w:rsidRPr="005F0EB6">
        <w:rPr>
          <w:b/>
        </w:rPr>
        <w:t>Nom : _____________________________________</w:t>
      </w:r>
      <w:r w:rsidRPr="005F0EB6">
        <w:rPr>
          <w:b/>
        </w:rPr>
        <w:tab/>
      </w:r>
      <w:r>
        <w:rPr>
          <w:b/>
        </w:rPr>
        <w:tab/>
      </w:r>
      <w:r>
        <w:rPr>
          <w:b/>
        </w:rPr>
        <w:tab/>
      </w:r>
      <w:r w:rsidRPr="005F0EB6">
        <w:t xml:space="preserve">Cote globale : </w:t>
      </w:r>
      <w:r>
        <w:tab/>
      </w:r>
      <w:r w:rsidRPr="005F0EB6">
        <w:t>_______Échelon :</w:t>
      </w:r>
      <w:r>
        <w:tab/>
      </w:r>
      <w:r w:rsidRPr="005F0EB6">
        <w:t>______________</w:t>
      </w:r>
      <w:r w:rsidRPr="00516E96">
        <w:rPr>
          <w:b/>
          <w:sz w:val="28"/>
          <w:szCs w:val="28"/>
        </w:rPr>
        <w:t xml:space="preserve"> </w:t>
      </w:r>
    </w:p>
    <w:p w:rsidR="00EE0552" w:rsidRDefault="00EE0552" w:rsidP="00516E96">
      <w:pPr>
        <w:tabs>
          <w:tab w:val="left" w:pos="284"/>
        </w:tabs>
        <w:spacing w:after="0"/>
        <w:jc w:val="center"/>
        <w:rPr>
          <w:rFonts w:ascii="Arial Narrow" w:hAnsi="Arial Narrow"/>
          <w:b/>
        </w:rPr>
      </w:pPr>
      <w:r>
        <w:rPr>
          <w:rFonts w:ascii="Arial Narrow" w:hAnsi="Arial Narrow"/>
          <w:b/>
        </w:rPr>
        <w:t xml:space="preserve">Grille descriptive pour l’évaluation de la compétence 2 </w:t>
      </w:r>
    </w:p>
    <w:tbl>
      <w:tblPr>
        <w:tblpPr w:leftFromText="141" w:rightFromText="141" w:vertAnchor="text" w:horzAnchor="margin" w:tblpXSpec="center" w:tblpY="477"/>
        <w:tblW w:w="14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1563"/>
        <w:gridCol w:w="2552"/>
        <w:gridCol w:w="2517"/>
        <w:gridCol w:w="2732"/>
        <w:gridCol w:w="2272"/>
        <w:gridCol w:w="2272"/>
      </w:tblGrid>
      <w:tr w:rsidR="00EE0552" w:rsidRPr="000E49BC" w:rsidTr="006D2535">
        <w:trPr>
          <w:trHeight w:val="284"/>
        </w:trPr>
        <w:tc>
          <w:tcPr>
            <w:tcW w:w="579" w:type="dxa"/>
            <w:vMerge w:val="restart"/>
            <w:tcBorders>
              <w:top w:val="nil"/>
              <w:left w:val="nil"/>
              <w:right w:val="nil"/>
            </w:tcBorders>
          </w:tcPr>
          <w:p w:rsidR="00EE0552" w:rsidRPr="000E49BC" w:rsidRDefault="00EE0552" w:rsidP="006D2535">
            <w:pPr>
              <w:jc w:val="center"/>
              <w:rPr>
                <w:rFonts w:ascii="Arial Narrow" w:hAnsi="Arial Narrow"/>
                <w:b/>
                <w:sz w:val="20"/>
                <w:szCs w:val="20"/>
              </w:rPr>
            </w:pPr>
          </w:p>
        </w:tc>
        <w:tc>
          <w:tcPr>
            <w:tcW w:w="1564" w:type="dxa"/>
            <w:vMerge w:val="restart"/>
            <w:tcBorders>
              <w:top w:val="nil"/>
              <w:left w:val="nil"/>
            </w:tcBorders>
          </w:tcPr>
          <w:p w:rsidR="00EE0552" w:rsidRPr="000E49BC" w:rsidRDefault="00EE0552" w:rsidP="006D2535">
            <w:pPr>
              <w:jc w:val="center"/>
              <w:rPr>
                <w:rFonts w:ascii="Arial Narrow" w:hAnsi="Arial Narrow"/>
                <w:b/>
                <w:sz w:val="20"/>
                <w:szCs w:val="20"/>
              </w:rPr>
            </w:pPr>
          </w:p>
        </w:tc>
        <w:tc>
          <w:tcPr>
            <w:tcW w:w="12358" w:type="dxa"/>
            <w:gridSpan w:val="5"/>
            <w:vAlign w:val="center"/>
          </w:tcPr>
          <w:p w:rsidR="00EE0552" w:rsidRPr="000E49BC" w:rsidRDefault="00EE0552" w:rsidP="006D2535">
            <w:pPr>
              <w:jc w:val="center"/>
              <w:rPr>
                <w:rFonts w:ascii="Arial Narrow" w:hAnsi="Arial Narrow"/>
                <w:b/>
                <w:sz w:val="20"/>
                <w:szCs w:val="20"/>
              </w:rPr>
            </w:pPr>
            <w:r w:rsidRPr="000E49BC">
              <w:rPr>
                <w:rFonts w:ascii="Arial Narrow" w:hAnsi="Arial Narrow"/>
                <w:b/>
                <w:sz w:val="20"/>
                <w:szCs w:val="20"/>
              </w:rPr>
              <w:t>MANIFESTATIONS OBSERVABLES</w:t>
            </w:r>
          </w:p>
        </w:tc>
      </w:tr>
      <w:tr w:rsidR="00EE0552" w:rsidRPr="000E49BC" w:rsidTr="006D2535">
        <w:trPr>
          <w:trHeight w:val="284"/>
        </w:trPr>
        <w:tc>
          <w:tcPr>
            <w:tcW w:w="579" w:type="dxa"/>
            <w:vMerge/>
            <w:tcBorders>
              <w:left w:val="nil"/>
              <w:right w:val="nil"/>
            </w:tcBorders>
          </w:tcPr>
          <w:p w:rsidR="00EE0552" w:rsidRPr="000E49BC" w:rsidRDefault="00EE0552" w:rsidP="006D2535">
            <w:pPr>
              <w:jc w:val="center"/>
              <w:rPr>
                <w:rFonts w:ascii="Arial Narrow" w:hAnsi="Arial Narrow"/>
                <w:b/>
                <w:sz w:val="20"/>
                <w:szCs w:val="20"/>
              </w:rPr>
            </w:pPr>
          </w:p>
        </w:tc>
        <w:tc>
          <w:tcPr>
            <w:tcW w:w="1564" w:type="dxa"/>
            <w:vMerge/>
            <w:tcBorders>
              <w:left w:val="nil"/>
            </w:tcBorders>
          </w:tcPr>
          <w:p w:rsidR="00EE0552" w:rsidRPr="000E49BC" w:rsidRDefault="00EE0552" w:rsidP="006D2535">
            <w:pPr>
              <w:jc w:val="center"/>
              <w:rPr>
                <w:rFonts w:ascii="Arial Narrow" w:hAnsi="Arial Narrow"/>
                <w:b/>
                <w:sz w:val="20"/>
                <w:szCs w:val="20"/>
              </w:rPr>
            </w:pPr>
          </w:p>
        </w:tc>
        <w:tc>
          <w:tcPr>
            <w:tcW w:w="2555" w:type="dxa"/>
            <w:vAlign w:val="center"/>
          </w:tcPr>
          <w:p w:rsidR="00EE0552" w:rsidRPr="000E49BC" w:rsidRDefault="00EE0552" w:rsidP="006D2535">
            <w:pPr>
              <w:jc w:val="center"/>
              <w:rPr>
                <w:rFonts w:ascii="Arial Narrow" w:hAnsi="Arial Narrow"/>
                <w:b/>
                <w:sz w:val="20"/>
                <w:szCs w:val="20"/>
              </w:rPr>
            </w:pPr>
            <w:r w:rsidRPr="000E49BC">
              <w:rPr>
                <w:rFonts w:ascii="Arial Narrow" w:hAnsi="Arial Narrow"/>
                <w:b/>
                <w:sz w:val="20"/>
                <w:szCs w:val="20"/>
              </w:rPr>
              <w:t>Niveau A</w:t>
            </w:r>
          </w:p>
        </w:tc>
        <w:tc>
          <w:tcPr>
            <w:tcW w:w="2520" w:type="dxa"/>
            <w:shd w:val="clear" w:color="auto" w:fill="F2F2F2"/>
            <w:vAlign w:val="center"/>
          </w:tcPr>
          <w:p w:rsidR="00EE0552" w:rsidRPr="000E49BC" w:rsidRDefault="00EE0552" w:rsidP="006D2535">
            <w:pPr>
              <w:jc w:val="center"/>
              <w:rPr>
                <w:rFonts w:ascii="Arial Narrow" w:hAnsi="Arial Narrow"/>
                <w:b/>
                <w:sz w:val="20"/>
                <w:szCs w:val="20"/>
              </w:rPr>
            </w:pPr>
            <w:r w:rsidRPr="000E49BC">
              <w:rPr>
                <w:rFonts w:ascii="Arial Narrow" w:hAnsi="Arial Narrow"/>
                <w:b/>
                <w:sz w:val="20"/>
                <w:szCs w:val="20"/>
              </w:rPr>
              <w:t>Niveau B</w:t>
            </w:r>
          </w:p>
        </w:tc>
        <w:tc>
          <w:tcPr>
            <w:tcW w:w="2735" w:type="dxa"/>
            <w:vAlign w:val="center"/>
          </w:tcPr>
          <w:p w:rsidR="00EE0552" w:rsidRPr="000E49BC" w:rsidRDefault="00EE0552" w:rsidP="006D2535">
            <w:pPr>
              <w:jc w:val="center"/>
              <w:rPr>
                <w:rFonts w:ascii="Arial Narrow" w:hAnsi="Arial Narrow"/>
                <w:b/>
                <w:sz w:val="20"/>
                <w:szCs w:val="20"/>
              </w:rPr>
            </w:pPr>
            <w:r w:rsidRPr="000E49BC">
              <w:rPr>
                <w:rFonts w:ascii="Arial Narrow" w:hAnsi="Arial Narrow"/>
                <w:b/>
                <w:sz w:val="20"/>
                <w:szCs w:val="20"/>
              </w:rPr>
              <w:t xml:space="preserve">Niveau C </w:t>
            </w:r>
          </w:p>
        </w:tc>
        <w:tc>
          <w:tcPr>
            <w:tcW w:w="2274" w:type="dxa"/>
            <w:vAlign w:val="center"/>
          </w:tcPr>
          <w:p w:rsidR="00EE0552" w:rsidRPr="000E49BC" w:rsidRDefault="00EE0552" w:rsidP="006D2535">
            <w:pPr>
              <w:jc w:val="center"/>
              <w:rPr>
                <w:rFonts w:ascii="Arial Narrow" w:hAnsi="Arial Narrow"/>
                <w:b/>
                <w:sz w:val="20"/>
                <w:szCs w:val="20"/>
              </w:rPr>
            </w:pPr>
            <w:r w:rsidRPr="000E49BC">
              <w:rPr>
                <w:rFonts w:ascii="Arial Narrow" w:hAnsi="Arial Narrow"/>
                <w:b/>
                <w:sz w:val="20"/>
                <w:szCs w:val="20"/>
              </w:rPr>
              <w:t>Niveau D</w:t>
            </w:r>
          </w:p>
        </w:tc>
        <w:tc>
          <w:tcPr>
            <w:tcW w:w="2274" w:type="dxa"/>
            <w:vAlign w:val="center"/>
          </w:tcPr>
          <w:p w:rsidR="00EE0552" w:rsidRPr="000E49BC" w:rsidRDefault="00EE0552" w:rsidP="006D2535">
            <w:pPr>
              <w:jc w:val="center"/>
              <w:rPr>
                <w:rFonts w:ascii="Arial Narrow" w:hAnsi="Arial Narrow"/>
                <w:b/>
                <w:sz w:val="20"/>
                <w:szCs w:val="20"/>
              </w:rPr>
            </w:pPr>
            <w:r w:rsidRPr="000E49BC">
              <w:rPr>
                <w:rFonts w:ascii="Arial Narrow" w:hAnsi="Arial Narrow"/>
                <w:b/>
                <w:sz w:val="20"/>
                <w:szCs w:val="20"/>
              </w:rPr>
              <w:t>Niveau E</w:t>
            </w:r>
          </w:p>
        </w:tc>
      </w:tr>
      <w:tr w:rsidR="00EE0552" w:rsidRPr="000E49BC" w:rsidTr="006D2535">
        <w:trPr>
          <w:trHeight w:val="2095"/>
        </w:trPr>
        <w:tc>
          <w:tcPr>
            <w:tcW w:w="579" w:type="dxa"/>
            <w:vMerge w:val="restart"/>
            <w:textDirection w:val="btLr"/>
          </w:tcPr>
          <w:p w:rsidR="00EE0552" w:rsidRPr="000E49BC" w:rsidRDefault="00EE0552" w:rsidP="006D2535">
            <w:pPr>
              <w:ind w:left="113" w:right="113"/>
              <w:jc w:val="center"/>
              <w:rPr>
                <w:rFonts w:ascii="Arial Narrow" w:hAnsi="Arial Narrow"/>
                <w:b/>
                <w:sz w:val="20"/>
                <w:szCs w:val="20"/>
              </w:rPr>
            </w:pPr>
            <w:r w:rsidRPr="000E49BC">
              <w:rPr>
                <w:rFonts w:ascii="Arial Narrow" w:hAnsi="Arial Narrow"/>
                <w:b/>
                <w:sz w:val="20"/>
                <w:szCs w:val="20"/>
              </w:rPr>
              <w:t>CRITÈRES  D’ÉVALUATION</w:t>
            </w:r>
          </w:p>
        </w:tc>
        <w:tc>
          <w:tcPr>
            <w:tcW w:w="1564" w:type="dxa"/>
            <w:vAlign w:val="center"/>
          </w:tcPr>
          <w:p w:rsidR="00EE0552" w:rsidRPr="000E49BC" w:rsidRDefault="00EE0552" w:rsidP="006D2535">
            <w:pPr>
              <w:jc w:val="center"/>
              <w:rPr>
                <w:rFonts w:ascii="Arial Narrow" w:hAnsi="Arial Narrow"/>
                <w:b/>
                <w:sz w:val="16"/>
                <w:szCs w:val="16"/>
                <w:u w:val="single"/>
              </w:rPr>
            </w:pPr>
            <w:r w:rsidRPr="000E49BC">
              <w:rPr>
                <w:rFonts w:ascii="Arial Narrow" w:hAnsi="Arial Narrow"/>
                <w:b/>
                <w:sz w:val="16"/>
                <w:szCs w:val="16"/>
                <w:u w:val="single"/>
              </w:rPr>
              <w:t>Critère 1</w:t>
            </w:r>
          </w:p>
          <w:p w:rsidR="00EE0552" w:rsidRPr="000E49BC" w:rsidRDefault="00EE0552" w:rsidP="006D2535">
            <w:pPr>
              <w:spacing w:before="120"/>
              <w:jc w:val="center"/>
              <w:rPr>
                <w:rFonts w:ascii="Arial Narrow" w:hAnsi="Arial Narrow"/>
                <w:sz w:val="16"/>
                <w:szCs w:val="16"/>
              </w:rPr>
            </w:pPr>
            <w:r w:rsidRPr="000E49BC">
              <w:rPr>
                <w:rFonts w:ascii="Arial Narrow" w:hAnsi="Arial Narrow"/>
                <w:sz w:val="16"/>
                <w:szCs w:val="16"/>
              </w:rPr>
              <w:t>Cohérence du texte</w:t>
            </w:r>
          </w:p>
          <w:p w:rsidR="00EE0552" w:rsidRPr="000E49BC" w:rsidRDefault="00EE0552" w:rsidP="006D2535">
            <w:pPr>
              <w:spacing w:before="120"/>
              <w:jc w:val="center"/>
              <w:rPr>
                <w:rFonts w:ascii="Arial Narrow" w:hAnsi="Arial Narrow"/>
                <w:sz w:val="16"/>
                <w:szCs w:val="16"/>
              </w:rPr>
            </w:pPr>
            <w:r w:rsidRPr="000E49BC">
              <w:rPr>
                <w:rFonts w:ascii="Arial Narrow" w:hAnsi="Arial Narrow"/>
                <w:sz w:val="16"/>
                <w:szCs w:val="16"/>
              </w:rPr>
              <w:t xml:space="preserve"> (contenu et organisation)</w:t>
            </w:r>
          </w:p>
        </w:tc>
        <w:tc>
          <w:tcPr>
            <w:tcW w:w="2555" w:type="dxa"/>
          </w:tcPr>
          <w:p w:rsidR="00EE0552" w:rsidRPr="000E49BC" w:rsidRDefault="00EE0552" w:rsidP="006D2535">
            <w:pPr>
              <w:spacing w:before="60"/>
              <w:rPr>
                <w:rFonts w:ascii="Arial Narrow" w:hAnsi="Arial Narrow"/>
                <w:b/>
                <w:sz w:val="16"/>
                <w:szCs w:val="16"/>
              </w:rPr>
            </w:pPr>
            <w:r w:rsidRPr="000E49BC">
              <w:rPr>
                <w:rFonts w:ascii="Arial Narrow" w:hAnsi="Arial Narrow"/>
                <w:b/>
                <w:sz w:val="16"/>
                <w:szCs w:val="16"/>
              </w:rPr>
              <w:t>Pour écrire, l’élève …</w:t>
            </w:r>
          </w:p>
          <w:p w:rsidR="00EE0552" w:rsidRPr="000E49BC" w:rsidRDefault="00EE0552" w:rsidP="006D2535">
            <w:pPr>
              <w:ind w:left="132"/>
              <w:rPr>
                <w:rFonts w:ascii="Arial Narrow" w:hAnsi="Arial Narrow"/>
                <w:sz w:val="16"/>
                <w:szCs w:val="16"/>
              </w:rPr>
            </w:pPr>
          </w:p>
          <w:p w:rsidR="00EE0552" w:rsidRPr="000E49BC" w:rsidRDefault="00EE0552" w:rsidP="006D2535">
            <w:pPr>
              <w:numPr>
                <w:ilvl w:val="0"/>
                <w:numId w:val="36"/>
              </w:numPr>
              <w:spacing w:after="0"/>
              <w:rPr>
                <w:rFonts w:ascii="Arial Narrow" w:hAnsi="Arial Narrow"/>
                <w:sz w:val="16"/>
                <w:szCs w:val="16"/>
              </w:rPr>
            </w:pPr>
            <w:r w:rsidRPr="000E49BC">
              <w:rPr>
                <w:rFonts w:ascii="Arial Narrow" w:hAnsi="Arial Narrow"/>
                <w:sz w:val="16"/>
                <w:szCs w:val="16"/>
              </w:rPr>
              <w:t>Utilise des informations pertinentes tirées d’une documentation écrite sur le sujet.</w:t>
            </w:r>
          </w:p>
          <w:p w:rsidR="00EE0552" w:rsidRPr="000E49BC" w:rsidRDefault="00EE0552" w:rsidP="006D2535">
            <w:pPr>
              <w:ind w:left="360"/>
              <w:rPr>
                <w:rFonts w:ascii="Arial Narrow" w:hAnsi="Arial Narrow"/>
                <w:sz w:val="16"/>
                <w:szCs w:val="16"/>
              </w:rPr>
            </w:pPr>
          </w:p>
          <w:p w:rsidR="00EE0552" w:rsidRPr="000E49BC" w:rsidRDefault="00EE0552" w:rsidP="006D2535">
            <w:pPr>
              <w:numPr>
                <w:ilvl w:val="0"/>
                <w:numId w:val="36"/>
              </w:numPr>
              <w:spacing w:after="0"/>
              <w:rPr>
                <w:rFonts w:ascii="Arial Narrow" w:hAnsi="Arial Narrow"/>
                <w:sz w:val="16"/>
                <w:szCs w:val="16"/>
              </w:rPr>
            </w:pPr>
            <w:r w:rsidRPr="000E49BC">
              <w:rPr>
                <w:rFonts w:ascii="Arial Narrow" w:hAnsi="Arial Narrow"/>
                <w:sz w:val="16"/>
                <w:szCs w:val="16"/>
              </w:rPr>
              <w:t xml:space="preserve">Au besoin, divise </w:t>
            </w:r>
            <w:r>
              <w:rPr>
                <w:rFonts w:ascii="Arial Narrow" w:hAnsi="Arial Narrow"/>
                <w:sz w:val="16"/>
                <w:szCs w:val="16"/>
              </w:rPr>
              <w:t>son</w:t>
            </w:r>
            <w:r w:rsidRPr="000E49BC">
              <w:rPr>
                <w:rFonts w:ascii="Arial Narrow" w:hAnsi="Arial Narrow"/>
                <w:sz w:val="16"/>
                <w:szCs w:val="16"/>
              </w:rPr>
              <w:t xml:space="preserve"> texte en paragraphes.</w:t>
            </w:r>
          </w:p>
          <w:p w:rsidR="00EE0552" w:rsidRPr="000E49BC" w:rsidRDefault="00EE0552" w:rsidP="006D2535">
            <w:pPr>
              <w:pStyle w:val="ListParagraph"/>
              <w:rPr>
                <w:rFonts w:ascii="Arial Narrow" w:hAnsi="Arial Narrow"/>
                <w:sz w:val="16"/>
                <w:szCs w:val="16"/>
              </w:rPr>
            </w:pPr>
          </w:p>
          <w:p w:rsidR="00EE0552" w:rsidRPr="000E49BC" w:rsidRDefault="00EE0552" w:rsidP="006D2535">
            <w:pPr>
              <w:numPr>
                <w:ilvl w:val="0"/>
                <w:numId w:val="36"/>
              </w:numPr>
              <w:spacing w:after="0"/>
              <w:rPr>
                <w:rFonts w:ascii="Arial Narrow" w:hAnsi="Arial Narrow"/>
                <w:sz w:val="16"/>
                <w:szCs w:val="16"/>
              </w:rPr>
            </w:pPr>
            <w:r w:rsidRPr="000E49BC">
              <w:rPr>
                <w:rFonts w:ascii="Arial Narrow" w:hAnsi="Arial Narrow"/>
                <w:sz w:val="16"/>
                <w:szCs w:val="16"/>
              </w:rPr>
              <w:t xml:space="preserve">Ordonne son texte de façon logique. </w:t>
            </w:r>
          </w:p>
          <w:p w:rsidR="00EE0552" w:rsidRPr="000E49BC" w:rsidRDefault="00EE0552" w:rsidP="006D2535">
            <w:pPr>
              <w:rPr>
                <w:rFonts w:ascii="Arial Narrow" w:hAnsi="Arial Narrow"/>
                <w:sz w:val="16"/>
                <w:szCs w:val="16"/>
              </w:rPr>
            </w:pPr>
          </w:p>
          <w:p w:rsidR="00EE0552" w:rsidRPr="000E49BC" w:rsidRDefault="00EE0552" w:rsidP="006D2535">
            <w:pPr>
              <w:numPr>
                <w:ilvl w:val="0"/>
                <w:numId w:val="36"/>
              </w:numPr>
              <w:spacing w:after="0"/>
              <w:rPr>
                <w:rFonts w:ascii="Arial Narrow" w:hAnsi="Arial Narrow"/>
                <w:sz w:val="16"/>
                <w:szCs w:val="16"/>
              </w:rPr>
            </w:pPr>
            <w:r w:rsidRPr="000E49BC">
              <w:rPr>
                <w:rFonts w:ascii="Arial Narrow" w:hAnsi="Arial Narrow"/>
                <w:sz w:val="16"/>
                <w:szCs w:val="16"/>
              </w:rPr>
              <w:t xml:space="preserve">Appuie ses propos à l’aide de faits, d’exemples ou de données pertinentes. </w:t>
            </w:r>
          </w:p>
        </w:tc>
        <w:tc>
          <w:tcPr>
            <w:tcW w:w="2520" w:type="dxa"/>
            <w:shd w:val="clear" w:color="auto" w:fill="F2F2F2"/>
          </w:tcPr>
          <w:p w:rsidR="00EE0552" w:rsidRPr="000E49BC" w:rsidRDefault="00EE0552" w:rsidP="006D2535">
            <w:pPr>
              <w:spacing w:before="60"/>
              <w:rPr>
                <w:rFonts w:ascii="Arial Narrow" w:hAnsi="Arial Narrow"/>
                <w:b/>
                <w:sz w:val="16"/>
                <w:szCs w:val="16"/>
              </w:rPr>
            </w:pPr>
            <w:r w:rsidRPr="000E49BC">
              <w:rPr>
                <w:rFonts w:ascii="Arial Narrow" w:hAnsi="Arial Narrow"/>
                <w:b/>
                <w:sz w:val="16"/>
                <w:szCs w:val="16"/>
              </w:rPr>
              <w:t>Pour écrire, l’élève …</w:t>
            </w:r>
          </w:p>
          <w:p w:rsidR="00EE0552" w:rsidRPr="000E49BC" w:rsidRDefault="00EE0552" w:rsidP="006D2535">
            <w:pPr>
              <w:rPr>
                <w:rFonts w:ascii="Arial Narrow" w:hAnsi="Arial Narrow"/>
                <w:sz w:val="16"/>
                <w:szCs w:val="16"/>
              </w:rPr>
            </w:pPr>
          </w:p>
          <w:p w:rsidR="00EE0552" w:rsidRPr="000E49BC" w:rsidRDefault="00EE0552" w:rsidP="006D2535">
            <w:pPr>
              <w:numPr>
                <w:ilvl w:val="0"/>
                <w:numId w:val="36"/>
              </w:numPr>
              <w:spacing w:after="0"/>
              <w:rPr>
                <w:rFonts w:ascii="Arial Narrow" w:hAnsi="Arial Narrow"/>
                <w:sz w:val="16"/>
                <w:szCs w:val="16"/>
              </w:rPr>
            </w:pPr>
            <w:r w:rsidRPr="000E49BC">
              <w:rPr>
                <w:rFonts w:ascii="Arial Narrow" w:hAnsi="Arial Narrow"/>
                <w:sz w:val="16"/>
                <w:szCs w:val="16"/>
              </w:rPr>
              <w:t>Utilise des informations générales sur le sujet.</w:t>
            </w:r>
          </w:p>
          <w:p w:rsidR="00EE0552" w:rsidRPr="000E49BC" w:rsidRDefault="00EE0552" w:rsidP="006D2535">
            <w:pPr>
              <w:ind w:left="360"/>
              <w:rPr>
                <w:rFonts w:ascii="Arial Narrow" w:hAnsi="Arial Narrow"/>
                <w:sz w:val="16"/>
                <w:szCs w:val="16"/>
              </w:rPr>
            </w:pPr>
          </w:p>
          <w:p w:rsidR="00EE0552" w:rsidRPr="000E49BC" w:rsidRDefault="00EE0552" w:rsidP="006D2535">
            <w:pPr>
              <w:ind w:left="360"/>
              <w:rPr>
                <w:rFonts w:ascii="Arial Narrow" w:hAnsi="Arial Narrow"/>
                <w:sz w:val="16"/>
                <w:szCs w:val="16"/>
              </w:rPr>
            </w:pPr>
          </w:p>
          <w:p w:rsidR="00EE0552" w:rsidRPr="000E49BC" w:rsidRDefault="00EE0552" w:rsidP="006D2535">
            <w:pPr>
              <w:numPr>
                <w:ilvl w:val="0"/>
                <w:numId w:val="36"/>
              </w:numPr>
              <w:spacing w:after="0"/>
              <w:rPr>
                <w:rFonts w:ascii="Arial Narrow" w:hAnsi="Arial Narrow"/>
                <w:sz w:val="16"/>
                <w:szCs w:val="16"/>
              </w:rPr>
            </w:pPr>
            <w:r w:rsidRPr="000E49BC">
              <w:rPr>
                <w:rFonts w:ascii="Arial Narrow" w:hAnsi="Arial Narrow"/>
                <w:sz w:val="16"/>
                <w:szCs w:val="16"/>
              </w:rPr>
              <w:t xml:space="preserve">Au besoin, divise </w:t>
            </w:r>
            <w:r>
              <w:rPr>
                <w:rFonts w:ascii="Arial Narrow" w:hAnsi="Arial Narrow"/>
                <w:sz w:val="16"/>
                <w:szCs w:val="16"/>
              </w:rPr>
              <w:t>son</w:t>
            </w:r>
            <w:r w:rsidRPr="000E49BC">
              <w:rPr>
                <w:rFonts w:ascii="Arial Narrow" w:hAnsi="Arial Narrow"/>
                <w:sz w:val="16"/>
                <w:szCs w:val="16"/>
              </w:rPr>
              <w:t xml:space="preserve"> texte en paragraphes.</w:t>
            </w:r>
          </w:p>
          <w:p w:rsidR="00EE0552" w:rsidRPr="000E49BC" w:rsidRDefault="00EE0552" w:rsidP="006D2535">
            <w:pPr>
              <w:rPr>
                <w:rFonts w:ascii="Arial Narrow" w:hAnsi="Arial Narrow"/>
                <w:sz w:val="16"/>
                <w:szCs w:val="16"/>
              </w:rPr>
            </w:pPr>
          </w:p>
          <w:p w:rsidR="00EE0552" w:rsidRPr="000E49BC" w:rsidRDefault="00EE0552" w:rsidP="006D2535">
            <w:pPr>
              <w:numPr>
                <w:ilvl w:val="0"/>
                <w:numId w:val="36"/>
              </w:numPr>
              <w:spacing w:after="0"/>
              <w:rPr>
                <w:rFonts w:ascii="Arial Narrow" w:hAnsi="Arial Narrow"/>
                <w:sz w:val="16"/>
                <w:szCs w:val="16"/>
              </w:rPr>
            </w:pPr>
            <w:r w:rsidRPr="000E49BC">
              <w:rPr>
                <w:rFonts w:ascii="Arial Narrow" w:hAnsi="Arial Narrow"/>
                <w:sz w:val="16"/>
                <w:szCs w:val="16"/>
              </w:rPr>
              <w:t xml:space="preserve">Ordonne son texte de façon logique. </w:t>
            </w:r>
          </w:p>
          <w:p w:rsidR="00EE0552" w:rsidRPr="000E49BC" w:rsidRDefault="00EE0552" w:rsidP="006D2535">
            <w:pPr>
              <w:rPr>
                <w:rFonts w:ascii="Arial Narrow" w:hAnsi="Arial Narrow"/>
                <w:sz w:val="16"/>
                <w:szCs w:val="16"/>
              </w:rPr>
            </w:pPr>
          </w:p>
          <w:p w:rsidR="00EE0552" w:rsidRPr="000E49BC" w:rsidRDefault="00EE0552" w:rsidP="006D2535">
            <w:pPr>
              <w:numPr>
                <w:ilvl w:val="0"/>
                <w:numId w:val="36"/>
              </w:numPr>
              <w:spacing w:after="0"/>
              <w:rPr>
                <w:rFonts w:ascii="Arial Narrow" w:hAnsi="Arial Narrow"/>
                <w:sz w:val="16"/>
                <w:szCs w:val="16"/>
              </w:rPr>
            </w:pPr>
            <w:r w:rsidRPr="000E49BC">
              <w:rPr>
                <w:rFonts w:ascii="Arial Narrow" w:hAnsi="Arial Narrow"/>
                <w:sz w:val="16"/>
                <w:szCs w:val="16"/>
              </w:rPr>
              <w:t>Appuie ses justifications sur des faits ou des exemples.</w:t>
            </w:r>
          </w:p>
        </w:tc>
        <w:tc>
          <w:tcPr>
            <w:tcW w:w="2735" w:type="dxa"/>
          </w:tcPr>
          <w:p w:rsidR="00EE0552" w:rsidRPr="000E49BC" w:rsidRDefault="00EE0552" w:rsidP="006D2535">
            <w:pPr>
              <w:spacing w:before="60"/>
              <w:rPr>
                <w:rFonts w:ascii="Arial Narrow" w:hAnsi="Arial Narrow"/>
                <w:b/>
                <w:sz w:val="16"/>
                <w:szCs w:val="16"/>
              </w:rPr>
            </w:pPr>
            <w:r w:rsidRPr="000E49BC">
              <w:rPr>
                <w:rFonts w:ascii="Arial Narrow" w:hAnsi="Arial Narrow"/>
                <w:b/>
                <w:sz w:val="16"/>
                <w:szCs w:val="16"/>
              </w:rPr>
              <w:t>Avec une aide ponctuelle, l’élève …</w:t>
            </w:r>
          </w:p>
          <w:p w:rsidR="00EE0552" w:rsidRPr="000E49BC" w:rsidRDefault="00EE0552" w:rsidP="006D2535">
            <w:pPr>
              <w:numPr>
                <w:ilvl w:val="0"/>
                <w:numId w:val="39"/>
              </w:numPr>
              <w:spacing w:before="60" w:after="0"/>
              <w:ind w:left="360"/>
              <w:rPr>
                <w:rFonts w:ascii="Arial Narrow" w:hAnsi="Arial Narrow"/>
                <w:sz w:val="16"/>
                <w:szCs w:val="16"/>
              </w:rPr>
            </w:pPr>
            <w:r w:rsidRPr="000E49BC">
              <w:rPr>
                <w:rFonts w:ascii="Arial Narrow" w:hAnsi="Arial Narrow"/>
                <w:sz w:val="16"/>
                <w:szCs w:val="16"/>
              </w:rPr>
              <w:t>Utilise de l’information sommaire sur le sujet.</w:t>
            </w:r>
          </w:p>
          <w:p w:rsidR="00EE0552" w:rsidRPr="000E49BC" w:rsidRDefault="00EE0552" w:rsidP="006D2535">
            <w:pPr>
              <w:spacing w:before="60"/>
              <w:rPr>
                <w:rFonts w:ascii="Arial Narrow" w:hAnsi="Arial Narrow"/>
                <w:sz w:val="16"/>
                <w:szCs w:val="16"/>
              </w:rPr>
            </w:pPr>
          </w:p>
          <w:p w:rsidR="00EE0552" w:rsidRPr="000E49BC" w:rsidRDefault="00EE0552" w:rsidP="006D2535">
            <w:pPr>
              <w:spacing w:before="60"/>
              <w:rPr>
                <w:rFonts w:ascii="Arial Narrow" w:hAnsi="Arial Narrow"/>
                <w:sz w:val="16"/>
                <w:szCs w:val="16"/>
              </w:rPr>
            </w:pPr>
          </w:p>
          <w:p w:rsidR="00EE0552" w:rsidRPr="000E49BC" w:rsidRDefault="00EE0552" w:rsidP="006D2535">
            <w:pPr>
              <w:numPr>
                <w:ilvl w:val="0"/>
                <w:numId w:val="39"/>
              </w:numPr>
              <w:spacing w:before="60" w:after="0"/>
              <w:ind w:left="360"/>
              <w:rPr>
                <w:rFonts w:ascii="Arial Narrow" w:hAnsi="Arial Narrow"/>
                <w:sz w:val="16"/>
                <w:szCs w:val="16"/>
              </w:rPr>
            </w:pPr>
            <w:r w:rsidRPr="000E49BC">
              <w:rPr>
                <w:rFonts w:ascii="Arial Narrow" w:hAnsi="Arial Narrow"/>
                <w:sz w:val="16"/>
                <w:szCs w:val="16"/>
              </w:rPr>
              <w:t xml:space="preserve">Divise à l’occasion </w:t>
            </w:r>
            <w:r>
              <w:rPr>
                <w:rFonts w:ascii="Arial Narrow" w:hAnsi="Arial Narrow"/>
                <w:sz w:val="16"/>
                <w:szCs w:val="16"/>
              </w:rPr>
              <w:t>son</w:t>
            </w:r>
            <w:r w:rsidRPr="000E49BC">
              <w:rPr>
                <w:rFonts w:ascii="Arial Narrow" w:hAnsi="Arial Narrow"/>
                <w:sz w:val="16"/>
                <w:szCs w:val="16"/>
              </w:rPr>
              <w:t xml:space="preserve"> texte en paragraphes.</w:t>
            </w:r>
          </w:p>
          <w:p w:rsidR="00EE0552" w:rsidRPr="000E49BC" w:rsidRDefault="00EE0552" w:rsidP="006D2535">
            <w:pPr>
              <w:spacing w:before="60"/>
              <w:rPr>
                <w:rFonts w:ascii="Arial Narrow" w:hAnsi="Arial Narrow"/>
                <w:sz w:val="16"/>
                <w:szCs w:val="16"/>
              </w:rPr>
            </w:pPr>
          </w:p>
          <w:p w:rsidR="00EE0552" w:rsidRPr="000E49BC" w:rsidRDefault="00EE0552" w:rsidP="006D2535">
            <w:pPr>
              <w:spacing w:before="60"/>
              <w:rPr>
                <w:rFonts w:ascii="Arial Narrow" w:hAnsi="Arial Narrow"/>
                <w:sz w:val="16"/>
                <w:szCs w:val="16"/>
              </w:rPr>
            </w:pPr>
          </w:p>
          <w:p w:rsidR="00EE0552" w:rsidRPr="000E49BC" w:rsidRDefault="00EE0552" w:rsidP="006D2535">
            <w:pPr>
              <w:numPr>
                <w:ilvl w:val="0"/>
                <w:numId w:val="39"/>
              </w:numPr>
              <w:spacing w:before="60" w:after="0"/>
              <w:ind w:left="360"/>
              <w:rPr>
                <w:rFonts w:ascii="Arial Narrow" w:hAnsi="Arial Narrow"/>
                <w:sz w:val="16"/>
                <w:szCs w:val="16"/>
              </w:rPr>
            </w:pPr>
            <w:r w:rsidRPr="000E49BC">
              <w:rPr>
                <w:rFonts w:ascii="Arial Narrow" w:hAnsi="Arial Narrow"/>
                <w:sz w:val="16"/>
                <w:szCs w:val="16"/>
              </w:rPr>
              <w:t>Appuie ses justifications sur des faits ou des exemples qu’on lui a présenté</w:t>
            </w:r>
            <w:r>
              <w:rPr>
                <w:rFonts w:ascii="Arial Narrow" w:hAnsi="Arial Narrow"/>
                <w:sz w:val="16"/>
                <w:szCs w:val="16"/>
              </w:rPr>
              <w:t>s</w:t>
            </w:r>
            <w:r w:rsidRPr="000E49BC">
              <w:rPr>
                <w:rFonts w:ascii="Arial Narrow" w:hAnsi="Arial Narrow"/>
                <w:sz w:val="16"/>
                <w:szCs w:val="16"/>
              </w:rPr>
              <w:t xml:space="preserve">. </w:t>
            </w:r>
          </w:p>
        </w:tc>
        <w:tc>
          <w:tcPr>
            <w:tcW w:w="2274" w:type="dxa"/>
          </w:tcPr>
          <w:p w:rsidR="00EE0552" w:rsidRPr="000E49BC" w:rsidRDefault="00EE0552" w:rsidP="006D2535">
            <w:pPr>
              <w:spacing w:before="60"/>
              <w:rPr>
                <w:rFonts w:ascii="Arial Narrow" w:hAnsi="Arial Narrow"/>
                <w:b/>
                <w:sz w:val="16"/>
                <w:szCs w:val="16"/>
              </w:rPr>
            </w:pPr>
            <w:r w:rsidRPr="000E49BC">
              <w:rPr>
                <w:rFonts w:ascii="Arial Narrow" w:hAnsi="Arial Narrow"/>
                <w:b/>
                <w:sz w:val="16"/>
                <w:szCs w:val="16"/>
              </w:rPr>
              <w:t>Avec une aide fréquente, l’élève …</w:t>
            </w:r>
          </w:p>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38"/>
              </w:numPr>
              <w:spacing w:after="0"/>
              <w:ind w:left="360"/>
              <w:rPr>
                <w:rFonts w:ascii="Arial Narrow" w:hAnsi="Arial Narrow"/>
                <w:sz w:val="16"/>
                <w:szCs w:val="16"/>
              </w:rPr>
            </w:pPr>
            <w:r w:rsidRPr="000E49BC">
              <w:rPr>
                <w:rFonts w:ascii="Arial Narrow" w:hAnsi="Arial Narrow"/>
                <w:sz w:val="16"/>
                <w:szCs w:val="16"/>
              </w:rPr>
              <w:t>Assemble parfois des phrases en un paragraphe.</w:t>
            </w:r>
          </w:p>
          <w:p w:rsidR="00EE0552" w:rsidRPr="000E49BC" w:rsidRDefault="00EE0552" w:rsidP="006D2535">
            <w:pPr>
              <w:ind w:left="360"/>
              <w:rPr>
                <w:rFonts w:ascii="Arial Narrow" w:hAnsi="Arial Narrow"/>
                <w:sz w:val="16"/>
                <w:szCs w:val="16"/>
              </w:rPr>
            </w:pPr>
          </w:p>
          <w:p w:rsidR="00EE0552" w:rsidRPr="000E49BC" w:rsidRDefault="00EE0552" w:rsidP="006D2535">
            <w:pPr>
              <w:numPr>
                <w:ilvl w:val="0"/>
                <w:numId w:val="38"/>
              </w:numPr>
              <w:spacing w:after="0"/>
              <w:ind w:left="360"/>
              <w:rPr>
                <w:rFonts w:ascii="Arial Narrow" w:hAnsi="Arial Narrow"/>
                <w:sz w:val="16"/>
                <w:szCs w:val="16"/>
              </w:rPr>
            </w:pPr>
            <w:r w:rsidRPr="000E49BC">
              <w:rPr>
                <w:rFonts w:ascii="Arial Narrow" w:hAnsi="Arial Narrow"/>
                <w:sz w:val="16"/>
                <w:szCs w:val="16"/>
              </w:rPr>
              <w:t>Retranscris les informations données par l’enseignant.</w:t>
            </w:r>
          </w:p>
          <w:p w:rsidR="00EE0552" w:rsidRPr="000E49BC" w:rsidRDefault="00EE0552" w:rsidP="006D2535">
            <w:pPr>
              <w:rPr>
                <w:rFonts w:ascii="Arial Narrow" w:hAnsi="Arial Narrow"/>
                <w:sz w:val="16"/>
                <w:szCs w:val="16"/>
              </w:rPr>
            </w:pPr>
          </w:p>
          <w:p w:rsidR="00EE0552" w:rsidRPr="000E49BC" w:rsidRDefault="00EE0552" w:rsidP="006D2535">
            <w:pPr>
              <w:ind w:left="360"/>
              <w:rPr>
                <w:rFonts w:ascii="Arial Narrow" w:hAnsi="Arial Narrow"/>
                <w:sz w:val="16"/>
                <w:szCs w:val="16"/>
              </w:rPr>
            </w:pPr>
          </w:p>
          <w:p w:rsidR="00EE0552" w:rsidRPr="000E49BC" w:rsidRDefault="00EE0552" w:rsidP="006D2535">
            <w:pPr>
              <w:numPr>
                <w:ilvl w:val="0"/>
                <w:numId w:val="38"/>
              </w:numPr>
              <w:spacing w:after="0"/>
              <w:ind w:left="360"/>
              <w:rPr>
                <w:rFonts w:ascii="Arial Narrow" w:hAnsi="Arial Narrow"/>
                <w:sz w:val="16"/>
                <w:szCs w:val="16"/>
              </w:rPr>
            </w:pPr>
            <w:r w:rsidRPr="000E49BC">
              <w:rPr>
                <w:rFonts w:ascii="Arial Narrow" w:hAnsi="Arial Narrow"/>
                <w:sz w:val="16"/>
                <w:szCs w:val="16"/>
              </w:rPr>
              <w:t>Donne son opinion sur un  sujet familier</w:t>
            </w:r>
            <w:r>
              <w:rPr>
                <w:rFonts w:ascii="Arial Narrow" w:hAnsi="Arial Narrow"/>
                <w:sz w:val="16"/>
                <w:szCs w:val="16"/>
              </w:rPr>
              <w:t>.</w:t>
            </w:r>
          </w:p>
        </w:tc>
        <w:tc>
          <w:tcPr>
            <w:tcW w:w="2274" w:type="dxa"/>
          </w:tcPr>
          <w:p w:rsidR="00EE0552" w:rsidRPr="000E49BC" w:rsidRDefault="00EE0552" w:rsidP="006D2535">
            <w:pPr>
              <w:spacing w:before="60"/>
              <w:rPr>
                <w:rFonts w:ascii="Arial Narrow" w:hAnsi="Arial Narrow"/>
                <w:b/>
                <w:sz w:val="16"/>
                <w:szCs w:val="16"/>
              </w:rPr>
            </w:pPr>
            <w:r w:rsidRPr="000E49BC">
              <w:rPr>
                <w:rFonts w:ascii="Arial Narrow" w:hAnsi="Arial Narrow"/>
                <w:b/>
                <w:sz w:val="16"/>
                <w:szCs w:val="16"/>
              </w:rPr>
              <w:t>Avec une aide constante, l’élève …</w:t>
            </w:r>
          </w:p>
          <w:p w:rsidR="00EE0552" w:rsidRPr="000E49BC" w:rsidRDefault="00EE0552" w:rsidP="006D2535">
            <w:pPr>
              <w:spacing w:before="60"/>
              <w:rPr>
                <w:rFonts w:ascii="Arial Narrow" w:hAnsi="Arial Narrow"/>
                <w:b/>
                <w:sz w:val="16"/>
                <w:szCs w:val="16"/>
              </w:rPr>
            </w:pPr>
          </w:p>
          <w:p w:rsidR="00EE0552" w:rsidRPr="000E49BC" w:rsidRDefault="00EE0552" w:rsidP="006D2535">
            <w:pPr>
              <w:numPr>
                <w:ilvl w:val="0"/>
                <w:numId w:val="37"/>
              </w:numPr>
              <w:spacing w:before="60" w:after="0"/>
              <w:rPr>
                <w:rFonts w:ascii="Arial Narrow" w:hAnsi="Arial Narrow"/>
                <w:sz w:val="16"/>
                <w:szCs w:val="16"/>
              </w:rPr>
            </w:pPr>
            <w:r w:rsidRPr="000E49BC">
              <w:rPr>
                <w:rFonts w:ascii="Arial Narrow" w:hAnsi="Arial Narrow"/>
                <w:sz w:val="16"/>
                <w:szCs w:val="16"/>
              </w:rPr>
              <w:t xml:space="preserve">Émet des idées sans tenir compte du sujet. </w:t>
            </w:r>
          </w:p>
          <w:p w:rsidR="00EE0552" w:rsidRPr="000E49BC" w:rsidRDefault="00EE0552" w:rsidP="006D2535">
            <w:pPr>
              <w:spacing w:before="60"/>
              <w:ind w:left="360"/>
              <w:rPr>
                <w:rFonts w:ascii="Arial Narrow" w:hAnsi="Arial Narrow"/>
                <w:sz w:val="16"/>
                <w:szCs w:val="16"/>
              </w:rPr>
            </w:pPr>
          </w:p>
          <w:p w:rsidR="00EE0552" w:rsidRPr="000E49BC" w:rsidRDefault="00EE0552" w:rsidP="006D2535">
            <w:pPr>
              <w:numPr>
                <w:ilvl w:val="0"/>
                <w:numId w:val="37"/>
              </w:numPr>
              <w:spacing w:before="60" w:after="0"/>
              <w:rPr>
                <w:rFonts w:ascii="Arial Narrow" w:hAnsi="Arial Narrow"/>
                <w:sz w:val="16"/>
                <w:szCs w:val="16"/>
              </w:rPr>
            </w:pPr>
            <w:r w:rsidRPr="000E49BC">
              <w:rPr>
                <w:rFonts w:ascii="Arial Narrow" w:hAnsi="Arial Narrow"/>
                <w:sz w:val="16"/>
                <w:szCs w:val="16"/>
              </w:rPr>
              <w:t>Retranscris partiellement les informations données par l’enseignant.</w:t>
            </w:r>
          </w:p>
        </w:tc>
      </w:tr>
      <w:tr w:rsidR="00EE0552" w:rsidRPr="000E49BC" w:rsidTr="006D2535">
        <w:trPr>
          <w:trHeight w:val="109"/>
        </w:trPr>
        <w:tc>
          <w:tcPr>
            <w:tcW w:w="579" w:type="dxa"/>
            <w:vMerge/>
          </w:tcPr>
          <w:p w:rsidR="00EE0552" w:rsidRPr="000E49BC" w:rsidRDefault="00EE0552" w:rsidP="006D2535">
            <w:pPr>
              <w:jc w:val="center"/>
              <w:rPr>
                <w:rFonts w:ascii="Arial Narrow" w:hAnsi="Arial Narrow"/>
                <w:b/>
                <w:sz w:val="20"/>
                <w:szCs w:val="20"/>
              </w:rPr>
            </w:pPr>
          </w:p>
        </w:tc>
        <w:tc>
          <w:tcPr>
            <w:tcW w:w="1564" w:type="dxa"/>
            <w:vAlign w:val="center"/>
          </w:tcPr>
          <w:p w:rsidR="00EE0552" w:rsidRPr="000E49BC" w:rsidRDefault="00EE0552" w:rsidP="006D2535">
            <w:pPr>
              <w:jc w:val="center"/>
              <w:rPr>
                <w:rFonts w:ascii="Arial Narrow" w:hAnsi="Arial Narrow"/>
                <w:b/>
                <w:sz w:val="16"/>
                <w:szCs w:val="16"/>
                <w:u w:val="single"/>
              </w:rPr>
            </w:pPr>
            <w:r w:rsidRPr="000E49BC">
              <w:rPr>
                <w:rFonts w:ascii="Arial Narrow" w:hAnsi="Arial Narrow"/>
                <w:b/>
                <w:sz w:val="16"/>
                <w:szCs w:val="16"/>
                <w:u w:val="single"/>
              </w:rPr>
              <w:t>Critère 2</w:t>
            </w:r>
          </w:p>
          <w:p w:rsidR="00EE0552" w:rsidRPr="000E49BC" w:rsidRDefault="00EE0552" w:rsidP="006D2535">
            <w:pPr>
              <w:jc w:val="center"/>
              <w:rPr>
                <w:rFonts w:ascii="Arial Narrow" w:hAnsi="Arial Narrow"/>
                <w:sz w:val="16"/>
                <w:szCs w:val="16"/>
              </w:rPr>
            </w:pPr>
            <w:r w:rsidRPr="000E49BC">
              <w:rPr>
                <w:rFonts w:ascii="Arial Narrow" w:hAnsi="Arial Narrow"/>
                <w:sz w:val="16"/>
                <w:szCs w:val="16"/>
              </w:rPr>
              <w:t>Respect de l’usage et des normes linguistiques</w:t>
            </w:r>
          </w:p>
          <w:p w:rsidR="00EE0552" w:rsidRPr="000E49BC" w:rsidRDefault="00EE0552" w:rsidP="006D2535">
            <w:pPr>
              <w:jc w:val="center"/>
              <w:rPr>
                <w:rFonts w:ascii="Arial Narrow" w:hAnsi="Arial Narrow"/>
                <w:sz w:val="16"/>
                <w:szCs w:val="16"/>
              </w:rPr>
            </w:pPr>
            <w:r w:rsidRPr="000E49BC">
              <w:rPr>
                <w:rFonts w:ascii="Arial Narrow" w:hAnsi="Arial Narrow"/>
                <w:sz w:val="16"/>
                <w:szCs w:val="16"/>
              </w:rPr>
              <w:t xml:space="preserve"> (lexique, syntaxe, ponctuation et orthographe)</w:t>
            </w:r>
          </w:p>
        </w:tc>
        <w:tc>
          <w:tcPr>
            <w:tcW w:w="2555" w:type="dxa"/>
            <w:tcBorders>
              <w:bottom w:val="dashed" w:sz="4" w:space="0" w:color="auto"/>
            </w:tcBorders>
          </w:tcPr>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Construit et ponctue ses phrases de façon généralement appropriée.</w:t>
            </w:r>
          </w:p>
          <w:p w:rsidR="00EE0552" w:rsidRPr="000E49BC" w:rsidRDefault="00EE0552" w:rsidP="006D2535">
            <w:pPr>
              <w:ind w:left="176"/>
              <w:rPr>
                <w:rFonts w:ascii="Arial Narrow" w:hAnsi="Arial Narrow"/>
                <w:sz w:val="16"/>
                <w:szCs w:val="16"/>
              </w:rPr>
            </w:pPr>
          </w:p>
          <w:p w:rsidR="00EE0552" w:rsidRPr="000E49BC" w:rsidRDefault="00EE0552" w:rsidP="006D2535">
            <w:pPr>
              <w:numPr>
                <w:ilvl w:val="1"/>
                <w:numId w:val="28"/>
              </w:numPr>
              <w:tabs>
                <w:tab w:val="clear" w:pos="1440"/>
              </w:tabs>
              <w:spacing w:after="0"/>
              <w:ind w:left="132" w:hanging="180"/>
              <w:rPr>
                <w:rFonts w:ascii="Arial Narrow" w:hAnsi="Arial Narrow"/>
                <w:sz w:val="16"/>
                <w:szCs w:val="16"/>
              </w:rPr>
            </w:pPr>
            <w:r w:rsidRPr="000E49BC">
              <w:rPr>
                <w:rFonts w:ascii="Arial Narrow" w:hAnsi="Arial Narrow"/>
                <w:sz w:val="16"/>
                <w:szCs w:val="16"/>
              </w:rPr>
              <w:t xml:space="preserve">Corrige un bon nombre de ses erreurs d’orthographe. </w:t>
            </w:r>
          </w:p>
        </w:tc>
        <w:tc>
          <w:tcPr>
            <w:tcW w:w="2520" w:type="dxa"/>
            <w:tcBorders>
              <w:bottom w:val="dashed" w:sz="4" w:space="0" w:color="auto"/>
            </w:tcBorders>
            <w:shd w:val="clear" w:color="auto" w:fill="F2F2F2"/>
          </w:tcPr>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Construit et ponctue correctement de courtes phrases.</w:t>
            </w:r>
          </w:p>
          <w:p w:rsidR="00EE0552" w:rsidRPr="000E49BC" w:rsidRDefault="00EE0552" w:rsidP="006D2535">
            <w:pPr>
              <w:ind w:left="176"/>
              <w:rPr>
                <w:rFonts w:ascii="Arial Narrow" w:hAnsi="Arial Narrow"/>
                <w:sz w:val="16"/>
                <w:szCs w:val="16"/>
              </w:rPr>
            </w:pPr>
          </w:p>
          <w:p w:rsidR="00EE0552" w:rsidRPr="000E49BC" w:rsidRDefault="00EE0552" w:rsidP="006D2535">
            <w:pPr>
              <w:ind w:left="176"/>
              <w:rPr>
                <w:rFonts w:ascii="Arial Narrow" w:hAnsi="Arial Narrow"/>
                <w:sz w:val="16"/>
                <w:szCs w:val="16"/>
              </w:rPr>
            </w:pPr>
            <w:r w:rsidRPr="000E49BC">
              <w:rPr>
                <w:rFonts w:ascii="Arial Narrow" w:hAnsi="Arial Narrow"/>
                <w:sz w:val="16"/>
                <w:szCs w:val="16"/>
              </w:rPr>
              <w:t>Corrige ses erreurs d’orthographe les plus fréquentes.</w:t>
            </w:r>
          </w:p>
        </w:tc>
        <w:tc>
          <w:tcPr>
            <w:tcW w:w="2735" w:type="dxa"/>
            <w:tcBorders>
              <w:bottom w:val="dashed" w:sz="4" w:space="0" w:color="auto"/>
            </w:tcBorders>
          </w:tcPr>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Souvent, construit et ponctue correctement  de courtes phrases.</w:t>
            </w:r>
          </w:p>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 xml:space="preserve">Corrige ses erreurs d’orthographe les plus fréquentes lorsque des pistes de solution lui sont suggérées. </w:t>
            </w:r>
          </w:p>
          <w:p w:rsidR="00EE0552" w:rsidRPr="000E49BC" w:rsidRDefault="00EE0552" w:rsidP="006D2535">
            <w:pPr>
              <w:rPr>
                <w:rFonts w:ascii="Arial Narrow" w:hAnsi="Arial Narrow"/>
                <w:sz w:val="16"/>
                <w:szCs w:val="16"/>
              </w:rPr>
            </w:pPr>
          </w:p>
        </w:tc>
        <w:tc>
          <w:tcPr>
            <w:tcW w:w="2274" w:type="dxa"/>
            <w:tcBorders>
              <w:bottom w:val="dashed" w:sz="4" w:space="0" w:color="auto"/>
            </w:tcBorders>
          </w:tcPr>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Rédige les phrases simples et courtes liées à l’information fournie par l’enseignant.</w:t>
            </w:r>
          </w:p>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 xml:space="preserve">Corrige certaines de ses erreurs d’orthographe les plus fréquentes. </w:t>
            </w:r>
          </w:p>
        </w:tc>
        <w:tc>
          <w:tcPr>
            <w:tcW w:w="2274" w:type="dxa"/>
            <w:tcBorders>
              <w:bottom w:val="dashed" w:sz="4" w:space="0" w:color="auto"/>
            </w:tcBorders>
          </w:tcPr>
          <w:p w:rsidR="00EE0552" w:rsidRPr="000E49BC" w:rsidRDefault="00EE0552" w:rsidP="006D2535">
            <w:pPr>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Rédige les phrases simples et courtes parfois liées à l’information fournie par l’enseignant.</w:t>
            </w:r>
          </w:p>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 xml:space="preserve">Corrige certaines de ses erreurs d’orthographe les plus fréquentes. </w:t>
            </w:r>
          </w:p>
          <w:p w:rsidR="00EE0552" w:rsidRPr="000E49BC" w:rsidRDefault="00EE0552" w:rsidP="006D2535">
            <w:pPr>
              <w:rPr>
                <w:rFonts w:ascii="Arial Narrow" w:hAnsi="Arial Narrow"/>
                <w:sz w:val="16"/>
                <w:szCs w:val="16"/>
              </w:rPr>
            </w:pPr>
          </w:p>
        </w:tc>
      </w:tr>
      <w:tr w:rsidR="00EE0552" w:rsidRPr="000E49BC" w:rsidTr="006D2535">
        <w:trPr>
          <w:trHeight w:val="1540"/>
        </w:trPr>
        <w:tc>
          <w:tcPr>
            <w:tcW w:w="579" w:type="dxa"/>
            <w:vMerge/>
          </w:tcPr>
          <w:p w:rsidR="00EE0552" w:rsidRPr="000E49BC" w:rsidRDefault="00EE0552" w:rsidP="006D2535">
            <w:pPr>
              <w:jc w:val="center"/>
              <w:rPr>
                <w:rFonts w:ascii="Arial Narrow" w:hAnsi="Arial Narrow"/>
                <w:b/>
                <w:sz w:val="20"/>
                <w:szCs w:val="20"/>
              </w:rPr>
            </w:pPr>
          </w:p>
        </w:tc>
        <w:tc>
          <w:tcPr>
            <w:tcW w:w="1564" w:type="dxa"/>
            <w:vAlign w:val="center"/>
          </w:tcPr>
          <w:p w:rsidR="00EE0552" w:rsidRPr="000E49BC" w:rsidRDefault="00EE0552" w:rsidP="006D2535">
            <w:pPr>
              <w:jc w:val="center"/>
              <w:rPr>
                <w:rFonts w:ascii="Arial Narrow" w:hAnsi="Arial Narrow"/>
                <w:b/>
                <w:sz w:val="16"/>
                <w:szCs w:val="16"/>
                <w:u w:val="single"/>
              </w:rPr>
            </w:pPr>
            <w:r w:rsidRPr="000E49BC">
              <w:rPr>
                <w:rFonts w:ascii="Arial Narrow" w:hAnsi="Arial Narrow"/>
                <w:b/>
                <w:sz w:val="16"/>
                <w:szCs w:val="16"/>
                <w:u w:val="single"/>
              </w:rPr>
              <w:t>Critère 3</w:t>
            </w:r>
          </w:p>
          <w:p w:rsidR="00EE0552" w:rsidRPr="000E49BC" w:rsidRDefault="00EE0552" w:rsidP="006D2535">
            <w:pPr>
              <w:jc w:val="center"/>
              <w:rPr>
                <w:rFonts w:ascii="Arial Narrow" w:hAnsi="Arial Narrow"/>
                <w:b/>
                <w:sz w:val="16"/>
                <w:szCs w:val="16"/>
                <w:u w:val="single"/>
              </w:rPr>
            </w:pPr>
          </w:p>
          <w:p w:rsidR="00EE0552" w:rsidRPr="000E49BC" w:rsidRDefault="00EE0552" w:rsidP="006D2535">
            <w:pPr>
              <w:jc w:val="center"/>
              <w:rPr>
                <w:rFonts w:ascii="Arial Narrow" w:hAnsi="Arial Narrow"/>
                <w:sz w:val="16"/>
                <w:szCs w:val="16"/>
              </w:rPr>
            </w:pPr>
            <w:r w:rsidRPr="000E49BC">
              <w:rPr>
                <w:rFonts w:ascii="Arial Narrow" w:hAnsi="Arial Narrow"/>
                <w:sz w:val="16"/>
                <w:szCs w:val="16"/>
              </w:rPr>
              <w:t>Justesse du vocabulaire</w:t>
            </w:r>
          </w:p>
        </w:tc>
        <w:tc>
          <w:tcPr>
            <w:tcW w:w="2555" w:type="dxa"/>
          </w:tcPr>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 xml:space="preserve">  Utilise des termes justes en fonction de la situation. </w:t>
            </w:r>
          </w:p>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Utilise un vocabulaire parfois varié.</w:t>
            </w:r>
          </w:p>
        </w:tc>
        <w:tc>
          <w:tcPr>
            <w:tcW w:w="2520" w:type="dxa"/>
            <w:shd w:val="clear" w:color="auto" w:fill="F2F2F2"/>
          </w:tcPr>
          <w:p w:rsidR="00EE0552" w:rsidRPr="000E49BC" w:rsidRDefault="00EE0552" w:rsidP="006D2535">
            <w:pPr>
              <w:ind w:left="176"/>
              <w:rPr>
                <w:rFonts w:ascii="Arial Narrow" w:hAnsi="Arial Narrow"/>
                <w:sz w:val="16"/>
                <w:szCs w:val="16"/>
              </w:rPr>
            </w:pPr>
          </w:p>
          <w:p w:rsidR="00EE0552" w:rsidRPr="000E49BC" w:rsidRDefault="00EE0552" w:rsidP="006D2535">
            <w:pPr>
              <w:ind w:left="176"/>
              <w:rPr>
                <w:rFonts w:ascii="Arial Narrow" w:hAnsi="Arial Narrow"/>
                <w:sz w:val="16"/>
                <w:szCs w:val="16"/>
              </w:rPr>
            </w:pPr>
          </w:p>
          <w:p w:rsidR="00EE0552" w:rsidRPr="000E49BC" w:rsidRDefault="00EE0552" w:rsidP="006D2535">
            <w:pPr>
              <w:numPr>
                <w:ilvl w:val="0"/>
                <w:numId w:val="27"/>
              </w:numPr>
              <w:tabs>
                <w:tab w:val="clear" w:pos="360"/>
                <w:tab w:val="num" w:pos="175"/>
              </w:tabs>
              <w:spacing w:after="0"/>
              <w:ind w:left="176" w:hanging="176"/>
              <w:rPr>
                <w:rFonts w:ascii="Arial Narrow" w:hAnsi="Arial Narrow"/>
                <w:sz w:val="16"/>
                <w:szCs w:val="16"/>
              </w:rPr>
            </w:pPr>
            <w:r w:rsidRPr="000E49BC">
              <w:rPr>
                <w:rFonts w:ascii="Arial Narrow" w:hAnsi="Arial Narrow"/>
                <w:sz w:val="16"/>
                <w:szCs w:val="16"/>
              </w:rPr>
              <w:t xml:space="preserve">Utilise un vocabulaire juste. </w:t>
            </w:r>
          </w:p>
        </w:tc>
        <w:tc>
          <w:tcPr>
            <w:tcW w:w="2735" w:type="dxa"/>
          </w:tcPr>
          <w:p w:rsidR="00EE0552" w:rsidRPr="000E49BC" w:rsidRDefault="00EE0552" w:rsidP="006D2535">
            <w:pPr>
              <w:ind w:left="132"/>
              <w:rPr>
                <w:rFonts w:ascii="Arial Narrow" w:hAnsi="Arial Narrow"/>
                <w:sz w:val="16"/>
                <w:szCs w:val="16"/>
              </w:rPr>
            </w:pPr>
          </w:p>
          <w:p w:rsidR="00EE0552" w:rsidRPr="000E49BC" w:rsidRDefault="00EE0552" w:rsidP="006D2535">
            <w:pPr>
              <w:ind w:left="132"/>
              <w:rPr>
                <w:rFonts w:ascii="Arial Narrow" w:hAnsi="Arial Narrow"/>
                <w:sz w:val="16"/>
                <w:szCs w:val="16"/>
              </w:rPr>
            </w:pPr>
          </w:p>
          <w:p w:rsidR="00EE0552" w:rsidRPr="000E49BC" w:rsidRDefault="00EE0552" w:rsidP="006D2535">
            <w:pPr>
              <w:numPr>
                <w:ilvl w:val="1"/>
                <w:numId w:val="28"/>
              </w:numPr>
              <w:tabs>
                <w:tab w:val="clear" w:pos="1440"/>
              </w:tabs>
              <w:spacing w:after="0"/>
              <w:ind w:left="132" w:hanging="180"/>
              <w:rPr>
                <w:rFonts w:ascii="Arial Narrow" w:hAnsi="Arial Narrow"/>
                <w:sz w:val="16"/>
                <w:szCs w:val="16"/>
              </w:rPr>
            </w:pPr>
            <w:r w:rsidRPr="000E49BC">
              <w:rPr>
                <w:rFonts w:ascii="Arial Narrow" w:hAnsi="Arial Narrow"/>
                <w:sz w:val="16"/>
                <w:szCs w:val="16"/>
              </w:rPr>
              <w:t xml:space="preserve">Utilise un vocabulaire simple. </w:t>
            </w:r>
          </w:p>
        </w:tc>
        <w:tc>
          <w:tcPr>
            <w:tcW w:w="2274" w:type="dxa"/>
          </w:tcPr>
          <w:p w:rsidR="00EE0552" w:rsidRPr="000E49BC" w:rsidRDefault="00EE0552" w:rsidP="006D2535">
            <w:pPr>
              <w:ind w:left="132"/>
              <w:rPr>
                <w:rFonts w:ascii="Arial Narrow" w:hAnsi="Arial Narrow"/>
                <w:sz w:val="16"/>
                <w:szCs w:val="16"/>
              </w:rPr>
            </w:pPr>
          </w:p>
          <w:p w:rsidR="00EE0552" w:rsidRPr="000E49BC" w:rsidRDefault="00EE0552" w:rsidP="006D2535">
            <w:pPr>
              <w:ind w:left="132"/>
              <w:rPr>
                <w:rFonts w:ascii="Arial Narrow" w:hAnsi="Arial Narrow"/>
                <w:sz w:val="16"/>
                <w:szCs w:val="16"/>
              </w:rPr>
            </w:pPr>
          </w:p>
          <w:p w:rsidR="00EE0552" w:rsidRPr="000E49BC" w:rsidRDefault="00EE0552" w:rsidP="006D2535">
            <w:pPr>
              <w:numPr>
                <w:ilvl w:val="1"/>
                <w:numId w:val="28"/>
              </w:numPr>
              <w:tabs>
                <w:tab w:val="clear" w:pos="1440"/>
              </w:tabs>
              <w:spacing w:after="0"/>
              <w:ind w:left="132" w:hanging="180"/>
              <w:rPr>
                <w:rFonts w:ascii="Arial Narrow" w:hAnsi="Arial Narrow"/>
                <w:sz w:val="16"/>
                <w:szCs w:val="16"/>
              </w:rPr>
            </w:pPr>
            <w:r w:rsidRPr="000E49BC">
              <w:rPr>
                <w:rFonts w:ascii="Arial Narrow" w:hAnsi="Arial Narrow"/>
                <w:sz w:val="16"/>
                <w:szCs w:val="16"/>
              </w:rPr>
              <w:t>Utilise un vocabulaire simple et familier.</w:t>
            </w:r>
          </w:p>
        </w:tc>
        <w:tc>
          <w:tcPr>
            <w:tcW w:w="2274" w:type="dxa"/>
          </w:tcPr>
          <w:p w:rsidR="00EE0552" w:rsidRPr="000E49BC" w:rsidRDefault="00EE0552" w:rsidP="006D2535">
            <w:pPr>
              <w:ind w:left="395"/>
              <w:rPr>
                <w:rFonts w:ascii="Arial Narrow" w:hAnsi="Arial Narrow"/>
                <w:sz w:val="16"/>
                <w:szCs w:val="16"/>
              </w:rPr>
            </w:pPr>
          </w:p>
          <w:p w:rsidR="00EE0552" w:rsidRPr="000E49BC" w:rsidRDefault="00EE0552" w:rsidP="006D2535">
            <w:pPr>
              <w:ind w:left="395"/>
              <w:rPr>
                <w:rFonts w:ascii="Arial Narrow" w:hAnsi="Arial Narrow"/>
                <w:sz w:val="16"/>
                <w:szCs w:val="16"/>
              </w:rPr>
            </w:pPr>
          </w:p>
          <w:p w:rsidR="00EE0552" w:rsidRPr="000E49BC" w:rsidRDefault="00EE0552" w:rsidP="006D2535">
            <w:pPr>
              <w:numPr>
                <w:ilvl w:val="0"/>
                <w:numId w:val="28"/>
              </w:numPr>
              <w:tabs>
                <w:tab w:val="clear" w:pos="720"/>
                <w:tab w:val="num" w:pos="395"/>
              </w:tabs>
              <w:spacing w:after="0"/>
              <w:ind w:left="395" w:hanging="142"/>
              <w:rPr>
                <w:rFonts w:ascii="Arial Narrow" w:hAnsi="Arial Narrow"/>
                <w:sz w:val="16"/>
                <w:szCs w:val="16"/>
              </w:rPr>
            </w:pPr>
            <w:r w:rsidRPr="000E49BC">
              <w:rPr>
                <w:rFonts w:ascii="Arial Narrow" w:hAnsi="Arial Narrow"/>
                <w:sz w:val="16"/>
                <w:szCs w:val="16"/>
              </w:rPr>
              <w:t>Utilise un vocabulaire familier.</w:t>
            </w:r>
          </w:p>
        </w:tc>
      </w:tr>
    </w:tbl>
    <w:p w:rsidR="00EE0552" w:rsidRDefault="00EE0552" w:rsidP="006D2535">
      <w:pPr>
        <w:tabs>
          <w:tab w:val="left" w:pos="284"/>
        </w:tabs>
        <w:spacing w:after="0"/>
        <w:ind w:left="360"/>
        <w:jc w:val="center"/>
        <w:rPr>
          <w:rFonts w:ascii="Arial Narrow" w:hAnsi="Arial Narrow"/>
          <w:b/>
          <w:sz w:val="28"/>
        </w:rPr>
      </w:pPr>
      <w:r>
        <w:rPr>
          <w:noProof/>
          <w:lang w:eastAsia="fr-CA"/>
        </w:rPr>
        <w:pict>
          <v:shape id="_x0000_s1060" type="#_x0000_t202" style="position:absolute;left:0;text-align:left;margin-left:-42.8pt;margin-top:476.6pt;width:259.2pt;height:24.55pt;z-index:251664384;mso-position-horizontal-relative:text;mso-position-vertical-relative:text" stroked="f">
            <v:textbox style="mso-next-textbox:#_x0000_s1060">
              <w:txbxContent>
                <w:p w:rsidR="00EE0552" w:rsidRPr="003F4926" w:rsidRDefault="00EE0552" w:rsidP="00516E96">
                  <w:pPr>
                    <w:rPr>
                      <w:rFonts w:ascii="Arial Narrow" w:hAnsi="Arial Narrow"/>
                      <w:sz w:val="18"/>
                      <w:szCs w:val="18"/>
                    </w:rPr>
                  </w:pPr>
                  <w:r>
                    <w:rPr>
                      <w:rFonts w:ascii="Arial Narrow" w:hAnsi="Arial Narrow"/>
                      <w:sz w:val="18"/>
                      <w:szCs w:val="18"/>
                    </w:rPr>
                    <w:t>*L’aide provient  toujours de  l’enseignant (e).</w:t>
                  </w:r>
                </w:p>
                <w:p w:rsidR="00EE0552" w:rsidRDefault="00EE0552">
                  <w:pPr>
                    <w:rPr>
                      <w:lang w:val="fr-FR"/>
                    </w:rPr>
                  </w:pPr>
                </w:p>
              </w:txbxContent>
            </v:textbox>
          </v:shape>
        </w:pict>
      </w:r>
      <w:r w:rsidRPr="006D2535">
        <w:rPr>
          <w:rFonts w:ascii="Arial Narrow" w:hAnsi="Arial Narrow"/>
          <w:b/>
          <w:sz w:val="28"/>
        </w:rPr>
        <w:t>Écrire des textes varié</w:t>
      </w:r>
      <w:r>
        <w:rPr>
          <w:rFonts w:ascii="Arial Narrow" w:hAnsi="Arial Narrow"/>
          <w:b/>
          <w:sz w:val="28"/>
        </w:rPr>
        <w:t>s</w:t>
      </w:r>
      <w:r w:rsidRPr="006D2535">
        <w:rPr>
          <w:rFonts w:ascii="Arial Narrow" w:hAnsi="Arial Narrow"/>
          <w:b/>
          <w:sz w:val="10"/>
          <w:szCs w:val="10"/>
        </w:rPr>
        <w:t xml:space="preserve"> </w:t>
      </w:r>
    </w:p>
    <w:p w:rsidR="00EE0552" w:rsidRPr="006D2535" w:rsidRDefault="00EE0552" w:rsidP="006D2535">
      <w:pPr>
        <w:spacing w:after="0"/>
        <w:rPr>
          <w:rFonts w:ascii="Arial Narrow" w:hAnsi="Arial Narrow"/>
          <w:b/>
          <w:sz w:val="28"/>
        </w:rPr>
      </w:pPr>
    </w:p>
    <w:p w:rsidR="00EE0552" w:rsidRPr="00095859" w:rsidRDefault="00EE0552" w:rsidP="006D2535">
      <w:pPr>
        <w:pStyle w:val="Heading1"/>
      </w:pPr>
      <w:bookmarkStart w:id="23" w:name="_Toc295988921"/>
      <w:r>
        <w:t>Annexe 4</w:t>
      </w:r>
      <w:r w:rsidRPr="00095859">
        <w:t xml:space="preserve">– </w:t>
      </w:r>
      <w:r>
        <w:rPr>
          <w:sz w:val="26"/>
          <w:szCs w:val="26"/>
        </w:rPr>
        <w:t>Échelle de niveaux de compétence pour la compétence à écrire des textes variés</w:t>
      </w:r>
      <w:bookmarkEnd w:id="23"/>
    </w:p>
    <w:p w:rsidR="00EE0552" w:rsidRDefault="00EE0552" w:rsidP="005B77D9">
      <w:pPr>
        <w:rPr>
          <w:sz w:val="28"/>
          <w:u w:val="single"/>
        </w:rPr>
        <w:sectPr w:rsidR="00EE0552" w:rsidSect="002B7231">
          <w:headerReference w:type="default" r:id="rId24"/>
          <w:footerReference w:type="default" r:id="rId25"/>
          <w:headerReference w:type="first" r:id="rId26"/>
          <w:footerReference w:type="first" r:id="rId27"/>
          <w:pgSz w:w="15840" w:h="12240" w:orient="landscape"/>
          <w:pgMar w:top="624" w:right="1440" w:bottom="567" w:left="1440" w:header="397" w:footer="1304" w:gutter="0"/>
          <w:cols w:space="708"/>
          <w:titlePg/>
          <w:docGrid w:linePitch="360"/>
        </w:sectPr>
      </w:pPr>
      <w:r>
        <w:rPr>
          <w:noProof/>
          <w:lang w:eastAsia="fr-CA"/>
        </w:rPr>
        <w:pict>
          <v:shape id="Image 0" o:spid="_x0000_s1061" type="#_x0000_t75" alt="échelle_fpt_écrire.png" style="position:absolute;margin-left:-36.85pt;margin-top:-.35pt;width:727.85pt;height:412.35pt;z-index:251670528;visibility:visible">
            <v:imagedata r:id="rId28" o:title=""/>
          </v:shape>
        </w:pict>
      </w:r>
    </w:p>
    <w:p w:rsidR="00EE0552" w:rsidRDefault="00EE0552" w:rsidP="005B77D9">
      <w:pPr>
        <w:rPr>
          <w:rStyle w:val="Heading1Char"/>
          <w:b w:val="0"/>
          <w:sz w:val="24"/>
          <w:szCs w:val="24"/>
          <w:shd w:val="clear" w:color="auto" w:fill="auto"/>
        </w:rPr>
        <w:sectPr w:rsidR="00EE0552" w:rsidSect="00724BD8">
          <w:footerReference w:type="default" r:id="rId29"/>
          <w:headerReference w:type="first" r:id="rId30"/>
          <w:footerReference w:type="first" r:id="rId31"/>
          <w:pgSz w:w="12240" w:h="15840"/>
          <w:pgMar w:top="1440" w:right="1080" w:bottom="1440" w:left="1080" w:header="708" w:footer="708" w:gutter="0"/>
          <w:cols w:space="708"/>
          <w:titlePg/>
          <w:docGrid w:linePitch="360"/>
        </w:sectPr>
      </w:pPr>
    </w:p>
    <w:p w:rsidR="00EE0552" w:rsidRPr="00095859" w:rsidRDefault="00EE0552" w:rsidP="006D2535">
      <w:pPr>
        <w:pStyle w:val="Heading1"/>
      </w:pPr>
      <w:bookmarkStart w:id="24" w:name="_Toc295988922"/>
      <w:r>
        <w:t>Annexe 5</w:t>
      </w:r>
      <w:r w:rsidRPr="00095859">
        <w:t xml:space="preserve">– </w:t>
      </w:r>
      <w:r w:rsidRPr="00146699">
        <w:rPr>
          <w:rStyle w:val="Heading1Char"/>
          <w:b/>
          <w:sz w:val="24"/>
          <w:szCs w:val="24"/>
          <w:shd w:val="clear" w:color="auto" w:fill="auto"/>
        </w:rPr>
        <w:t>Exemples de production d’élève</w:t>
      </w:r>
      <w:bookmarkEnd w:id="24"/>
      <w:r>
        <w:t> </w:t>
      </w:r>
    </w:p>
    <w:p w:rsidR="00EE0552" w:rsidRDefault="00EE0552" w:rsidP="005B77D9">
      <w:r>
        <w:t xml:space="preserve">: </w:t>
      </w:r>
    </w:p>
    <w:p w:rsidR="00EE0552" w:rsidRPr="008E20A1" w:rsidRDefault="00EE0552" w:rsidP="005B77D9">
      <w:pPr>
        <w:rPr>
          <w:b/>
        </w:rPr>
      </w:pPr>
      <w:r>
        <w:rPr>
          <w:b/>
        </w:rPr>
        <w:t>Élève ayant un é</w:t>
      </w:r>
      <w:r w:rsidRPr="008E20A1">
        <w:rPr>
          <w:b/>
        </w:rPr>
        <w:t xml:space="preserve">chelon 5 </w:t>
      </w:r>
    </w:p>
    <w:p w:rsidR="00EE0552" w:rsidRPr="00773280" w:rsidRDefault="00EE0552" w:rsidP="00867033">
      <w:pPr>
        <w:pStyle w:val="ecxmsonormal"/>
        <w:rPr>
          <w:rFonts w:ascii="Tw Cen MT" w:hAnsi="Tw Cen MT"/>
        </w:rPr>
      </w:pPr>
      <w:r>
        <w:rPr>
          <w:rFonts w:ascii="Tw Cen MT" w:hAnsi="Tw Cen MT"/>
        </w:rPr>
        <w:t>Bonjour</w:t>
      </w:r>
      <w:r w:rsidRPr="00773280">
        <w:rPr>
          <w:rFonts w:ascii="Tw Cen MT" w:hAnsi="Tw Cen MT"/>
        </w:rPr>
        <w:t xml:space="preserve"> Joey,</w:t>
      </w:r>
    </w:p>
    <w:p w:rsidR="00EE0552" w:rsidRPr="00773280" w:rsidRDefault="00EE0552" w:rsidP="00867033">
      <w:pPr>
        <w:pStyle w:val="ecxmsonormal"/>
        <w:spacing w:after="0" w:afterAutospacing="0"/>
        <w:rPr>
          <w:rFonts w:ascii="Tw Cen MT" w:hAnsi="Tw Cen MT"/>
        </w:rPr>
      </w:pPr>
      <w:r w:rsidRPr="00773280">
        <w:rPr>
          <w:rFonts w:ascii="Tw Cen MT" w:hAnsi="Tw Cen MT"/>
        </w:rPr>
        <w:t xml:space="preserve">Je me </w:t>
      </w:r>
      <w:r>
        <w:rPr>
          <w:rFonts w:ascii="Tw Cen MT" w:hAnsi="Tw Cen MT"/>
        </w:rPr>
        <w:t>présente je m'appelle Elizabeth, j'ai 16 ans, j</w:t>
      </w:r>
      <w:r w:rsidRPr="00773280">
        <w:rPr>
          <w:rFonts w:ascii="Tw Cen MT" w:hAnsi="Tw Cen MT"/>
        </w:rPr>
        <w:t xml:space="preserve">e suis sportive, et j'ai déjà </w:t>
      </w:r>
      <w:r>
        <w:rPr>
          <w:rFonts w:ascii="Tw Cen MT" w:hAnsi="Tw Cen MT"/>
        </w:rPr>
        <w:t xml:space="preserve">vécu </w:t>
      </w:r>
      <w:r w:rsidRPr="00773280">
        <w:rPr>
          <w:rFonts w:ascii="Tw Cen MT" w:hAnsi="Tw Cen MT"/>
        </w:rPr>
        <w:t xml:space="preserve">la même chose que toi. </w:t>
      </w:r>
    </w:p>
    <w:p w:rsidR="00EE0552" w:rsidRPr="00773280" w:rsidRDefault="00EE0552" w:rsidP="00867033">
      <w:pPr>
        <w:pStyle w:val="ecxmsonormal"/>
        <w:rPr>
          <w:rFonts w:ascii="Tw Cen MT" w:hAnsi="Tw Cen MT"/>
        </w:rPr>
      </w:pPr>
      <w:r w:rsidRPr="00773280">
        <w:rPr>
          <w:rFonts w:ascii="Tw Cen MT" w:hAnsi="Tw Cen MT"/>
        </w:rPr>
        <w:t>Bon Joey</w:t>
      </w:r>
      <w:r>
        <w:rPr>
          <w:rFonts w:ascii="Tw Cen MT" w:hAnsi="Tw Cen MT"/>
        </w:rPr>
        <w:t>,</w:t>
      </w:r>
      <w:r w:rsidRPr="00773280">
        <w:rPr>
          <w:rFonts w:ascii="Tw Cen MT" w:hAnsi="Tw Cen MT"/>
        </w:rPr>
        <w:t xml:space="preserve">  je vais te donner les </w:t>
      </w:r>
      <w:r w:rsidRPr="008E20A1">
        <w:rPr>
          <w:rFonts w:ascii="Tw Cen MT" w:hAnsi="Tw Cen MT"/>
          <w:u w:val="single"/>
        </w:rPr>
        <w:t>meilleur façon</w:t>
      </w:r>
      <w:r w:rsidRPr="00773280">
        <w:rPr>
          <w:rFonts w:ascii="Tw Cen MT" w:hAnsi="Tw Cen MT"/>
        </w:rPr>
        <w:t xml:space="preserve">  pour rompe avec ta </w:t>
      </w:r>
      <w:r>
        <w:rPr>
          <w:rFonts w:ascii="Tw Cen MT" w:hAnsi="Tw Cen MT"/>
        </w:rPr>
        <w:t>copine</w:t>
      </w:r>
      <w:r w:rsidRPr="00773280">
        <w:rPr>
          <w:rFonts w:ascii="Tw Cen MT" w:hAnsi="Tw Cen MT"/>
        </w:rPr>
        <w:t>.Y</w:t>
      </w:r>
      <w:r>
        <w:rPr>
          <w:rFonts w:ascii="Tw Cen MT" w:hAnsi="Tw Cen MT"/>
        </w:rPr>
        <w:t>’</w:t>
      </w:r>
      <w:r w:rsidRPr="00773280">
        <w:rPr>
          <w:rFonts w:ascii="Tw Cen MT" w:hAnsi="Tw Cen MT"/>
        </w:rPr>
        <w:t xml:space="preserve">a </w:t>
      </w:r>
      <w:r>
        <w:rPr>
          <w:rFonts w:ascii="Tw Cen MT" w:hAnsi="Tw Cen MT"/>
        </w:rPr>
        <w:t>en face, être honnête et tout</w:t>
      </w:r>
      <w:r w:rsidRPr="00773280">
        <w:rPr>
          <w:rFonts w:ascii="Tw Cen MT" w:hAnsi="Tw Cen MT"/>
        </w:rPr>
        <w:t xml:space="preserve"> dire</w:t>
      </w:r>
      <w:r>
        <w:rPr>
          <w:rFonts w:ascii="Tw Cen MT" w:hAnsi="Tw Cen MT"/>
        </w:rPr>
        <w:t>, ne pas mentir, lui dire les faits en tout temps, être poli dans la façon </w:t>
      </w:r>
      <w:r w:rsidRPr="00773280">
        <w:rPr>
          <w:rFonts w:ascii="Tw Cen MT" w:hAnsi="Tw Cen MT"/>
        </w:rPr>
        <w:t>que l'on  </w:t>
      </w:r>
      <w:r w:rsidRPr="008E20A1">
        <w:rPr>
          <w:rFonts w:ascii="Tw Cen MT" w:hAnsi="Tw Cen MT"/>
          <w:u w:val="single"/>
        </w:rPr>
        <w:t>dis</w:t>
      </w:r>
      <w:r w:rsidRPr="00773280">
        <w:rPr>
          <w:rFonts w:ascii="Tw Cen MT" w:hAnsi="Tw Cen MT"/>
        </w:rPr>
        <w:t>  notre fa</w:t>
      </w:r>
      <w:r>
        <w:rPr>
          <w:rFonts w:ascii="Tw Cen MT" w:hAnsi="Tw Cen MT"/>
        </w:rPr>
        <w:t>çon de penser</w:t>
      </w:r>
      <w:r w:rsidRPr="00773280">
        <w:rPr>
          <w:rFonts w:ascii="Tw Cen MT" w:hAnsi="Tw Cen MT"/>
        </w:rPr>
        <w:t>, to</w:t>
      </w:r>
      <w:r>
        <w:rPr>
          <w:rFonts w:ascii="Tw Cen MT" w:hAnsi="Tw Cen MT"/>
        </w:rPr>
        <w:t>ujours respecter la personne à </w:t>
      </w:r>
      <w:r w:rsidRPr="00773280">
        <w:rPr>
          <w:rFonts w:ascii="Tw Cen MT" w:hAnsi="Tw Cen MT"/>
        </w:rPr>
        <w:t>qui l'on dit cela.  Tu peux lui écrire une lettre pou</w:t>
      </w:r>
      <w:r>
        <w:rPr>
          <w:rFonts w:ascii="Tw Cen MT" w:hAnsi="Tw Cen MT"/>
        </w:rPr>
        <w:t>r lui dire comment tu te sens dans tous</w:t>
      </w:r>
      <w:r w:rsidRPr="00773280">
        <w:rPr>
          <w:rFonts w:ascii="Tw Cen MT" w:hAnsi="Tw Cen MT"/>
        </w:rPr>
        <w:t xml:space="preserve"> les </w:t>
      </w:r>
      <w:r w:rsidRPr="008E20A1">
        <w:rPr>
          <w:rFonts w:ascii="Tw Cen MT" w:hAnsi="Tw Cen MT"/>
          <w:u w:val="single"/>
        </w:rPr>
        <w:t>moindre détaille</w:t>
      </w:r>
      <w:r w:rsidRPr="00773280">
        <w:rPr>
          <w:rFonts w:ascii="Tw Cen MT" w:hAnsi="Tw Cen MT"/>
        </w:rPr>
        <w:t xml:space="preserve">  en lui </w:t>
      </w:r>
      <w:r w:rsidRPr="008E20A1">
        <w:rPr>
          <w:rFonts w:ascii="Tw Cen MT" w:hAnsi="Tw Cen MT"/>
          <w:u w:val="single"/>
        </w:rPr>
        <w:t>dissent</w:t>
      </w:r>
      <w:r w:rsidRPr="00773280">
        <w:rPr>
          <w:rFonts w:ascii="Tw Cen MT" w:hAnsi="Tw Cen MT"/>
        </w:rPr>
        <w:t>  le pourquoi  tu la laisse</w:t>
      </w:r>
      <w:r>
        <w:rPr>
          <w:rFonts w:ascii="Tw Cen MT" w:hAnsi="Tw Cen MT"/>
        </w:rPr>
        <w:t>s</w:t>
      </w:r>
      <w:r w:rsidRPr="00773280">
        <w:rPr>
          <w:rFonts w:ascii="Tw Cen MT" w:hAnsi="Tw Cen MT"/>
        </w:rPr>
        <w:t xml:space="preserve">  et  </w:t>
      </w:r>
      <w:r>
        <w:rPr>
          <w:rFonts w:ascii="Tw Cen MT" w:hAnsi="Tw Cen MT"/>
        </w:rPr>
        <w:t xml:space="preserve">lui </w:t>
      </w:r>
      <w:r w:rsidRPr="00773280">
        <w:rPr>
          <w:rFonts w:ascii="Tw Cen MT" w:hAnsi="Tw Cen MT"/>
        </w:rPr>
        <w:t xml:space="preserve">dire </w:t>
      </w:r>
      <w:r w:rsidRPr="008E20A1">
        <w:rPr>
          <w:rFonts w:ascii="Tw Cen MT" w:hAnsi="Tw Cen MT"/>
          <w:u w:val="single"/>
        </w:rPr>
        <w:t>toute</w:t>
      </w:r>
      <w:r>
        <w:rPr>
          <w:rFonts w:ascii="Tw Cen MT" w:hAnsi="Tw Cen MT"/>
        </w:rPr>
        <w:t xml:space="preserve"> les raisons. Sérieusement, </w:t>
      </w:r>
      <w:r w:rsidRPr="00773280">
        <w:rPr>
          <w:rFonts w:ascii="Tw Cen MT" w:hAnsi="Tw Cen MT"/>
        </w:rPr>
        <w:t xml:space="preserve"> oubli</w:t>
      </w:r>
      <w:r>
        <w:rPr>
          <w:rFonts w:ascii="Tw Cen MT" w:hAnsi="Tw Cen MT"/>
        </w:rPr>
        <w:t>e</w:t>
      </w:r>
      <w:r w:rsidRPr="00773280">
        <w:rPr>
          <w:rFonts w:ascii="Tw Cen MT" w:hAnsi="Tw Cen MT"/>
        </w:rPr>
        <w:t xml:space="preserve"> </w:t>
      </w:r>
      <w:r w:rsidRPr="008E20A1">
        <w:rPr>
          <w:rFonts w:ascii="Tw Cen MT" w:hAnsi="Tw Cen MT"/>
          <w:u w:val="single"/>
        </w:rPr>
        <w:t>sen</w:t>
      </w:r>
      <w:r w:rsidRPr="00773280">
        <w:rPr>
          <w:rFonts w:ascii="Tw Cen MT" w:hAnsi="Tw Cen MT"/>
        </w:rPr>
        <w:t xml:space="preserve"> pas une et invente </w:t>
      </w:r>
      <w:r w:rsidRPr="008E20A1">
        <w:rPr>
          <w:rFonts w:ascii="Tw Cen MT" w:hAnsi="Tw Cen MT"/>
          <w:u w:val="single"/>
        </w:rPr>
        <w:t>sen</w:t>
      </w:r>
      <w:r>
        <w:rPr>
          <w:rFonts w:ascii="Tw Cen MT" w:hAnsi="Tw Cen MT"/>
        </w:rPr>
        <w:t xml:space="preserve"> pas.  Dis-</w:t>
      </w:r>
      <w:r w:rsidRPr="00773280">
        <w:rPr>
          <w:rFonts w:ascii="Tw Cen MT" w:hAnsi="Tw Cen MT"/>
        </w:rPr>
        <w:t>lui le pourquoi  tu la laisse</w:t>
      </w:r>
      <w:r>
        <w:rPr>
          <w:rFonts w:ascii="Tw Cen MT" w:hAnsi="Tw Cen MT"/>
        </w:rPr>
        <w:t>s</w:t>
      </w:r>
      <w:r w:rsidRPr="00773280">
        <w:rPr>
          <w:rFonts w:ascii="Tw Cen MT" w:hAnsi="Tw Cen MT"/>
        </w:rPr>
        <w:t> </w:t>
      </w:r>
      <w:r>
        <w:rPr>
          <w:rFonts w:ascii="Tw Cen MT" w:hAnsi="Tw Cen MT"/>
        </w:rPr>
        <w:t xml:space="preserve"> et  oublie pas de lui dire que</w:t>
      </w:r>
      <w:r w:rsidRPr="00773280">
        <w:rPr>
          <w:rFonts w:ascii="Tw Cen MT" w:hAnsi="Tw Cen MT"/>
        </w:rPr>
        <w:t xml:space="preserve"> tu </w:t>
      </w:r>
      <w:r w:rsidRPr="008E20A1">
        <w:rPr>
          <w:rFonts w:ascii="Tw Cen MT" w:hAnsi="Tw Cen MT"/>
          <w:u w:val="single"/>
        </w:rPr>
        <w:t>a aimer</w:t>
      </w:r>
      <w:r w:rsidRPr="00773280">
        <w:rPr>
          <w:rFonts w:ascii="Tw Cen MT" w:hAnsi="Tw Cen MT"/>
        </w:rPr>
        <w:t xml:space="preserve"> </w:t>
      </w:r>
      <w:r w:rsidRPr="008E20A1">
        <w:rPr>
          <w:rFonts w:ascii="Tw Cen MT" w:hAnsi="Tw Cen MT"/>
          <w:u w:val="single"/>
        </w:rPr>
        <w:t>toute les  beau  moment</w:t>
      </w:r>
      <w:r w:rsidRPr="00773280">
        <w:rPr>
          <w:rFonts w:ascii="Tw Cen MT" w:hAnsi="Tw Cen MT"/>
        </w:rPr>
        <w:t xml:space="preserve"> </w:t>
      </w:r>
      <w:r w:rsidRPr="00234E30">
        <w:rPr>
          <w:rFonts w:ascii="Tw Cen MT" w:hAnsi="Tw Cen MT"/>
          <w:u w:val="single"/>
        </w:rPr>
        <w:t>passer</w:t>
      </w:r>
      <w:r w:rsidRPr="00773280">
        <w:rPr>
          <w:rFonts w:ascii="Tw Cen MT" w:hAnsi="Tw Cen MT"/>
        </w:rPr>
        <w:t xml:space="preserve"> avec elle et </w:t>
      </w:r>
      <w:r w:rsidRPr="00234E30">
        <w:rPr>
          <w:rFonts w:ascii="Tw Cen MT" w:hAnsi="Tw Cen MT"/>
          <w:u w:val="single"/>
        </w:rPr>
        <w:t>que il</w:t>
      </w:r>
      <w:r w:rsidRPr="008E20A1">
        <w:rPr>
          <w:rFonts w:ascii="Tw Cen MT" w:hAnsi="Tw Cen MT"/>
          <w:u w:val="single"/>
        </w:rPr>
        <w:t> </w:t>
      </w:r>
      <w:r w:rsidRPr="00773280">
        <w:rPr>
          <w:rFonts w:ascii="Tw Cen MT" w:hAnsi="Tw Cen MT"/>
        </w:rPr>
        <w:t xml:space="preserve"> vont rester  </w:t>
      </w:r>
      <w:r w:rsidRPr="008E20A1">
        <w:rPr>
          <w:rFonts w:ascii="Tw Cen MT" w:hAnsi="Tw Cen MT"/>
          <w:u w:val="single"/>
        </w:rPr>
        <w:t>graver</w:t>
      </w:r>
      <w:r>
        <w:rPr>
          <w:rFonts w:ascii="Tw Cen MT" w:hAnsi="Tw Cen MT"/>
        </w:rPr>
        <w:t xml:space="preserve"> dans ta tête  et que tu voudrais rester ami</w:t>
      </w:r>
      <w:r w:rsidRPr="00773280">
        <w:rPr>
          <w:rFonts w:ascii="Tw Cen MT" w:hAnsi="Tw Cen MT"/>
        </w:rPr>
        <w:t xml:space="preserve"> parce que tu trouve</w:t>
      </w:r>
      <w:r>
        <w:rPr>
          <w:rFonts w:ascii="Tw Cen MT" w:hAnsi="Tw Cen MT"/>
        </w:rPr>
        <w:t>s</w:t>
      </w:r>
      <w:r w:rsidRPr="00773280">
        <w:rPr>
          <w:rFonts w:ascii="Tw Cen MT" w:hAnsi="Tw Cen MT"/>
        </w:rPr>
        <w:t xml:space="preserve"> que c’est vraiment une bonne personne.  Cela </w:t>
      </w:r>
      <w:r w:rsidRPr="00234E30">
        <w:rPr>
          <w:rFonts w:ascii="Tw Cen MT" w:hAnsi="Tw Cen MT"/>
          <w:u w:val="single"/>
        </w:rPr>
        <w:t xml:space="preserve">c’est </w:t>
      </w:r>
      <w:r w:rsidRPr="00773280">
        <w:rPr>
          <w:rFonts w:ascii="Tw Cen MT" w:hAnsi="Tw Cen MT"/>
        </w:rPr>
        <w:t xml:space="preserve"> les </w:t>
      </w:r>
      <w:r w:rsidRPr="008E20A1">
        <w:rPr>
          <w:rFonts w:ascii="Tw Cen MT" w:hAnsi="Tw Cen MT"/>
          <w:u w:val="single"/>
        </w:rPr>
        <w:t>meilleur moyen</w:t>
      </w:r>
      <w:r w:rsidRPr="00773280">
        <w:rPr>
          <w:rFonts w:ascii="Tw Cen MT" w:hAnsi="Tw Cen MT"/>
        </w:rPr>
        <w:t xml:space="preserve"> de rompe </w:t>
      </w:r>
      <w:r w:rsidRPr="008E20A1">
        <w:rPr>
          <w:rFonts w:ascii="Tw Cen MT" w:hAnsi="Tw Cen MT"/>
          <w:u w:val="single"/>
        </w:rPr>
        <w:t>sen</w:t>
      </w:r>
      <w:r>
        <w:rPr>
          <w:rFonts w:ascii="Tw Cen MT" w:hAnsi="Tw Cen MT"/>
        </w:rPr>
        <w:t xml:space="preserve"> trop blesser la personne et </w:t>
      </w:r>
      <w:r w:rsidRPr="00773280">
        <w:rPr>
          <w:rFonts w:ascii="Tw Cen MT" w:hAnsi="Tw Cen MT"/>
        </w:rPr>
        <w:t>tout</w:t>
      </w:r>
      <w:r>
        <w:rPr>
          <w:rFonts w:ascii="Tw Cen MT" w:hAnsi="Tw Cen MT"/>
        </w:rPr>
        <w:t xml:space="preserve"> </w:t>
      </w:r>
      <w:r w:rsidRPr="00773280">
        <w:rPr>
          <w:rFonts w:ascii="Tw Cen MT" w:hAnsi="Tw Cen MT"/>
        </w:rPr>
        <w:t>en restant  honnête</w:t>
      </w:r>
      <w:r>
        <w:rPr>
          <w:rFonts w:ascii="Tw Cen MT" w:hAnsi="Tw Cen MT"/>
        </w:rPr>
        <w:t>,</w:t>
      </w:r>
      <w:r w:rsidRPr="00773280">
        <w:rPr>
          <w:rFonts w:ascii="Tw Cen MT" w:hAnsi="Tw Cen MT"/>
        </w:rPr>
        <w:t xml:space="preserve"> en même temps.</w:t>
      </w:r>
    </w:p>
    <w:p w:rsidR="00EE0552" w:rsidRPr="00773280" w:rsidRDefault="00EE0552" w:rsidP="00867033">
      <w:pPr>
        <w:pStyle w:val="ecxmsonormal"/>
        <w:rPr>
          <w:rFonts w:ascii="Tw Cen MT" w:hAnsi="Tw Cen MT"/>
        </w:rPr>
      </w:pPr>
      <w:r w:rsidRPr="00773280">
        <w:rPr>
          <w:rFonts w:ascii="Tw Cen MT" w:hAnsi="Tw Cen MT"/>
        </w:rPr>
        <w:t> </w:t>
      </w:r>
    </w:p>
    <w:p w:rsidR="00EE0552" w:rsidRDefault="00EE0552" w:rsidP="00867033">
      <w:pPr>
        <w:pStyle w:val="ecxmsonormal"/>
        <w:rPr>
          <w:rFonts w:ascii="Tw Cen MT" w:hAnsi="Tw Cen MT"/>
        </w:rPr>
      </w:pPr>
      <w:r w:rsidRPr="00773280">
        <w:rPr>
          <w:rFonts w:ascii="Tw Cen MT" w:hAnsi="Tw Cen MT"/>
        </w:rPr>
        <w:t>   Bon</w:t>
      </w:r>
      <w:r>
        <w:rPr>
          <w:rFonts w:ascii="Tw Cen MT" w:hAnsi="Tw Cen MT"/>
        </w:rPr>
        <w:t>,</w:t>
      </w:r>
      <w:r w:rsidRPr="00773280">
        <w:rPr>
          <w:rFonts w:ascii="Tw Cen MT" w:hAnsi="Tw Cen MT"/>
        </w:rPr>
        <w:t>  Joey les chose</w:t>
      </w:r>
      <w:r>
        <w:rPr>
          <w:rFonts w:ascii="Tw Cen MT" w:hAnsi="Tw Cen MT"/>
        </w:rPr>
        <w:t>s à</w:t>
      </w:r>
      <w:r w:rsidRPr="00773280">
        <w:rPr>
          <w:rFonts w:ascii="Tw Cen MT" w:hAnsi="Tw Cen MT"/>
        </w:rPr>
        <w:t xml:space="preserve"> ne pas faire  quand tu </w:t>
      </w:r>
      <w:r w:rsidRPr="00252DD4">
        <w:rPr>
          <w:rFonts w:ascii="Tw Cen MT" w:hAnsi="Tw Cen MT"/>
          <w:u w:val="single"/>
        </w:rPr>
        <w:t>rompe</w:t>
      </w:r>
      <w:r>
        <w:rPr>
          <w:rFonts w:ascii="Tw Cen MT" w:hAnsi="Tw Cen MT"/>
        </w:rPr>
        <w:t>, c’est  de  ne pas crier,  ni de t'énerver. Il ne faut pas être violent ou être agressif et mentir. Il ne faut pas être irrespectueux</w:t>
      </w:r>
      <w:r w:rsidRPr="00773280">
        <w:rPr>
          <w:rFonts w:ascii="Tw Cen MT" w:hAnsi="Tw Cen MT"/>
        </w:rPr>
        <w:t>, n</w:t>
      </w:r>
      <w:r>
        <w:rPr>
          <w:rFonts w:ascii="Tw Cen MT" w:hAnsi="Tw Cen MT"/>
        </w:rPr>
        <w:t>e pas la regarder dans les yeux</w:t>
      </w:r>
      <w:r w:rsidRPr="00773280">
        <w:rPr>
          <w:rFonts w:ascii="Tw Cen MT" w:hAnsi="Tw Cen MT"/>
        </w:rPr>
        <w:t>, ne pas être vulgaire.</w:t>
      </w:r>
    </w:p>
    <w:p w:rsidR="00EE0552" w:rsidRPr="00773280" w:rsidRDefault="00EE0552" w:rsidP="00867033">
      <w:pPr>
        <w:pStyle w:val="ecxmsonormal"/>
        <w:rPr>
          <w:rFonts w:ascii="Tw Cen MT" w:hAnsi="Tw Cen MT"/>
        </w:rPr>
      </w:pPr>
    </w:p>
    <w:p w:rsidR="00EE0552" w:rsidRPr="00773280" w:rsidRDefault="00EE0552" w:rsidP="00867033">
      <w:pPr>
        <w:pStyle w:val="ecxmsonormal"/>
        <w:rPr>
          <w:rFonts w:ascii="Tw Cen MT" w:hAnsi="Tw Cen MT"/>
        </w:rPr>
      </w:pPr>
      <w:r w:rsidRPr="00773280">
        <w:rPr>
          <w:rFonts w:ascii="Tw Cen MT" w:hAnsi="Tw Cen MT"/>
        </w:rPr>
        <w:t>Ta blonde</w:t>
      </w:r>
      <w:r>
        <w:rPr>
          <w:rFonts w:ascii="Tw Cen MT" w:hAnsi="Tw Cen MT"/>
        </w:rPr>
        <w:t>,</w:t>
      </w:r>
      <w:r w:rsidRPr="00773280">
        <w:rPr>
          <w:rFonts w:ascii="Tw Cen MT" w:hAnsi="Tw Cen MT"/>
        </w:rPr>
        <w:t xml:space="preserve"> qui est ta </w:t>
      </w:r>
      <w:r w:rsidRPr="00252DD4">
        <w:rPr>
          <w:rFonts w:ascii="Tw Cen MT" w:hAnsi="Tw Cen MT"/>
          <w:u w:val="single"/>
        </w:rPr>
        <w:t xml:space="preserve">futur </w:t>
      </w:r>
      <w:r w:rsidRPr="00234E30">
        <w:rPr>
          <w:rFonts w:ascii="Tw Cen MT" w:hAnsi="Tw Cen MT"/>
          <w:u w:val="single"/>
        </w:rPr>
        <w:t>ex blonde</w:t>
      </w:r>
      <w:r w:rsidRPr="00773280">
        <w:rPr>
          <w:rFonts w:ascii="Tw Cen MT" w:hAnsi="Tw Cen MT"/>
        </w:rPr>
        <w:t xml:space="preserve"> va être tri</w:t>
      </w:r>
      <w:r>
        <w:rPr>
          <w:rFonts w:ascii="Tw Cen MT" w:hAnsi="Tw Cen MT"/>
        </w:rPr>
        <w:t>ste</w:t>
      </w:r>
      <w:r w:rsidRPr="00773280">
        <w:rPr>
          <w:rFonts w:ascii="Tw Cen MT" w:hAnsi="Tw Cen MT"/>
        </w:rPr>
        <w:t xml:space="preserve">, </w:t>
      </w:r>
      <w:r w:rsidRPr="00252DD4">
        <w:rPr>
          <w:rFonts w:ascii="Tw Cen MT" w:hAnsi="Tw Cen MT"/>
          <w:u w:val="single"/>
        </w:rPr>
        <w:t>confus</w:t>
      </w:r>
      <w:r w:rsidRPr="00773280">
        <w:rPr>
          <w:rFonts w:ascii="Tw Cen MT" w:hAnsi="Tw Cen MT"/>
        </w:rPr>
        <w:t xml:space="preserve"> , elle va se p</w:t>
      </w:r>
      <w:r>
        <w:rPr>
          <w:rFonts w:ascii="Tw Cen MT" w:hAnsi="Tw Cen MT"/>
        </w:rPr>
        <w:t>o</w:t>
      </w:r>
      <w:r w:rsidRPr="00773280">
        <w:rPr>
          <w:rFonts w:ascii="Tw Cen MT" w:hAnsi="Tw Cen MT"/>
        </w:rPr>
        <w:t xml:space="preserve">ser beaucoup de </w:t>
      </w:r>
      <w:r>
        <w:rPr>
          <w:rFonts w:ascii="Tw Cen MT" w:hAnsi="Tw Cen MT"/>
          <w:u w:val="single"/>
        </w:rPr>
        <w:t>questions</w:t>
      </w:r>
      <w:r w:rsidRPr="00773280">
        <w:rPr>
          <w:rFonts w:ascii="Tw Cen MT" w:hAnsi="Tw Cen MT"/>
        </w:rPr>
        <w:t xml:space="preserve"> du pourquoi  tu </w:t>
      </w:r>
      <w:r w:rsidRPr="00252DD4">
        <w:rPr>
          <w:rFonts w:ascii="Tw Cen MT" w:hAnsi="Tw Cen MT"/>
          <w:u w:val="single"/>
        </w:rPr>
        <w:t>a casser</w:t>
      </w:r>
      <w:r>
        <w:rPr>
          <w:rFonts w:ascii="Tw Cen MT" w:hAnsi="Tw Cen MT"/>
        </w:rPr>
        <w:t>  et toute sa</w:t>
      </w:r>
      <w:r w:rsidRPr="00773280">
        <w:rPr>
          <w:rFonts w:ascii="Tw Cen MT" w:hAnsi="Tw Cen MT"/>
        </w:rPr>
        <w:t xml:space="preserve"> </w:t>
      </w:r>
      <w:r>
        <w:rPr>
          <w:rFonts w:ascii="Tw Cen MT" w:hAnsi="Tw Cen MT"/>
        </w:rPr>
        <w:t>vie, elle va être </w:t>
      </w:r>
      <w:r w:rsidRPr="00773280">
        <w:rPr>
          <w:rFonts w:ascii="Tw Cen MT" w:hAnsi="Tw Cen MT"/>
        </w:rPr>
        <w:t xml:space="preserve">vraiment </w:t>
      </w:r>
      <w:r w:rsidRPr="00252DD4">
        <w:rPr>
          <w:rFonts w:ascii="Tw Cen MT" w:hAnsi="Tw Cen MT"/>
          <w:u w:val="single"/>
        </w:rPr>
        <w:t>bouleverser</w:t>
      </w:r>
      <w:r w:rsidRPr="00773280">
        <w:rPr>
          <w:rFonts w:ascii="Tw Cen MT" w:hAnsi="Tw Cen MT"/>
        </w:rPr>
        <w:t xml:space="preserve"> , elle va être </w:t>
      </w:r>
      <w:r w:rsidRPr="00252DD4">
        <w:rPr>
          <w:rFonts w:ascii="Tw Cen MT" w:hAnsi="Tw Cen MT"/>
          <w:u w:val="single"/>
        </w:rPr>
        <w:t>fâcher</w:t>
      </w:r>
      <w:r>
        <w:rPr>
          <w:rFonts w:ascii="Tw Cen MT" w:hAnsi="Tw Cen MT"/>
        </w:rPr>
        <w:t xml:space="preserve"> tout</w:t>
      </w:r>
      <w:r w:rsidRPr="00234E30">
        <w:rPr>
          <w:rFonts w:ascii="Tw Cen MT" w:hAnsi="Tw Cen MT"/>
        </w:rPr>
        <w:t xml:space="preserve"> </w:t>
      </w:r>
      <w:r>
        <w:rPr>
          <w:rFonts w:ascii="Tw Cen MT" w:hAnsi="Tw Cen MT"/>
        </w:rPr>
        <w:t>en étant vraiment super triste.</w:t>
      </w:r>
      <w:r w:rsidRPr="00773280">
        <w:rPr>
          <w:rFonts w:ascii="Tw Cen MT" w:hAnsi="Tw Cen MT"/>
        </w:rPr>
        <w:t xml:space="preserve"> Elle va se sentir vraiment seule </w:t>
      </w:r>
      <w:r w:rsidRPr="00252DD4">
        <w:rPr>
          <w:rFonts w:ascii="Tw Cen MT" w:hAnsi="Tw Cen MT"/>
          <w:u w:val="single"/>
        </w:rPr>
        <w:t>sen</w:t>
      </w:r>
      <w:r w:rsidRPr="00773280">
        <w:rPr>
          <w:rFonts w:ascii="Tw Cen MT" w:hAnsi="Tw Cen MT"/>
        </w:rPr>
        <w:t xml:space="preserve"> toi</w:t>
      </w:r>
      <w:r>
        <w:rPr>
          <w:rFonts w:ascii="Tw Cen MT" w:hAnsi="Tw Cen MT"/>
        </w:rPr>
        <w:t>.</w:t>
      </w:r>
      <w:r w:rsidRPr="00773280">
        <w:rPr>
          <w:rFonts w:ascii="Tw Cen MT" w:hAnsi="Tw Cen MT"/>
        </w:rPr>
        <w:t xml:space="preserve"> </w:t>
      </w:r>
      <w:r w:rsidRPr="00252DD4">
        <w:rPr>
          <w:rFonts w:ascii="Tw Cen MT" w:hAnsi="Tw Cen MT"/>
          <w:u w:val="single"/>
        </w:rPr>
        <w:t>Mes</w:t>
      </w:r>
      <w:r w:rsidRPr="00773280">
        <w:rPr>
          <w:rFonts w:ascii="Tw Cen MT" w:hAnsi="Tw Cen MT"/>
        </w:rPr>
        <w:t xml:space="preserve"> </w:t>
      </w:r>
      <w:r w:rsidRPr="00252DD4">
        <w:rPr>
          <w:rFonts w:ascii="Tw Cen MT" w:hAnsi="Tw Cen MT"/>
          <w:u w:val="single"/>
        </w:rPr>
        <w:t>c</w:t>
      </w:r>
      <w:r w:rsidRPr="00773280">
        <w:rPr>
          <w:rFonts w:ascii="Tw Cen MT" w:hAnsi="Tw Cen MT"/>
        </w:rPr>
        <w:t xml:space="preserve"> la vie, elle va  </w:t>
      </w:r>
      <w:r w:rsidRPr="00252DD4">
        <w:rPr>
          <w:rFonts w:ascii="Tw Cen MT" w:hAnsi="Tw Cen MT"/>
          <w:u w:val="single"/>
        </w:rPr>
        <w:t>p-t</w:t>
      </w:r>
      <w:r w:rsidRPr="00773280">
        <w:rPr>
          <w:rFonts w:ascii="Tw Cen MT" w:hAnsi="Tw Cen MT"/>
        </w:rPr>
        <w:t xml:space="preserve"> </w:t>
      </w:r>
      <w:r w:rsidRPr="00252DD4">
        <w:rPr>
          <w:rFonts w:ascii="Tw Cen MT" w:hAnsi="Tw Cen MT"/>
          <w:u w:val="single"/>
        </w:rPr>
        <w:t>assaillez</w:t>
      </w:r>
      <w:r w:rsidRPr="00773280">
        <w:rPr>
          <w:rFonts w:ascii="Tw Cen MT" w:hAnsi="Tw Cen MT"/>
        </w:rPr>
        <w:t xml:space="preserve"> de reprendre avec toi  </w:t>
      </w:r>
      <w:r w:rsidRPr="00252DD4">
        <w:rPr>
          <w:rFonts w:ascii="Tw Cen MT" w:hAnsi="Tw Cen MT"/>
          <w:u w:val="single"/>
        </w:rPr>
        <w:t>mes</w:t>
      </w:r>
      <w:r w:rsidRPr="00773280">
        <w:rPr>
          <w:rFonts w:ascii="Tw Cen MT" w:hAnsi="Tw Cen MT"/>
        </w:rPr>
        <w:t xml:space="preserve"> reste fort et garde la décision de la laisser.</w:t>
      </w:r>
    </w:p>
    <w:p w:rsidR="00EE0552" w:rsidRPr="00773280" w:rsidRDefault="00EE0552" w:rsidP="00867033">
      <w:pPr>
        <w:pStyle w:val="ecxmsonormal"/>
        <w:rPr>
          <w:rFonts w:ascii="Tw Cen MT" w:hAnsi="Tw Cen MT"/>
        </w:rPr>
      </w:pPr>
      <w:r w:rsidRPr="00773280">
        <w:rPr>
          <w:rFonts w:ascii="Tw Cen MT" w:hAnsi="Tw Cen MT"/>
        </w:rPr>
        <w:t> </w:t>
      </w:r>
    </w:p>
    <w:p w:rsidR="00EE0552" w:rsidRPr="00773280" w:rsidRDefault="00EE0552" w:rsidP="00867033">
      <w:pPr>
        <w:pStyle w:val="ecxmsonormal"/>
        <w:rPr>
          <w:rFonts w:ascii="Tw Cen MT" w:hAnsi="Tw Cen MT"/>
        </w:rPr>
      </w:pPr>
      <w:r w:rsidRPr="00773280">
        <w:rPr>
          <w:rFonts w:ascii="Tw Cen MT" w:hAnsi="Tw Cen MT"/>
        </w:rPr>
        <w:t> J</w:t>
      </w:r>
      <w:r>
        <w:rPr>
          <w:rFonts w:ascii="Tw Cen MT" w:hAnsi="Tw Cen MT"/>
        </w:rPr>
        <w:t>e vais  te dire que je t'envoie</w:t>
      </w:r>
      <w:r w:rsidRPr="00773280">
        <w:rPr>
          <w:rFonts w:ascii="Tw Cen MT" w:hAnsi="Tw Cen MT"/>
        </w:rPr>
        <w:t xml:space="preserve"> </w:t>
      </w:r>
      <w:r w:rsidRPr="00867033">
        <w:rPr>
          <w:rFonts w:ascii="Tw Cen MT" w:hAnsi="Tw Cen MT"/>
          <w:u w:val="single"/>
        </w:rPr>
        <w:t>toute mes penser positive</w:t>
      </w:r>
      <w:r>
        <w:rPr>
          <w:rFonts w:ascii="Tw Cen MT" w:hAnsi="Tw Cen MT"/>
        </w:rPr>
        <w:t xml:space="preserve"> avec cela car je sais que tout c</w:t>
      </w:r>
      <w:r w:rsidRPr="00773280">
        <w:rPr>
          <w:rFonts w:ascii="Tw Cen MT" w:hAnsi="Tw Cen MT"/>
        </w:rPr>
        <w:t xml:space="preserve">e que je  </w:t>
      </w:r>
      <w:r w:rsidRPr="00867033">
        <w:rPr>
          <w:rFonts w:ascii="Tw Cen MT" w:hAnsi="Tw Cen MT"/>
          <w:u w:val="single"/>
        </w:rPr>
        <w:t>test </w:t>
      </w:r>
      <w:r>
        <w:rPr>
          <w:rFonts w:ascii="Tw Cen MT" w:hAnsi="Tw Cen MT"/>
        </w:rPr>
        <w:t xml:space="preserve"> dit, va t'avoir  servi </w:t>
      </w:r>
      <w:r w:rsidRPr="00773280">
        <w:rPr>
          <w:rFonts w:ascii="Tw Cen MT" w:hAnsi="Tw Cen MT"/>
        </w:rPr>
        <w:t xml:space="preserve">et j'espère avoir de  </w:t>
      </w:r>
      <w:r w:rsidRPr="00234E30">
        <w:rPr>
          <w:rFonts w:ascii="Tw Cen MT" w:hAnsi="Tw Cen MT"/>
        </w:rPr>
        <w:t xml:space="preserve">tes  </w:t>
      </w:r>
      <w:r w:rsidRPr="00867033">
        <w:rPr>
          <w:rFonts w:ascii="Tw Cen MT" w:hAnsi="Tw Cen MT"/>
          <w:u w:val="single"/>
        </w:rPr>
        <w:t>nouvelle</w:t>
      </w:r>
      <w:r>
        <w:rPr>
          <w:rFonts w:ascii="Tw Cen MT" w:hAnsi="Tw Cen MT"/>
        </w:rPr>
        <w:t>. J</w:t>
      </w:r>
      <w:r w:rsidRPr="00773280">
        <w:rPr>
          <w:rFonts w:ascii="Tw Cen MT" w:hAnsi="Tw Cen MT"/>
        </w:rPr>
        <w:t xml:space="preserve">e vais te dire que je te souhaite d'être vraiment  heureux tu </w:t>
      </w:r>
      <w:r w:rsidRPr="00867033">
        <w:rPr>
          <w:rFonts w:ascii="Tw Cen MT" w:hAnsi="Tw Cen MT"/>
          <w:u w:val="single"/>
        </w:rPr>
        <w:t>a</w:t>
      </w:r>
      <w:r w:rsidRPr="00773280">
        <w:rPr>
          <w:rFonts w:ascii="Tw Cen MT" w:hAnsi="Tw Cen MT"/>
        </w:rPr>
        <w:t xml:space="preserve"> l'</w:t>
      </w:r>
      <w:r w:rsidRPr="00867033">
        <w:rPr>
          <w:rFonts w:ascii="Tw Cen MT" w:hAnsi="Tw Cen MT"/>
          <w:u w:val="single"/>
        </w:rPr>
        <w:t>aire</w:t>
      </w:r>
      <w:r>
        <w:rPr>
          <w:rFonts w:ascii="Tw Cen MT" w:hAnsi="Tw Cen MT"/>
        </w:rPr>
        <w:t xml:space="preserve"> d'un gars vraiment sympa. </w:t>
      </w:r>
      <w:r w:rsidRPr="00867033">
        <w:rPr>
          <w:rFonts w:ascii="Tw Cen MT" w:hAnsi="Tw Cen MT"/>
          <w:u w:val="single"/>
        </w:rPr>
        <w:t>Peux</w:t>
      </w:r>
      <w:r w:rsidRPr="00773280">
        <w:rPr>
          <w:rFonts w:ascii="Tw Cen MT" w:hAnsi="Tw Cen MT"/>
        </w:rPr>
        <w:t xml:space="preserve"> importe </w:t>
      </w:r>
      <w:r w:rsidRPr="00867033">
        <w:rPr>
          <w:rFonts w:ascii="Tw Cen MT" w:hAnsi="Tw Cen MT"/>
          <w:u w:val="single"/>
        </w:rPr>
        <w:t>se</w:t>
      </w:r>
      <w:r w:rsidRPr="00773280">
        <w:rPr>
          <w:rFonts w:ascii="Tw Cen MT" w:hAnsi="Tw Cen MT"/>
        </w:rPr>
        <w:t xml:space="preserve"> qui arrive  garde la tête  </w:t>
      </w:r>
      <w:r>
        <w:rPr>
          <w:rFonts w:ascii="Tw Cen MT" w:hAnsi="Tw Cen MT"/>
        </w:rPr>
        <w:t xml:space="preserve">haute  et regarde toujours en </w:t>
      </w:r>
      <w:r w:rsidRPr="00773280">
        <w:rPr>
          <w:rFonts w:ascii="Tw Cen MT" w:hAnsi="Tw Cen MT"/>
        </w:rPr>
        <w:t>avant</w:t>
      </w:r>
      <w:r>
        <w:rPr>
          <w:rFonts w:ascii="Tw Cen MT" w:hAnsi="Tw Cen MT"/>
        </w:rPr>
        <w:t>,</w:t>
      </w:r>
      <w:r w:rsidRPr="00773280">
        <w:rPr>
          <w:rFonts w:ascii="Tw Cen MT" w:hAnsi="Tw Cen MT"/>
        </w:rPr>
        <w:t xml:space="preserve">  </w:t>
      </w:r>
      <w:r w:rsidRPr="00867033">
        <w:rPr>
          <w:rFonts w:ascii="Tw Cen MT" w:hAnsi="Tw Cen MT"/>
          <w:u w:val="single"/>
        </w:rPr>
        <w:t>retourne toi</w:t>
      </w:r>
      <w:r w:rsidRPr="00773280">
        <w:rPr>
          <w:rFonts w:ascii="Tw Cen MT" w:hAnsi="Tw Cen MT"/>
        </w:rPr>
        <w:t xml:space="preserve"> jamais  </w:t>
      </w:r>
      <w:r w:rsidRPr="00867033">
        <w:rPr>
          <w:rFonts w:ascii="Tw Cen MT" w:hAnsi="Tw Cen MT"/>
          <w:u w:val="single"/>
        </w:rPr>
        <w:t xml:space="preserve">vert </w:t>
      </w:r>
      <w:r w:rsidRPr="00773280">
        <w:rPr>
          <w:rFonts w:ascii="Tw Cen MT" w:hAnsi="Tw Cen MT"/>
        </w:rPr>
        <w:t xml:space="preserve">le </w:t>
      </w:r>
      <w:r w:rsidRPr="00867033">
        <w:rPr>
          <w:rFonts w:ascii="Tw Cen MT" w:hAnsi="Tw Cen MT"/>
          <w:u w:val="single"/>
        </w:rPr>
        <w:t>passer</w:t>
      </w:r>
      <w:r>
        <w:rPr>
          <w:rFonts w:ascii="Tw Cen MT" w:hAnsi="Tw Cen MT"/>
          <w:u w:val="single"/>
        </w:rPr>
        <w:t>.</w:t>
      </w:r>
      <w:r>
        <w:rPr>
          <w:rFonts w:ascii="Tw Cen MT" w:hAnsi="Tw Cen MT"/>
        </w:rPr>
        <w:t xml:space="preserve"> Y’a juste le futur qui </w:t>
      </w:r>
      <w:r w:rsidRPr="00867033">
        <w:rPr>
          <w:rFonts w:ascii="Tw Cen MT" w:hAnsi="Tw Cen MT"/>
          <w:u w:val="single"/>
        </w:rPr>
        <w:t>dois</w:t>
      </w:r>
      <w:r w:rsidRPr="00773280">
        <w:rPr>
          <w:rFonts w:ascii="Tw Cen MT" w:hAnsi="Tw Cen MT"/>
        </w:rPr>
        <w:t xml:space="preserve"> te faire </w:t>
      </w:r>
      <w:r>
        <w:rPr>
          <w:rFonts w:ascii="Tw Cen MT" w:hAnsi="Tw Cen MT"/>
        </w:rPr>
        <w:t>réfléchir.</w:t>
      </w:r>
      <w:r w:rsidRPr="00773280">
        <w:rPr>
          <w:rFonts w:ascii="Tw Cen MT" w:hAnsi="Tw Cen MT"/>
        </w:rPr>
        <w:t xml:space="preserve">  Je te laisse en te</w:t>
      </w:r>
      <w:r w:rsidRPr="00867033">
        <w:rPr>
          <w:rFonts w:ascii="Tw Cen MT" w:hAnsi="Tw Cen MT"/>
          <w:u w:val="single"/>
        </w:rPr>
        <w:t xml:space="preserve"> dissent </w:t>
      </w:r>
      <w:r>
        <w:rPr>
          <w:rFonts w:ascii="Tw Cen MT" w:hAnsi="Tw Cen MT"/>
        </w:rPr>
        <w:t>passe une belle et bonne </w:t>
      </w:r>
      <w:r w:rsidRPr="00773280">
        <w:rPr>
          <w:rFonts w:ascii="Tw Cen MT" w:hAnsi="Tw Cen MT"/>
        </w:rPr>
        <w:t>vie</w:t>
      </w:r>
      <w:r>
        <w:rPr>
          <w:rFonts w:ascii="Tw Cen MT" w:hAnsi="Tw Cen MT"/>
        </w:rPr>
        <w:t>,</w:t>
      </w:r>
      <w:r w:rsidRPr="00773280">
        <w:rPr>
          <w:rFonts w:ascii="Tw Cen MT" w:hAnsi="Tw Cen MT"/>
        </w:rPr>
        <w:t xml:space="preserve"> tu </w:t>
      </w:r>
      <w:r w:rsidRPr="00867033">
        <w:rPr>
          <w:rFonts w:ascii="Tw Cen MT" w:hAnsi="Tw Cen MT"/>
          <w:u w:val="single"/>
        </w:rPr>
        <w:t>mérite</w:t>
      </w:r>
      <w:r w:rsidRPr="00773280">
        <w:rPr>
          <w:rFonts w:ascii="Tw Cen MT" w:hAnsi="Tw Cen MT"/>
        </w:rPr>
        <w:t xml:space="preserve"> le mieux.   </w:t>
      </w:r>
    </w:p>
    <w:p w:rsidR="00EE0552" w:rsidRDefault="00EE0552" w:rsidP="00691DC2">
      <w:pPr>
        <w:pStyle w:val="ecxmsonormal"/>
        <w:rPr>
          <w:rFonts w:ascii="Tw Cen MT" w:hAnsi="Tw Cen MT"/>
        </w:rPr>
      </w:pPr>
      <w:r>
        <w:rPr>
          <w:rFonts w:ascii="Tw Cen MT" w:hAnsi="Tw Cen MT"/>
        </w:rPr>
        <w:t>401</w:t>
      </w:r>
      <w:r w:rsidRPr="00773280">
        <w:rPr>
          <w:rFonts w:ascii="Tw Cen MT" w:hAnsi="Tw Cen MT"/>
        </w:rPr>
        <w:t xml:space="preserve"> mots</w:t>
      </w:r>
      <w:r>
        <w:rPr>
          <w:rFonts w:ascii="Tw Cen MT" w:hAnsi="Tw Cen MT"/>
        </w:rPr>
        <w:t xml:space="preserve"> </w:t>
      </w:r>
    </w:p>
    <w:p w:rsidR="00EE0552" w:rsidRDefault="00EE0552">
      <w:pPr>
        <w:spacing w:after="0"/>
        <w:rPr>
          <w:sz w:val="24"/>
          <w:szCs w:val="24"/>
          <w:lang w:eastAsia="fr-CA"/>
        </w:rPr>
      </w:pPr>
      <w:r>
        <w:br w:type="page"/>
      </w:r>
    </w:p>
    <w:p w:rsidR="00EE0552" w:rsidRDefault="00EE0552" w:rsidP="0064148D">
      <w:pPr>
        <w:jc w:val="center"/>
        <w:rPr>
          <w:sz w:val="36"/>
          <w:szCs w:val="36"/>
        </w:rPr>
      </w:pPr>
      <w:r>
        <w:rPr>
          <w:sz w:val="36"/>
          <w:szCs w:val="36"/>
        </w:rPr>
        <w:t>Lettre pour Joey</w:t>
      </w:r>
    </w:p>
    <w:p w:rsidR="00EE0552" w:rsidRPr="008E20A1" w:rsidRDefault="00EE0552" w:rsidP="00234E30">
      <w:pPr>
        <w:rPr>
          <w:b/>
        </w:rPr>
      </w:pPr>
      <w:r>
        <w:rPr>
          <w:b/>
        </w:rPr>
        <w:t>Élève ayant un échelon 3</w:t>
      </w:r>
      <w:r w:rsidRPr="008E20A1">
        <w:rPr>
          <w:b/>
        </w:rPr>
        <w:t xml:space="preserve"> </w:t>
      </w:r>
    </w:p>
    <w:p w:rsidR="00EE0552" w:rsidRDefault="00EE0552" w:rsidP="0064148D">
      <w:pPr>
        <w:spacing w:after="0"/>
        <w:rPr>
          <w:sz w:val="28"/>
          <w:szCs w:val="28"/>
        </w:rPr>
      </w:pPr>
      <w:r>
        <w:rPr>
          <w:sz w:val="28"/>
          <w:szCs w:val="28"/>
        </w:rPr>
        <w:t>Cher Joey,</w:t>
      </w:r>
    </w:p>
    <w:p w:rsidR="00EE0552" w:rsidRDefault="00EE0552" w:rsidP="0064148D">
      <w:pPr>
        <w:spacing w:after="0"/>
        <w:rPr>
          <w:sz w:val="28"/>
          <w:szCs w:val="28"/>
        </w:rPr>
      </w:pPr>
      <w:r>
        <w:rPr>
          <w:noProof/>
          <w:lang w:eastAsia="fr-CA"/>
        </w:rPr>
        <w:pict>
          <v:shape id="_x0000_s1066" style="position:absolute;margin-left:-6.8pt;margin-top:15.9pt;width:17.35pt;height:19.2pt;z-index:251668480" coordsize="365,402" path="m40,352v40,50,237,32,281,-18c365,284,342,103,302,53,262,3,128,,78,34,28,68,,302,40,352xe" filled="f">
            <v:path arrowok="t"/>
          </v:shape>
        </w:pict>
      </w:r>
      <w:r>
        <w:rPr>
          <w:sz w:val="28"/>
          <w:szCs w:val="28"/>
        </w:rPr>
        <w:t>Bonjour je me présente Matthew.</w:t>
      </w:r>
      <w:r w:rsidRPr="00284221">
        <w:rPr>
          <w:sz w:val="28"/>
          <w:szCs w:val="28"/>
          <w:u w:val="single"/>
        </w:rPr>
        <w:t>je</w:t>
      </w:r>
      <w:r>
        <w:rPr>
          <w:sz w:val="28"/>
          <w:szCs w:val="28"/>
        </w:rPr>
        <w:t xml:space="preserve"> </w:t>
      </w:r>
      <w:r w:rsidRPr="00A52870">
        <w:rPr>
          <w:sz w:val="28"/>
          <w:szCs w:val="28"/>
          <w:u w:val="single"/>
        </w:rPr>
        <w:t>tes</w:t>
      </w:r>
      <w:r>
        <w:rPr>
          <w:sz w:val="28"/>
          <w:szCs w:val="28"/>
        </w:rPr>
        <w:t xml:space="preserve"> écris pour t’ai</w:t>
      </w:r>
      <w:r w:rsidRPr="00A52870">
        <w:rPr>
          <w:sz w:val="28"/>
          <w:szCs w:val="28"/>
          <w:u w:val="single"/>
        </w:rPr>
        <w:t>dé</w:t>
      </w:r>
      <w:r>
        <w:rPr>
          <w:sz w:val="28"/>
          <w:szCs w:val="28"/>
        </w:rPr>
        <w:t xml:space="preserve"> à rompre </w:t>
      </w:r>
      <w:r w:rsidRPr="00234E30">
        <w:rPr>
          <w:sz w:val="28"/>
          <w:szCs w:val="28"/>
          <w:u w:val="single"/>
        </w:rPr>
        <w:t>C</w:t>
      </w:r>
      <w:r>
        <w:rPr>
          <w:sz w:val="28"/>
          <w:szCs w:val="28"/>
        </w:rPr>
        <w:t>orrectement et te donner des bonnes astuces pour y arriver de bonn</w:t>
      </w:r>
      <w:r w:rsidRPr="00A52870">
        <w:rPr>
          <w:sz w:val="28"/>
          <w:szCs w:val="28"/>
          <w:u w:val="single"/>
        </w:rPr>
        <w:t>e</w:t>
      </w:r>
      <w:r>
        <w:rPr>
          <w:sz w:val="28"/>
          <w:szCs w:val="28"/>
        </w:rPr>
        <w:t xml:space="preserve"> faço</w:t>
      </w:r>
      <w:r w:rsidRPr="00A52870">
        <w:rPr>
          <w:sz w:val="28"/>
          <w:szCs w:val="28"/>
          <w:u w:val="single"/>
        </w:rPr>
        <w:t>n</w:t>
      </w:r>
      <w:r>
        <w:rPr>
          <w:sz w:val="28"/>
          <w:szCs w:val="28"/>
        </w:rPr>
        <w:t>.</w:t>
      </w:r>
    </w:p>
    <w:p w:rsidR="00EE0552" w:rsidRDefault="00EE0552" w:rsidP="0064148D">
      <w:pPr>
        <w:spacing w:after="0"/>
        <w:jc w:val="center"/>
        <w:rPr>
          <w:sz w:val="28"/>
          <w:szCs w:val="28"/>
        </w:rPr>
      </w:pPr>
      <w:r w:rsidRPr="003319F1">
        <w:rPr>
          <w:sz w:val="28"/>
          <w:szCs w:val="28"/>
          <w:u w:val="single"/>
        </w:rPr>
        <w:t>A</w:t>
      </w:r>
      <w:r>
        <w:rPr>
          <w:sz w:val="28"/>
          <w:szCs w:val="28"/>
        </w:rPr>
        <w:t xml:space="preserve"> faire pour rompre !</w:t>
      </w:r>
    </w:p>
    <w:p w:rsidR="00EE0552" w:rsidRDefault="00EE0552" w:rsidP="0064148D">
      <w:pPr>
        <w:spacing w:after="0"/>
        <w:rPr>
          <w:sz w:val="28"/>
          <w:szCs w:val="28"/>
        </w:rPr>
      </w:pPr>
      <w:r>
        <w:rPr>
          <w:noProof/>
          <w:lang w:eastAsia="fr-CA"/>
        </w:rPr>
        <w:pict>
          <v:group id="_x0000_s1067" style="position:absolute;margin-left:-17.5pt;margin-top:24.85pt;width:141.65pt;height:32.75pt;z-index:251666432" coordorigin="1431,5947" coordsize="2833,655">
            <v:shape id="_x0000_s1068" style="position:absolute;left:1431;top:5947;width:2833;height:655" coordsize="2599,655" path="m308,655c154,586,,518,65,449,130,380,321,274,701,243v380,-31,1394,59,1646,19c2599,222,2244,40,2216,e" filled="f">
              <v:path arrowok="t"/>
            </v:shape>
            <v:shapetype id="_x0000_t32" coordsize="21600,21600" o:spt="32" o:oned="t" path="m,l21600,21600e" filled="f">
              <v:path arrowok="t" fillok="f" o:connecttype="none"/>
              <o:lock v:ext="edit" shapetype="t"/>
            </v:shapetype>
            <v:shape id="_x0000_s1069" type="#_x0000_t32" style="position:absolute;left:3647;top:5949;width:243;height:1;flip:x" o:connectortype="straight">
              <v:stroke endarrow="block"/>
            </v:shape>
          </v:group>
        </w:pict>
      </w:r>
      <w:r>
        <w:rPr>
          <w:sz w:val="28"/>
          <w:szCs w:val="28"/>
        </w:rPr>
        <w:t>Je vais te donner de bo</w:t>
      </w:r>
      <w:r w:rsidRPr="00D032A6">
        <w:rPr>
          <w:sz w:val="28"/>
          <w:szCs w:val="28"/>
          <w:u w:val="single"/>
        </w:rPr>
        <w:t>n</w:t>
      </w:r>
      <w:r>
        <w:rPr>
          <w:sz w:val="28"/>
          <w:szCs w:val="28"/>
        </w:rPr>
        <w:t xml:space="preserve"> cons</w:t>
      </w:r>
      <w:r w:rsidRPr="00D032A6">
        <w:rPr>
          <w:sz w:val="28"/>
          <w:szCs w:val="28"/>
          <w:u w:val="single"/>
        </w:rPr>
        <w:t>eil</w:t>
      </w:r>
      <w:r>
        <w:rPr>
          <w:sz w:val="28"/>
          <w:szCs w:val="28"/>
        </w:rPr>
        <w:t xml:space="preserve"> pour régler ton problème de rupture </w:t>
      </w:r>
    </w:p>
    <w:p w:rsidR="00EE0552" w:rsidRDefault="00EE0552" w:rsidP="0064148D">
      <w:pPr>
        <w:spacing w:after="0"/>
        <w:rPr>
          <w:sz w:val="28"/>
          <w:szCs w:val="28"/>
        </w:rPr>
      </w:pPr>
      <w:r>
        <w:rPr>
          <w:sz w:val="28"/>
          <w:szCs w:val="28"/>
        </w:rPr>
        <w:t xml:space="preserve">premièrement. </w:t>
      </w:r>
    </w:p>
    <w:p w:rsidR="00EE0552" w:rsidRDefault="00EE0552" w:rsidP="0064148D">
      <w:pPr>
        <w:spacing w:after="0"/>
        <w:rPr>
          <w:sz w:val="28"/>
          <w:szCs w:val="28"/>
        </w:rPr>
      </w:pPr>
    </w:p>
    <w:p w:rsidR="00EE0552" w:rsidRDefault="00EE0552" w:rsidP="0064148D">
      <w:pPr>
        <w:spacing w:after="0"/>
        <w:rPr>
          <w:sz w:val="28"/>
          <w:szCs w:val="28"/>
        </w:rPr>
      </w:pPr>
      <w:r>
        <w:rPr>
          <w:sz w:val="28"/>
          <w:szCs w:val="28"/>
        </w:rPr>
        <w:t>La plupart des garçons et des filles rompent face à face, parce que si tu le fa</w:t>
      </w:r>
      <w:r w:rsidRPr="00070234">
        <w:rPr>
          <w:sz w:val="28"/>
          <w:szCs w:val="28"/>
          <w:u w:val="single"/>
        </w:rPr>
        <w:t>it</w:t>
      </w:r>
      <w:r>
        <w:rPr>
          <w:sz w:val="28"/>
          <w:szCs w:val="28"/>
        </w:rPr>
        <w:t xml:space="preserve"> par exemple, par test sur un cellulaire, un téléphone ou par vo</w:t>
      </w:r>
      <w:r w:rsidRPr="00070234">
        <w:rPr>
          <w:sz w:val="28"/>
          <w:szCs w:val="28"/>
          <w:u w:val="single"/>
        </w:rPr>
        <w:t>ie</w:t>
      </w:r>
      <w:r>
        <w:rPr>
          <w:sz w:val="28"/>
          <w:szCs w:val="28"/>
        </w:rPr>
        <w:t xml:space="preserve"> </w:t>
      </w:r>
      <w:r w:rsidRPr="00234E30">
        <w:rPr>
          <w:sz w:val="28"/>
          <w:szCs w:val="28"/>
          <w:u w:val="single"/>
        </w:rPr>
        <w:t xml:space="preserve">du n’autre </w:t>
      </w:r>
      <w:r>
        <w:rPr>
          <w:sz w:val="28"/>
          <w:szCs w:val="28"/>
        </w:rPr>
        <w:t xml:space="preserve">personne </w:t>
      </w:r>
      <w:r w:rsidRPr="00070234">
        <w:rPr>
          <w:sz w:val="28"/>
          <w:szCs w:val="28"/>
          <w:u w:val="single"/>
        </w:rPr>
        <w:t>c</w:t>
      </w:r>
      <w:r>
        <w:rPr>
          <w:sz w:val="28"/>
          <w:szCs w:val="28"/>
        </w:rPr>
        <w:t xml:space="preserve">a va te donner une mauvaise impression </w:t>
      </w:r>
      <w:r w:rsidRPr="00070234">
        <w:rPr>
          <w:sz w:val="28"/>
          <w:szCs w:val="28"/>
          <w:u w:val="single"/>
        </w:rPr>
        <w:t>tes</w:t>
      </w:r>
      <w:r>
        <w:rPr>
          <w:sz w:val="28"/>
          <w:szCs w:val="28"/>
        </w:rPr>
        <w:t xml:space="preserve"> mieux de le faire face à face.</w:t>
      </w:r>
    </w:p>
    <w:p w:rsidR="00EE0552" w:rsidRDefault="00EE0552" w:rsidP="0064148D">
      <w:pPr>
        <w:spacing w:after="0"/>
        <w:rPr>
          <w:sz w:val="28"/>
          <w:szCs w:val="28"/>
        </w:rPr>
      </w:pPr>
    </w:p>
    <w:p w:rsidR="00EE0552" w:rsidRDefault="00EE0552" w:rsidP="0064148D">
      <w:pPr>
        <w:spacing w:after="0"/>
        <w:rPr>
          <w:sz w:val="28"/>
          <w:szCs w:val="28"/>
        </w:rPr>
      </w:pPr>
      <w:r>
        <w:rPr>
          <w:sz w:val="28"/>
          <w:szCs w:val="28"/>
        </w:rPr>
        <w:t xml:space="preserve">Tu dois expliquer les choses clairement, être précis, être direct et non blessant pour pas </w:t>
      </w:r>
      <w:r w:rsidRPr="009D5A3E">
        <w:rPr>
          <w:sz w:val="28"/>
          <w:szCs w:val="28"/>
          <w:u w:val="single"/>
        </w:rPr>
        <w:t>que</w:t>
      </w:r>
      <w:r>
        <w:rPr>
          <w:sz w:val="28"/>
          <w:szCs w:val="28"/>
        </w:rPr>
        <w:t xml:space="preserve">lle </w:t>
      </w:r>
      <w:r w:rsidRPr="00234E30">
        <w:rPr>
          <w:sz w:val="28"/>
          <w:szCs w:val="28"/>
          <w:u w:val="single"/>
        </w:rPr>
        <w:t>soi</w:t>
      </w:r>
      <w:r>
        <w:rPr>
          <w:sz w:val="28"/>
          <w:szCs w:val="28"/>
        </w:rPr>
        <w:t xml:space="preserve"> encore plus triste ou en colère.</w:t>
      </w:r>
    </w:p>
    <w:p w:rsidR="00EE0552" w:rsidRDefault="00EE0552" w:rsidP="0064148D">
      <w:pPr>
        <w:spacing w:after="0"/>
        <w:rPr>
          <w:sz w:val="28"/>
          <w:szCs w:val="28"/>
        </w:rPr>
      </w:pPr>
    </w:p>
    <w:p w:rsidR="00EE0552" w:rsidRDefault="00EE0552" w:rsidP="0064148D">
      <w:pPr>
        <w:spacing w:after="0"/>
        <w:rPr>
          <w:sz w:val="28"/>
          <w:szCs w:val="28"/>
        </w:rPr>
      </w:pPr>
      <w:r>
        <w:rPr>
          <w:sz w:val="28"/>
          <w:szCs w:val="28"/>
        </w:rPr>
        <w:t xml:space="preserve">S’en tenir </w:t>
      </w:r>
      <w:r w:rsidRPr="009D5707">
        <w:rPr>
          <w:sz w:val="28"/>
          <w:szCs w:val="28"/>
          <w:u w:val="single"/>
        </w:rPr>
        <w:t>a</w:t>
      </w:r>
      <w:r>
        <w:rPr>
          <w:sz w:val="28"/>
          <w:szCs w:val="28"/>
        </w:rPr>
        <w:t xml:space="preserve"> sa décision, malgré les réactions de l’autre.</w:t>
      </w:r>
    </w:p>
    <w:p w:rsidR="00EE0552" w:rsidRDefault="00EE0552" w:rsidP="0064148D">
      <w:pPr>
        <w:spacing w:after="0"/>
        <w:rPr>
          <w:sz w:val="28"/>
          <w:szCs w:val="28"/>
        </w:rPr>
      </w:pPr>
    </w:p>
    <w:p w:rsidR="00EE0552" w:rsidRDefault="00EE0552" w:rsidP="0064148D">
      <w:pPr>
        <w:spacing w:after="0"/>
        <w:jc w:val="center"/>
        <w:rPr>
          <w:sz w:val="28"/>
          <w:szCs w:val="28"/>
        </w:rPr>
      </w:pPr>
      <w:r w:rsidRPr="00365D77">
        <w:rPr>
          <w:sz w:val="28"/>
          <w:szCs w:val="28"/>
          <w:u w:val="single"/>
        </w:rPr>
        <w:t>A</w:t>
      </w:r>
      <w:r>
        <w:rPr>
          <w:sz w:val="28"/>
          <w:szCs w:val="28"/>
        </w:rPr>
        <w:t xml:space="preserve"> ne pas faire !</w:t>
      </w:r>
    </w:p>
    <w:p w:rsidR="00EE0552" w:rsidRDefault="00EE0552" w:rsidP="0064148D">
      <w:pPr>
        <w:spacing w:after="0"/>
        <w:jc w:val="center"/>
        <w:rPr>
          <w:sz w:val="28"/>
          <w:szCs w:val="28"/>
        </w:rPr>
      </w:pPr>
    </w:p>
    <w:p w:rsidR="00EE0552" w:rsidRDefault="00EE0552" w:rsidP="0064148D">
      <w:pPr>
        <w:spacing w:after="0"/>
        <w:rPr>
          <w:sz w:val="28"/>
          <w:szCs w:val="28"/>
        </w:rPr>
      </w:pPr>
      <w:r>
        <w:rPr>
          <w:sz w:val="28"/>
          <w:szCs w:val="28"/>
        </w:rPr>
        <w:t xml:space="preserve">Ne pas rendre les cadeaux que l’autre </w:t>
      </w:r>
      <w:r w:rsidRPr="00EF4061">
        <w:rPr>
          <w:sz w:val="28"/>
          <w:szCs w:val="28"/>
          <w:u w:val="single"/>
        </w:rPr>
        <w:t>ta</w:t>
      </w:r>
      <w:r>
        <w:rPr>
          <w:sz w:val="28"/>
          <w:szCs w:val="28"/>
        </w:rPr>
        <w:t xml:space="preserve"> offert et </w:t>
      </w:r>
      <w:r w:rsidRPr="00EF4061">
        <w:rPr>
          <w:sz w:val="28"/>
          <w:szCs w:val="28"/>
          <w:u w:val="single"/>
        </w:rPr>
        <w:t>pluie</w:t>
      </w:r>
      <w:r>
        <w:rPr>
          <w:sz w:val="28"/>
          <w:szCs w:val="28"/>
        </w:rPr>
        <w:t xml:space="preserve"> ne pas exiger de ravoir les choses que tu lui as don</w:t>
      </w:r>
      <w:r w:rsidRPr="00EF4061">
        <w:rPr>
          <w:sz w:val="28"/>
          <w:szCs w:val="28"/>
          <w:u w:val="single"/>
        </w:rPr>
        <w:t>né</w:t>
      </w:r>
      <w:r>
        <w:rPr>
          <w:sz w:val="28"/>
          <w:szCs w:val="28"/>
        </w:rPr>
        <w:t>.</w:t>
      </w:r>
    </w:p>
    <w:p w:rsidR="00EE0552" w:rsidRDefault="00EE0552" w:rsidP="0064148D">
      <w:pPr>
        <w:spacing w:after="0"/>
        <w:rPr>
          <w:sz w:val="28"/>
          <w:szCs w:val="28"/>
        </w:rPr>
      </w:pPr>
      <w:r>
        <w:rPr>
          <w:sz w:val="28"/>
          <w:szCs w:val="28"/>
        </w:rPr>
        <w:t>Ne pas accuser l’autre de tous les maux : ce n’est pas la faute de personne.</w:t>
      </w:r>
    </w:p>
    <w:p w:rsidR="00EE0552" w:rsidRDefault="00EE0552" w:rsidP="0064148D">
      <w:pPr>
        <w:spacing w:after="0"/>
        <w:rPr>
          <w:sz w:val="28"/>
          <w:szCs w:val="28"/>
        </w:rPr>
      </w:pPr>
      <w:r>
        <w:rPr>
          <w:noProof/>
          <w:lang w:eastAsia="fr-CA"/>
        </w:rPr>
        <w:pict>
          <v:shape id="_x0000_s1070" style="position:absolute;margin-left:220.9pt;margin-top:.7pt;width:18.25pt;height:20.1pt;z-index:251667456" coordsize="365,402" path="m40,352v40,50,237,32,281,-18c365,284,342,103,302,53,262,3,128,,78,34,28,68,,302,40,352xe" filled="f">
            <v:path arrowok="t"/>
          </v:shape>
        </w:pict>
      </w:r>
      <w:r>
        <w:rPr>
          <w:sz w:val="28"/>
          <w:szCs w:val="28"/>
        </w:rPr>
        <w:t>Ne pas aussi tout salir : l’histoire d’amou</w:t>
      </w:r>
      <w:r w:rsidRPr="00512B52">
        <w:rPr>
          <w:sz w:val="28"/>
          <w:szCs w:val="28"/>
        </w:rPr>
        <w:t xml:space="preserve">re </w:t>
      </w:r>
      <w:r>
        <w:rPr>
          <w:sz w:val="28"/>
          <w:szCs w:val="28"/>
        </w:rPr>
        <w:t xml:space="preserve">a été belle, </w:t>
      </w:r>
      <w:r w:rsidRPr="00234E30">
        <w:rPr>
          <w:sz w:val="28"/>
          <w:szCs w:val="28"/>
          <w:u w:val="single"/>
        </w:rPr>
        <w:t>considérer</w:t>
      </w:r>
      <w:r>
        <w:rPr>
          <w:sz w:val="28"/>
          <w:szCs w:val="28"/>
        </w:rPr>
        <w:t xml:space="preserve"> comme telle</w:t>
      </w:r>
      <w:r w:rsidRPr="001D402F">
        <w:rPr>
          <w:rFonts w:ascii="Berlin Sans FB Demi" w:hAnsi="Berlin Sans FB Demi"/>
          <w:sz w:val="28"/>
          <w:szCs w:val="28"/>
        </w:rPr>
        <w:t>.</w:t>
      </w:r>
    </w:p>
    <w:p w:rsidR="00EE0552" w:rsidRDefault="00EE0552" w:rsidP="0064148D">
      <w:pPr>
        <w:spacing w:after="0"/>
        <w:rPr>
          <w:sz w:val="28"/>
          <w:szCs w:val="28"/>
        </w:rPr>
      </w:pPr>
      <w:r>
        <w:rPr>
          <w:sz w:val="28"/>
          <w:szCs w:val="28"/>
        </w:rPr>
        <w:t xml:space="preserve">Surtout ne pas pourrir la vie de l’autre : bien que la </w:t>
      </w:r>
      <w:r w:rsidRPr="00EF4061">
        <w:rPr>
          <w:sz w:val="28"/>
          <w:szCs w:val="28"/>
          <w:u w:val="single"/>
        </w:rPr>
        <w:t>Pai</w:t>
      </w:r>
      <w:r>
        <w:rPr>
          <w:sz w:val="28"/>
          <w:szCs w:val="28"/>
        </w:rPr>
        <w:t>ne et la colère puissent t’être très grandes, rien ne sert de se venger</w:t>
      </w:r>
      <w:r w:rsidRPr="001D402F">
        <w:rPr>
          <w:rFonts w:ascii="Berlin Sans FB Demi" w:hAnsi="Berlin Sans FB Demi"/>
          <w:sz w:val="28"/>
          <w:szCs w:val="28"/>
        </w:rPr>
        <w:t>.</w:t>
      </w:r>
    </w:p>
    <w:p w:rsidR="00EE0552" w:rsidRDefault="00EE0552" w:rsidP="0064148D">
      <w:pPr>
        <w:spacing w:after="0"/>
        <w:jc w:val="center"/>
        <w:rPr>
          <w:sz w:val="28"/>
          <w:szCs w:val="28"/>
        </w:rPr>
      </w:pPr>
      <w:r>
        <w:rPr>
          <w:sz w:val="28"/>
          <w:szCs w:val="28"/>
        </w:rPr>
        <w:t>Les émotions de la fille sur rupture/ou pendant</w:t>
      </w:r>
    </w:p>
    <w:p w:rsidR="00EE0552" w:rsidRDefault="00EE0552" w:rsidP="0064148D">
      <w:pPr>
        <w:spacing w:after="0"/>
        <w:jc w:val="center"/>
        <w:rPr>
          <w:sz w:val="28"/>
          <w:szCs w:val="28"/>
        </w:rPr>
      </w:pPr>
    </w:p>
    <w:p w:rsidR="00EE0552" w:rsidRDefault="00EE0552" w:rsidP="00234E30">
      <w:pPr>
        <w:spacing w:after="0"/>
        <w:rPr>
          <w:sz w:val="28"/>
          <w:szCs w:val="28"/>
        </w:rPr>
      </w:pPr>
      <w:r>
        <w:rPr>
          <w:sz w:val="28"/>
          <w:szCs w:val="28"/>
        </w:rPr>
        <w:t xml:space="preserve">Elle pourra se sentir responsable de la rupture, elle pourra avoir </w:t>
      </w:r>
      <w:r w:rsidRPr="00FA1D2F">
        <w:rPr>
          <w:rFonts w:ascii="Gigi" w:hAnsi="Gigi"/>
          <w:sz w:val="32"/>
          <w:szCs w:val="32"/>
        </w:rPr>
        <w:t>de la</w:t>
      </w:r>
      <w:r>
        <w:rPr>
          <w:sz w:val="28"/>
          <w:szCs w:val="28"/>
        </w:rPr>
        <w:t xml:space="preserve"> culpabilisation</w:t>
      </w:r>
      <w:r w:rsidRPr="0017485E">
        <w:rPr>
          <w:rFonts w:ascii="Algerian" w:hAnsi="Algerian"/>
          <w:sz w:val="40"/>
          <w:szCs w:val="40"/>
        </w:rPr>
        <w:t>,</w:t>
      </w:r>
      <w:r>
        <w:rPr>
          <w:sz w:val="28"/>
          <w:szCs w:val="28"/>
        </w:rPr>
        <w:t xml:space="preserve">  de la tristesse ou de la solitude, se sentir vide peut-être avoir une dépression, d’avoir de la</w:t>
      </w:r>
    </w:p>
    <w:p w:rsidR="00EE0552" w:rsidRDefault="00EE0552" w:rsidP="00234E30">
      <w:pPr>
        <w:spacing w:after="0"/>
        <w:rPr>
          <w:sz w:val="28"/>
          <w:szCs w:val="28"/>
        </w:rPr>
      </w:pPr>
      <w:r>
        <w:rPr>
          <w:sz w:val="28"/>
          <w:szCs w:val="28"/>
        </w:rPr>
        <w:t xml:space="preserve">honte face à </w:t>
      </w:r>
      <w:r w:rsidRPr="001A7DCE">
        <w:rPr>
          <w:sz w:val="28"/>
          <w:szCs w:val="28"/>
          <w:u w:val="single"/>
        </w:rPr>
        <w:t>ces</w:t>
      </w:r>
      <w:r>
        <w:rPr>
          <w:sz w:val="28"/>
          <w:szCs w:val="28"/>
        </w:rPr>
        <w:t xml:space="preserve"> amis et de l’incompréhension envers cette situation de rupture</w:t>
      </w:r>
      <w:r w:rsidRPr="0017485E">
        <w:rPr>
          <w:rFonts w:ascii="Algerian" w:hAnsi="Algerian"/>
          <w:sz w:val="40"/>
          <w:szCs w:val="40"/>
        </w:rPr>
        <w:t>,</w:t>
      </w:r>
      <w:r>
        <w:rPr>
          <w:sz w:val="28"/>
          <w:szCs w:val="28"/>
        </w:rPr>
        <w:t xml:space="preserve"> </w:t>
      </w:r>
      <w:r w:rsidRPr="00FA1D2F">
        <w:rPr>
          <w:rFonts w:ascii="Gigi" w:hAnsi="Gigi"/>
          <w:sz w:val="40"/>
          <w:szCs w:val="40"/>
        </w:rPr>
        <w:t>e</w:t>
      </w:r>
      <w:r>
        <w:rPr>
          <w:sz w:val="28"/>
          <w:szCs w:val="28"/>
        </w:rPr>
        <w:t>tc.</w:t>
      </w:r>
    </w:p>
    <w:p w:rsidR="00EE0552" w:rsidRDefault="00EE0552" w:rsidP="00234E30">
      <w:pPr>
        <w:spacing w:after="0"/>
        <w:jc w:val="center"/>
        <w:rPr>
          <w:sz w:val="28"/>
          <w:szCs w:val="28"/>
        </w:rPr>
      </w:pPr>
      <w:r>
        <w:rPr>
          <w:sz w:val="28"/>
          <w:szCs w:val="28"/>
        </w:rPr>
        <w:t>Encouragement</w:t>
      </w:r>
    </w:p>
    <w:p w:rsidR="00EE0552" w:rsidRDefault="00EE0552" w:rsidP="0064148D">
      <w:pPr>
        <w:spacing w:after="0"/>
        <w:rPr>
          <w:sz w:val="28"/>
          <w:szCs w:val="28"/>
        </w:rPr>
      </w:pPr>
      <w:r>
        <w:rPr>
          <w:sz w:val="28"/>
          <w:szCs w:val="28"/>
        </w:rPr>
        <w:t>Tout pour te d</w:t>
      </w:r>
      <w:r w:rsidRPr="00193A5B">
        <w:rPr>
          <w:sz w:val="28"/>
          <w:szCs w:val="28"/>
          <w:u w:val="single"/>
        </w:rPr>
        <w:t>ie</w:t>
      </w:r>
      <w:r>
        <w:rPr>
          <w:sz w:val="28"/>
          <w:szCs w:val="28"/>
        </w:rPr>
        <w:t xml:space="preserve"> </w:t>
      </w:r>
      <w:r w:rsidRPr="00234E30">
        <w:rPr>
          <w:sz w:val="28"/>
          <w:szCs w:val="28"/>
          <w:u w:val="single"/>
        </w:rPr>
        <w:t>que</w:t>
      </w:r>
      <w:r>
        <w:rPr>
          <w:sz w:val="28"/>
          <w:szCs w:val="28"/>
        </w:rPr>
        <w:t xml:space="preserve"> ne panique pas</w:t>
      </w:r>
      <w:r w:rsidRPr="0017485E">
        <w:rPr>
          <w:rFonts w:ascii="Algerian" w:hAnsi="Algerian"/>
          <w:sz w:val="40"/>
          <w:szCs w:val="40"/>
        </w:rPr>
        <w:t>,</w:t>
      </w:r>
      <w:r>
        <w:rPr>
          <w:sz w:val="28"/>
          <w:szCs w:val="28"/>
        </w:rPr>
        <w:t xml:space="preserve">  sois calme, </w:t>
      </w:r>
      <w:r w:rsidRPr="00CD6441">
        <w:rPr>
          <w:sz w:val="28"/>
          <w:szCs w:val="28"/>
          <w:u w:val="single"/>
        </w:rPr>
        <w:t xml:space="preserve">dit lui dira </w:t>
      </w:r>
      <w:r>
        <w:rPr>
          <w:sz w:val="28"/>
          <w:szCs w:val="28"/>
        </w:rPr>
        <w:t xml:space="preserve">que tu </w:t>
      </w:r>
      <w:r w:rsidRPr="00234E30">
        <w:rPr>
          <w:sz w:val="28"/>
          <w:szCs w:val="28"/>
          <w:u w:val="single"/>
        </w:rPr>
        <w:t>m’aimeras</w:t>
      </w:r>
      <w:r>
        <w:rPr>
          <w:sz w:val="28"/>
          <w:szCs w:val="28"/>
        </w:rPr>
        <w:t xml:space="preserve"> mieux être son ami parce que vous n’avez pas beaucoup de point</w:t>
      </w:r>
      <w:r>
        <w:rPr>
          <w:sz w:val="40"/>
          <w:szCs w:val="40"/>
        </w:rPr>
        <w:t>s</w:t>
      </w:r>
      <w:r>
        <w:rPr>
          <w:sz w:val="28"/>
          <w:szCs w:val="28"/>
        </w:rPr>
        <w:t xml:space="preserve">  commun</w:t>
      </w:r>
      <w:r>
        <w:rPr>
          <w:sz w:val="40"/>
          <w:szCs w:val="40"/>
        </w:rPr>
        <w:t>s</w:t>
      </w:r>
      <w:r>
        <w:rPr>
          <w:sz w:val="28"/>
          <w:szCs w:val="28"/>
        </w:rPr>
        <w:t xml:space="preserve"> .  Parl</w:t>
      </w:r>
      <w:r w:rsidRPr="00CD6441">
        <w:rPr>
          <w:sz w:val="28"/>
          <w:szCs w:val="28"/>
          <w:u w:val="single"/>
        </w:rPr>
        <w:t xml:space="preserve">e-si </w:t>
      </w:r>
      <w:r>
        <w:rPr>
          <w:sz w:val="28"/>
          <w:szCs w:val="28"/>
        </w:rPr>
        <w:t>régulièrement après la rupture.</w:t>
      </w:r>
    </w:p>
    <w:p w:rsidR="00EE0552" w:rsidRDefault="00EE0552" w:rsidP="0064148D">
      <w:pPr>
        <w:spacing w:after="0"/>
        <w:jc w:val="right"/>
        <w:rPr>
          <w:sz w:val="28"/>
          <w:szCs w:val="28"/>
        </w:rPr>
      </w:pPr>
      <w:r>
        <w:rPr>
          <w:sz w:val="28"/>
          <w:szCs w:val="28"/>
        </w:rPr>
        <w:t>Bye et bonne chance</w:t>
      </w:r>
    </w:p>
    <w:p w:rsidR="00EE0552" w:rsidRDefault="00EE0552" w:rsidP="00234E30">
      <w:pPr>
        <w:spacing w:after="0"/>
        <w:jc w:val="right"/>
        <w:rPr>
          <w:sz w:val="28"/>
          <w:szCs w:val="28"/>
        </w:rPr>
      </w:pPr>
      <w:r>
        <w:rPr>
          <w:sz w:val="28"/>
          <w:szCs w:val="28"/>
        </w:rPr>
        <w:t>305 mots</w:t>
      </w:r>
    </w:p>
    <w:p w:rsidR="00EE0552" w:rsidRPr="00B4766A" w:rsidRDefault="00EE0552" w:rsidP="0064148D">
      <w:pPr>
        <w:spacing w:after="0"/>
        <w:jc w:val="right"/>
        <w:rPr>
          <w:sz w:val="28"/>
          <w:szCs w:val="28"/>
        </w:rPr>
      </w:pPr>
    </w:p>
    <w:p w:rsidR="00EE0552" w:rsidRPr="001004E1" w:rsidRDefault="00EE0552" w:rsidP="00BD163F">
      <w:pPr>
        <w:jc w:val="center"/>
        <w:rPr>
          <w:sz w:val="28"/>
          <w:szCs w:val="28"/>
        </w:rPr>
      </w:pPr>
      <w:r w:rsidRPr="001004E1">
        <w:rPr>
          <w:sz w:val="28"/>
          <w:szCs w:val="28"/>
        </w:rPr>
        <w:t>Lettre à Joey</w:t>
      </w:r>
    </w:p>
    <w:p w:rsidR="00EE0552" w:rsidRPr="008E20A1" w:rsidRDefault="00EE0552" w:rsidP="0048040E">
      <w:pPr>
        <w:rPr>
          <w:b/>
        </w:rPr>
      </w:pPr>
      <w:r>
        <w:rPr>
          <w:b/>
        </w:rPr>
        <w:t>Élève ayant un échelon 1</w:t>
      </w:r>
      <w:r w:rsidRPr="008E20A1">
        <w:rPr>
          <w:b/>
        </w:rPr>
        <w:t xml:space="preserve"> </w:t>
      </w:r>
    </w:p>
    <w:p w:rsidR="00EE0552" w:rsidRPr="001004E1" w:rsidRDefault="00EE0552" w:rsidP="00BD163F">
      <w:pPr>
        <w:jc w:val="center"/>
        <w:rPr>
          <w:sz w:val="28"/>
          <w:szCs w:val="28"/>
        </w:rPr>
      </w:pPr>
    </w:p>
    <w:p w:rsidR="00EE0552" w:rsidRPr="001004E1" w:rsidRDefault="00EE0552" w:rsidP="00BD163F">
      <w:pPr>
        <w:rPr>
          <w:sz w:val="28"/>
          <w:szCs w:val="28"/>
        </w:rPr>
      </w:pPr>
      <w:r>
        <w:rPr>
          <w:noProof/>
          <w:lang w:eastAsia="fr-CA"/>
        </w:rPr>
        <w:pict>
          <v:oval id="_x0000_s1071" style="position:absolute;margin-left:285.05pt;margin-top:60.35pt;width:14.95pt;height:17.75pt;z-index:251669504" filled="f"/>
        </w:pict>
      </w:r>
      <w:r w:rsidRPr="001004E1">
        <w:rPr>
          <w:sz w:val="28"/>
          <w:szCs w:val="28"/>
        </w:rPr>
        <w:t>Cher Joey,</w:t>
      </w:r>
      <w:r>
        <w:rPr>
          <w:sz w:val="28"/>
          <w:szCs w:val="28"/>
        </w:rPr>
        <w:t xml:space="preserve"> </w:t>
      </w:r>
      <w:r w:rsidRPr="001004E1">
        <w:rPr>
          <w:sz w:val="28"/>
          <w:szCs w:val="28"/>
        </w:rPr>
        <w:t xml:space="preserve">je t’écris un message de </w:t>
      </w:r>
      <w:r w:rsidRPr="001004E1">
        <w:rPr>
          <w:sz w:val="28"/>
          <w:szCs w:val="28"/>
          <w:u w:val="single"/>
        </w:rPr>
        <w:t>m</w:t>
      </w:r>
      <w:r w:rsidRPr="001004E1">
        <w:rPr>
          <w:sz w:val="28"/>
          <w:szCs w:val="28"/>
        </w:rPr>
        <w:t xml:space="preserve">arie-Pier... pour rompre pour ne pas </w:t>
      </w:r>
      <w:r w:rsidRPr="00234E30">
        <w:rPr>
          <w:sz w:val="28"/>
          <w:szCs w:val="28"/>
          <w:u w:val="single"/>
        </w:rPr>
        <w:t>te</w:t>
      </w:r>
      <w:r w:rsidRPr="001004E1">
        <w:rPr>
          <w:sz w:val="28"/>
          <w:szCs w:val="28"/>
        </w:rPr>
        <w:t xml:space="preserve"> faire de peine juste </w:t>
      </w:r>
      <w:r w:rsidRPr="00234E30">
        <w:rPr>
          <w:sz w:val="28"/>
          <w:szCs w:val="28"/>
          <w:u w:val="single"/>
        </w:rPr>
        <w:t>te</w:t>
      </w:r>
      <w:r w:rsidRPr="001004E1">
        <w:rPr>
          <w:sz w:val="28"/>
          <w:szCs w:val="28"/>
        </w:rPr>
        <w:t xml:space="preserve"> dire que </w:t>
      </w:r>
      <w:r w:rsidRPr="001004E1">
        <w:rPr>
          <w:sz w:val="28"/>
          <w:szCs w:val="28"/>
          <w:u w:val="single"/>
        </w:rPr>
        <w:t>c</w:t>
      </w:r>
      <w:r w:rsidRPr="001004E1">
        <w:rPr>
          <w:sz w:val="28"/>
          <w:szCs w:val="28"/>
        </w:rPr>
        <w:t xml:space="preserve">a ne marche pas et </w:t>
      </w:r>
      <w:r w:rsidRPr="00234E30">
        <w:rPr>
          <w:sz w:val="28"/>
          <w:szCs w:val="28"/>
          <w:u w:val="single"/>
        </w:rPr>
        <w:t>qu’on devrais</w:t>
      </w:r>
      <w:r w:rsidRPr="001004E1">
        <w:rPr>
          <w:sz w:val="28"/>
          <w:szCs w:val="28"/>
        </w:rPr>
        <w:t xml:space="preserve"> juste être amis et que tu devrais faire donner tes cadeaux que tu </w:t>
      </w:r>
      <w:r w:rsidRPr="001004E1">
        <w:rPr>
          <w:sz w:val="28"/>
          <w:szCs w:val="28"/>
          <w:u w:val="single"/>
        </w:rPr>
        <w:t>ma</w:t>
      </w:r>
      <w:r w:rsidRPr="001004E1">
        <w:rPr>
          <w:sz w:val="28"/>
          <w:szCs w:val="28"/>
        </w:rPr>
        <w:t xml:space="preserve"> fait</w:t>
      </w:r>
      <w:r w:rsidRPr="001004E1">
        <w:rPr>
          <w:sz w:val="28"/>
          <w:szCs w:val="28"/>
          <w:u w:val="single"/>
        </w:rPr>
        <w:t>e</w:t>
      </w:r>
      <w:r w:rsidRPr="001004E1">
        <w:rPr>
          <w:sz w:val="28"/>
          <w:szCs w:val="28"/>
        </w:rPr>
        <w:t xml:space="preserve"> a une amis moi </w:t>
      </w:r>
      <w:r w:rsidRPr="001004E1">
        <w:rPr>
          <w:sz w:val="28"/>
          <w:szCs w:val="28"/>
          <w:u w:val="single"/>
        </w:rPr>
        <w:t>c</w:t>
      </w:r>
      <w:r w:rsidRPr="001004E1">
        <w:rPr>
          <w:sz w:val="28"/>
          <w:szCs w:val="28"/>
        </w:rPr>
        <w:t xml:space="preserve">a ne me dérange pas je vais juste te dire un compliment que </w:t>
      </w:r>
      <w:r w:rsidRPr="001004E1">
        <w:rPr>
          <w:sz w:val="28"/>
          <w:szCs w:val="28"/>
          <w:u w:val="single"/>
        </w:rPr>
        <w:t>tes</w:t>
      </w:r>
      <w:r w:rsidRPr="001004E1">
        <w:rPr>
          <w:sz w:val="28"/>
          <w:szCs w:val="28"/>
        </w:rPr>
        <w:t xml:space="preserve"> un gars fin genti</w:t>
      </w:r>
      <w:r w:rsidRPr="001004E1">
        <w:rPr>
          <w:sz w:val="28"/>
          <w:szCs w:val="28"/>
          <w:u w:val="single"/>
        </w:rPr>
        <w:t>ls</w:t>
      </w:r>
      <w:r w:rsidRPr="001004E1">
        <w:rPr>
          <w:sz w:val="28"/>
          <w:szCs w:val="28"/>
        </w:rPr>
        <w:t xml:space="preserve"> chaleureux beau</w:t>
      </w:r>
      <w:r w:rsidRPr="001004E1">
        <w:rPr>
          <w:sz w:val="28"/>
          <w:szCs w:val="28"/>
          <w:u w:val="single"/>
        </w:rPr>
        <w:t>x</w:t>
      </w:r>
      <w:r w:rsidRPr="001004E1">
        <w:rPr>
          <w:sz w:val="28"/>
          <w:szCs w:val="28"/>
        </w:rPr>
        <w:t xml:space="preserve"> capable de faire rire les gens et te faire de nouveaux ou </w:t>
      </w:r>
      <w:r w:rsidRPr="00857B13">
        <w:rPr>
          <w:sz w:val="28"/>
          <w:szCs w:val="28"/>
          <w:u w:val="single"/>
        </w:rPr>
        <w:t>nouvelle</w:t>
      </w:r>
      <w:r w:rsidRPr="001004E1">
        <w:rPr>
          <w:sz w:val="28"/>
          <w:szCs w:val="28"/>
        </w:rPr>
        <w:t xml:space="preserve"> amis amie qui te </w:t>
      </w:r>
      <w:r w:rsidRPr="00857B13">
        <w:rPr>
          <w:sz w:val="28"/>
          <w:szCs w:val="28"/>
          <w:u w:val="single"/>
        </w:rPr>
        <w:t>représente</w:t>
      </w:r>
      <w:r w:rsidRPr="001004E1">
        <w:rPr>
          <w:sz w:val="28"/>
          <w:szCs w:val="28"/>
        </w:rPr>
        <w:t xml:space="preserve"> qui te </w:t>
      </w:r>
      <w:r w:rsidRPr="00857B13">
        <w:rPr>
          <w:sz w:val="28"/>
          <w:szCs w:val="28"/>
          <w:u w:val="single"/>
        </w:rPr>
        <w:t>parle</w:t>
      </w:r>
      <w:r w:rsidRPr="001004E1">
        <w:rPr>
          <w:sz w:val="28"/>
          <w:szCs w:val="28"/>
        </w:rPr>
        <w:t xml:space="preserve"> et qui te </w:t>
      </w:r>
      <w:r w:rsidRPr="00857B13">
        <w:rPr>
          <w:sz w:val="28"/>
          <w:szCs w:val="28"/>
          <w:u w:val="single"/>
        </w:rPr>
        <w:t xml:space="preserve">dit </w:t>
      </w:r>
      <w:r w:rsidRPr="001004E1">
        <w:rPr>
          <w:sz w:val="28"/>
          <w:szCs w:val="28"/>
        </w:rPr>
        <w:t xml:space="preserve">que </w:t>
      </w:r>
      <w:r w:rsidRPr="001004E1">
        <w:rPr>
          <w:sz w:val="28"/>
          <w:szCs w:val="28"/>
          <w:u w:val="single"/>
        </w:rPr>
        <w:t>te</w:t>
      </w:r>
      <w:r w:rsidRPr="001004E1">
        <w:rPr>
          <w:sz w:val="28"/>
          <w:szCs w:val="28"/>
        </w:rPr>
        <w:t xml:space="preserve">s capable te trouver un-e autre blonde de </w:t>
      </w:r>
      <w:r w:rsidRPr="001004E1">
        <w:rPr>
          <w:sz w:val="28"/>
          <w:szCs w:val="28"/>
          <w:u w:val="single"/>
        </w:rPr>
        <w:t xml:space="preserve">te </w:t>
      </w:r>
      <w:r w:rsidRPr="001004E1">
        <w:rPr>
          <w:sz w:val="28"/>
          <w:szCs w:val="28"/>
        </w:rPr>
        <w:t>blonde qui t’aime !!!!!!!!!!</w:t>
      </w:r>
    </w:p>
    <w:p w:rsidR="00EE0552" w:rsidRPr="00773280" w:rsidRDefault="00EE0552" w:rsidP="00691DC2">
      <w:pPr>
        <w:pStyle w:val="ecxmsonormal"/>
        <w:rPr>
          <w:rFonts w:ascii="Tw Cen MT" w:hAnsi="Tw Cen MT"/>
        </w:rPr>
      </w:pPr>
      <w:r>
        <w:rPr>
          <w:rFonts w:ascii="Tw Cen MT" w:hAnsi="Tw Cen MT"/>
        </w:rPr>
        <w:t xml:space="preserve">106 mots </w:t>
      </w:r>
    </w:p>
    <w:p w:rsidR="00EE0552" w:rsidRPr="00773280" w:rsidRDefault="00EE0552" w:rsidP="005B77D9"/>
    <w:sectPr w:rsidR="00EE0552" w:rsidRPr="00773280" w:rsidSect="00061F28">
      <w:type w:val="continuous"/>
      <w:pgSz w:w="12240" w:h="15840"/>
      <w:pgMar w:top="1440" w:right="1080" w:bottom="144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552" w:rsidRDefault="00EE0552" w:rsidP="001F6CE6">
      <w:pPr>
        <w:spacing w:after="0"/>
      </w:pPr>
      <w:r>
        <w:separator/>
      </w:r>
    </w:p>
  </w:endnote>
  <w:endnote w:type="continuationSeparator" w:id="0">
    <w:p w:rsidR="00EE0552" w:rsidRDefault="00EE0552" w:rsidP="001F6C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rsidP="000C2292">
    <w:pPr>
      <w:pStyle w:val="Footer"/>
      <w:ind w:left="810"/>
      <w:rPr>
        <w:noProof/>
        <w:color w:val="A6A6A6"/>
        <w:sz w:val="16"/>
        <w:szCs w:val="16"/>
        <w:lang w:val="fr-FR" w:eastAsia="zh-TW"/>
      </w:rPr>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2050" type="#_x0000_t75" style="position:absolute;left:0;text-align:left;margin-left:-3pt;margin-top:-.8pt;width:27pt;height:27.75pt;z-index:-251662336;visibility:visible" wrapcoords="-600 0 -600 21016 21600 21016 21600 0 -600 0">
          <v:imagedata r:id="rId1" o:title=""/>
          <w10:wrap type="tight"/>
        </v:shape>
      </w:pict>
    </w:r>
    <w:r>
      <w:rPr>
        <w:noProof/>
        <w:lang w:eastAsia="fr-CA"/>
      </w:rPr>
      <w:pict>
        <v:rect id="_x0000_s2051" style="position:absolute;left:0;text-align:left;margin-left:449.8pt;margin-top:3.25pt;width:44.55pt;height:15.1pt;rotation:-180;flip:x;z-index:-251661312" wrapcoords="0 0 21600 0 21600 21600 0 21600 0 0" filled="f" fillcolor="#c0504d" stroked="f" strokecolor="#4f81bd" strokeweight="2.25pt">
          <v:textbox style="mso-next-textbox:#_x0000_s2051" inset=",0,,0">
            <w:txbxContent>
              <w:p w:rsidR="00EE0552" w:rsidRPr="000E49BC" w:rsidRDefault="00EE0552" w:rsidP="000E49BC">
                <w:pPr>
                  <w:pBdr>
                    <w:top w:val="single" w:sz="4" w:space="1" w:color="7F7F7F"/>
                  </w:pBdr>
                  <w:jc w:val="center"/>
                  <w:rPr>
                    <w:color w:val="C0504D"/>
                    <w:lang w:val="fr-FR"/>
                  </w:rPr>
                </w:pPr>
                <w:r>
                  <w:rPr>
                    <w:lang w:val="fr-FR"/>
                  </w:rPr>
                  <w:fldChar w:fldCharType="begin"/>
                </w:r>
                <w:r>
                  <w:rPr>
                    <w:lang w:val="fr-FR"/>
                  </w:rPr>
                  <w:instrText xml:space="preserve"> PAGE   \* MERGEFORMAT </w:instrText>
                </w:r>
                <w:r>
                  <w:rPr>
                    <w:lang w:val="fr-FR"/>
                  </w:rPr>
                  <w:fldChar w:fldCharType="separate"/>
                </w:r>
                <w:r w:rsidRPr="00922956">
                  <w:rPr>
                    <w:noProof/>
                    <w:color w:val="C0504D"/>
                    <w:lang w:val="fr-FR"/>
                  </w:rPr>
                  <w:t>1</w:t>
                </w:r>
                <w:r>
                  <w:rPr>
                    <w:lang w:val="fr-FR"/>
                  </w:rPr>
                  <w:fldChar w:fldCharType="end"/>
                </w:r>
              </w:p>
            </w:txbxContent>
          </v:textbox>
          <w10:wrap type="tight"/>
        </v:rect>
      </w:pict>
    </w:r>
    <w:r w:rsidRPr="00A97C93">
      <w:rPr>
        <w:noProof/>
        <w:color w:val="A6A6A6"/>
        <w:sz w:val="16"/>
        <w:szCs w:val="16"/>
        <w:lang w:val="fr-FR" w:eastAsia="zh-TW"/>
      </w:rPr>
      <w:t xml:space="preserve">Service régional de soutien et d’expertise pour les élèves </w:t>
    </w:r>
  </w:p>
  <w:p w:rsidR="00EE0552" w:rsidRDefault="00EE0552" w:rsidP="000C2292">
    <w:pPr>
      <w:pStyle w:val="Footer"/>
      <w:ind w:left="810"/>
      <w:rPr>
        <w:noProof/>
        <w:color w:val="A6A6A6"/>
        <w:sz w:val="16"/>
        <w:szCs w:val="16"/>
        <w:lang w:val="fr-FR" w:eastAsia="zh-TW"/>
      </w:rPr>
    </w:pPr>
    <w:r w:rsidRPr="00A97C93">
      <w:rPr>
        <w:noProof/>
        <w:color w:val="A6A6A6"/>
        <w:sz w:val="16"/>
        <w:szCs w:val="16"/>
        <w:lang w:val="fr-FR" w:eastAsia="zh-TW"/>
      </w:rPr>
      <w:t>en difficulté d’apprentissage au secondaire en Montérégie</w:t>
    </w:r>
  </w:p>
  <w:p w:rsidR="00EE0552" w:rsidRPr="00D57AA6" w:rsidRDefault="00EE0552" w:rsidP="000C2292">
    <w:pPr>
      <w:pStyle w:val="Footer"/>
      <w:ind w:left="810"/>
      <w:rPr>
        <w:color w:val="A6A6A6"/>
        <w:sz w:val="20"/>
        <w:szCs w:val="20"/>
      </w:rPr>
    </w:pPr>
    <w:r>
      <w:rPr>
        <w:color w:val="A6A6A6"/>
        <w:sz w:val="20"/>
        <w:szCs w:val="20"/>
      </w:rPr>
      <w:t>© SCRASSC – juin 2011</w:t>
    </w:r>
  </w:p>
  <w:p w:rsidR="00EE0552" w:rsidRPr="00D57AA6" w:rsidRDefault="00EE0552">
    <w:pPr>
      <w:pStyle w:val="Footer"/>
      <w:rPr>
        <w:color w:val="A6A6A6"/>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rsidP="0055192A">
    <w:pPr>
      <w:pStyle w:val="Footer"/>
      <w:jc w:val="both"/>
      <w:rPr>
        <w:color w:val="A6A6A6"/>
        <w:sz w:val="20"/>
        <w:szCs w:val="20"/>
      </w:rPr>
    </w:pPr>
    <w:r>
      <w:rPr>
        <w:noProof/>
        <w:lang w:eastAsia="fr-CA"/>
      </w:rPr>
      <w:pict>
        <v:group id="_x0000_s2053" style="position:absolute;left:0;text-align:left;margin-left:-210.05pt;margin-top:0;width:34.4pt;height:56.45pt;z-index:251651072;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4" type="#_x0000_t32" style="position:absolute;left:2111;top:15387;width:0;height:441;flip:y" o:connectortype="straight" strokecolor="#7f7f7f"/>
          <v:rect id="_x0000_s2055" style="position:absolute;left:1743;top:14699;width:688;height:688;v-text-anchor:middle" filled="f" strokecolor="#7f7f7f">
            <v:textbox style="mso-next-textbox:#_x0000_s2055">
              <w:txbxContent>
                <w:p w:rsidR="00EE0552" w:rsidRDefault="00EE0552" w:rsidP="00724BD8">
                  <w:pPr>
                    <w:pStyle w:val="Footer"/>
                    <w:jc w:val="center"/>
                    <w:rPr>
                      <w:sz w:val="16"/>
                      <w:szCs w:val="16"/>
                    </w:rPr>
                  </w:pPr>
                  <w:fldSimple w:instr=" PAGE    \* MERGEFORMAT ">
                    <w:r w:rsidRPr="00922956">
                      <w:rPr>
                        <w:noProof/>
                        <w:sz w:val="16"/>
                        <w:szCs w:val="16"/>
                      </w:rPr>
                      <w:t>0</w:t>
                    </w:r>
                  </w:fldSimple>
                </w:p>
              </w:txbxContent>
            </v:textbox>
          </v:rect>
          <w10:wrap anchorx="margin" anchory="page"/>
        </v:group>
      </w:pict>
    </w:r>
  </w:p>
  <w:p w:rsidR="00EE0552" w:rsidRPr="00D57AA6" w:rsidRDefault="00EE0552" w:rsidP="00724BD8">
    <w:pPr>
      <w:pStyle w:val="Footer"/>
      <w:rPr>
        <w:color w:val="A6A6A6"/>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Pr="00D57AA6" w:rsidRDefault="00EE0552" w:rsidP="00490DA3">
    <w:pPr>
      <w:pStyle w:val="Footer"/>
      <w:ind w:left="810"/>
      <w:rPr>
        <w:color w:val="A6A6A6"/>
        <w:sz w:val="20"/>
        <w:szCs w:val="20"/>
      </w:rPr>
    </w:pPr>
  </w:p>
  <w:p w:rsidR="00EE0552" w:rsidRDefault="00EE0552" w:rsidP="00490DA3">
    <w:pPr>
      <w:pStyle w:val="Footer"/>
      <w:ind w:left="810"/>
      <w:rPr>
        <w:noProof/>
        <w:color w:val="A6A6A6"/>
        <w:sz w:val="16"/>
        <w:szCs w:val="16"/>
        <w:lang w:val="fr-FR" w:eastAsia="zh-TW"/>
      </w:rPr>
    </w:pPr>
    <w:r>
      <w:rPr>
        <w:noProof/>
        <w:lang w:eastAsia="fr-CA"/>
      </w:rPr>
      <w:pict>
        <v:rect id="_x0000_s2057" style="position:absolute;left:0;text-align:left;margin-left:449.8pt;margin-top:3.3pt;width:44.55pt;height:15.1pt;rotation:-180;flip:x;z-index:-251659264" wrapcoords="0 0 21600 0 21600 21600 0 21600 0 0" filled="f" fillcolor="#c0504d" stroked="f" strokecolor="#4f81bd" strokeweight="2.25pt">
          <v:textbox style="mso-next-textbox:#_x0000_s2057" inset=",0,,0">
            <w:txbxContent>
              <w:p w:rsidR="00EE0552" w:rsidRPr="000E49BC" w:rsidRDefault="00EE0552" w:rsidP="000E49BC">
                <w:pPr>
                  <w:pBdr>
                    <w:top w:val="single" w:sz="4" w:space="1" w:color="7F7F7F"/>
                  </w:pBdr>
                  <w:jc w:val="center"/>
                  <w:rPr>
                    <w:color w:val="C0504D"/>
                    <w:lang w:val="fr-FR"/>
                  </w:rPr>
                </w:pPr>
                <w:r>
                  <w:rPr>
                    <w:lang w:val="fr-FR"/>
                  </w:rPr>
                  <w:fldChar w:fldCharType="begin"/>
                </w:r>
                <w:r>
                  <w:rPr>
                    <w:lang w:val="fr-FR"/>
                  </w:rPr>
                  <w:instrText xml:space="preserve"> PAGE   \* MERGEFORMAT </w:instrText>
                </w:r>
                <w:r>
                  <w:rPr>
                    <w:lang w:val="fr-FR"/>
                  </w:rPr>
                  <w:fldChar w:fldCharType="separate"/>
                </w:r>
                <w:r w:rsidRPr="00922956">
                  <w:rPr>
                    <w:noProof/>
                    <w:color w:val="C0504D"/>
                    <w:lang w:val="fr-FR"/>
                  </w:rPr>
                  <w:t>11</w:t>
                </w:r>
                <w:r>
                  <w:rPr>
                    <w:lang w:val="fr-FR"/>
                  </w:rPr>
                  <w:fldChar w:fldCharType="end"/>
                </w:r>
              </w:p>
            </w:txbxContent>
          </v:textbox>
          <w10:wrap type="tight"/>
        </v:rect>
      </w:pict>
    </w: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pt;margin-top:-.8pt;width:27pt;height:27.75pt;z-index:-251657216;visibility:visible" wrapcoords="-600 0 -600 21016 21600 21016 21600 0 -600 0">
          <v:imagedata r:id="rId1" o:title=""/>
          <w10:wrap type="tight"/>
        </v:shape>
      </w:pict>
    </w:r>
    <w:r w:rsidRPr="00A97C93">
      <w:rPr>
        <w:noProof/>
        <w:color w:val="A6A6A6"/>
        <w:sz w:val="16"/>
        <w:szCs w:val="16"/>
        <w:lang w:val="fr-FR" w:eastAsia="zh-TW"/>
      </w:rPr>
      <w:t xml:space="preserve">Service régional de soutien et d’expertise pour les élèves </w:t>
    </w:r>
  </w:p>
  <w:p w:rsidR="00EE0552" w:rsidRDefault="00EE0552" w:rsidP="00490DA3">
    <w:pPr>
      <w:pStyle w:val="Footer"/>
      <w:ind w:left="810"/>
      <w:rPr>
        <w:noProof/>
        <w:color w:val="A6A6A6"/>
        <w:sz w:val="16"/>
        <w:szCs w:val="16"/>
        <w:lang w:val="fr-FR" w:eastAsia="zh-TW"/>
      </w:rPr>
    </w:pPr>
    <w:r w:rsidRPr="00A97C93">
      <w:rPr>
        <w:noProof/>
        <w:color w:val="A6A6A6"/>
        <w:sz w:val="16"/>
        <w:szCs w:val="16"/>
        <w:lang w:val="fr-FR" w:eastAsia="zh-TW"/>
      </w:rPr>
      <w:t>en difficulté d’apprentissage au secondaire en Montérégie</w:t>
    </w:r>
  </w:p>
  <w:p w:rsidR="00EE0552" w:rsidRPr="00D57AA6" w:rsidRDefault="00EE0552" w:rsidP="00490DA3">
    <w:pPr>
      <w:pStyle w:val="Footer"/>
      <w:ind w:left="810"/>
      <w:rPr>
        <w:color w:val="A6A6A6"/>
        <w:sz w:val="20"/>
        <w:szCs w:val="20"/>
      </w:rPr>
    </w:pPr>
    <w:r>
      <w:rPr>
        <w:color w:val="A6A6A6"/>
        <w:sz w:val="20"/>
        <w:szCs w:val="20"/>
      </w:rPr>
      <w:t>© SCRASSC – juin 2011</w:t>
    </w:r>
  </w:p>
  <w:p w:rsidR="00EE0552" w:rsidRDefault="00EE0552" w:rsidP="00490DA3">
    <w:pPr>
      <w:pStyle w:val="Footer"/>
      <w:rPr>
        <w:color w:val="A6A6A6"/>
        <w:sz w:val="20"/>
        <w:szCs w:val="20"/>
      </w:rPr>
    </w:pPr>
  </w:p>
  <w:p w:rsidR="00EE0552" w:rsidRDefault="00EE0552" w:rsidP="0055192A">
    <w:pPr>
      <w:pStyle w:val="Footer"/>
      <w:jc w:val="both"/>
      <w:rPr>
        <w:color w:val="A6A6A6"/>
        <w:sz w:val="20"/>
        <w:szCs w:val="20"/>
      </w:rPr>
    </w:pPr>
  </w:p>
  <w:p w:rsidR="00EE0552" w:rsidRPr="00D57AA6" w:rsidRDefault="00EE0552" w:rsidP="00724BD8">
    <w:pPr>
      <w:pStyle w:val="Footer"/>
      <w:rPr>
        <w:color w:val="A6A6A6"/>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rsidP="007A20B7">
    <w:pPr>
      <w:pStyle w:val="Footer"/>
      <w:ind w:left="810"/>
      <w:rPr>
        <w:noProof/>
        <w:color w:val="A6A6A6"/>
        <w:sz w:val="16"/>
        <w:szCs w:val="16"/>
        <w:lang w:val="fr-FR" w:eastAsia="zh-TW"/>
      </w:rPr>
    </w:pPr>
  </w:p>
  <w:p w:rsidR="00EE0552" w:rsidRPr="007A20B7" w:rsidRDefault="00EE0552" w:rsidP="007A20B7">
    <w:pPr>
      <w:pStyle w:val="Footer"/>
      <w:ind w:left="810"/>
      <w:rPr>
        <w:noProof/>
        <w:color w:val="A6A6A6"/>
        <w:sz w:val="16"/>
        <w:szCs w:val="16"/>
        <w:lang w:val="fr-FR" w:eastAsia="zh-TW"/>
      </w:rPr>
    </w:pPr>
    <w:r>
      <w:rPr>
        <w:noProof/>
        <w:lang w:eastAsia="fr-CA"/>
      </w:rPr>
      <w:pict>
        <v:rect id="_x0000_s2059" style="position:absolute;left:0;text-align:left;margin-left:609.55pt;margin-top:0;width:44.55pt;height:15.1pt;rotation:-180;flip:x;z-index:-251654144" wrapcoords="0 0 21600 0 21600 21600 0 21600 0 0" filled="f" fillcolor="#c0504d" stroked="f" strokecolor="#4f81bd" strokeweight="2.25pt">
          <v:textbox style="mso-next-textbox:#_x0000_s2059" inset=",0,,0">
            <w:txbxContent>
              <w:p w:rsidR="00EE0552" w:rsidRPr="000E49BC" w:rsidRDefault="00EE0552" w:rsidP="000E49BC">
                <w:pPr>
                  <w:pBdr>
                    <w:top w:val="single" w:sz="4" w:space="1" w:color="7F7F7F"/>
                  </w:pBdr>
                  <w:jc w:val="center"/>
                  <w:rPr>
                    <w:color w:val="C0504D"/>
                    <w:lang w:val="fr-FR"/>
                  </w:rPr>
                </w:pPr>
                <w:r>
                  <w:rPr>
                    <w:lang w:val="fr-FR"/>
                  </w:rPr>
                  <w:fldChar w:fldCharType="begin"/>
                </w:r>
                <w:r>
                  <w:rPr>
                    <w:lang w:val="fr-FR"/>
                  </w:rPr>
                  <w:instrText xml:space="preserve"> PAGE   \* MERGEFORMAT </w:instrText>
                </w:r>
                <w:r>
                  <w:rPr>
                    <w:lang w:val="fr-FR"/>
                  </w:rPr>
                  <w:fldChar w:fldCharType="separate"/>
                </w:r>
                <w:r w:rsidRPr="00922956">
                  <w:rPr>
                    <w:noProof/>
                    <w:color w:val="C0504D"/>
                    <w:lang w:val="fr-FR"/>
                  </w:rPr>
                  <w:t>16</w:t>
                </w:r>
                <w:r>
                  <w:rPr>
                    <w:lang w:val="fr-FR"/>
                  </w:rPr>
                  <w:fldChar w:fldCharType="end"/>
                </w:r>
              </w:p>
            </w:txbxContent>
          </v:textbox>
          <w10:wrap type="tight"/>
        </v:rect>
      </w:pict>
    </w:r>
  </w:p>
  <w:p w:rsidR="00EE0552" w:rsidRPr="00D57AA6" w:rsidRDefault="00EE0552">
    <w:pPr>
      <w:pStyle w:val="Footer"/>
      <w:rPr>
        <w:color w:val="A6A6A6"/>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rsidP="007A20B7">
    <w:pPr>
      <w:pStyle w:val="Footer"/>
      <w:rPr>
        <w:color w:val="A6A6A6"/>
        <w:sz w:val="20"/>
        <w:szCs w:val="20"/>
      </w:rPr>
    </w:pPr>
    <w:r>
      <w:rPr>
        <w:noProof/>
        <w:lang w:eastAsia="fr-CA"/>
      </w:rPr>
      <w:pict>
        <v:rect id="_x0000_s2060" style="position:absolute;margin-left:635.8pt;margin-top:3.25pt;width:44.55pt;height:15.1pt;rotation:-180;flip:x;z-index:-251658240" wrapcoords="0 0 21600 0 21600 21600 0 21600 0 0" filled="f" fillcolor="#c0504d" stroked="f" strokecolor="#4f81bd" strokeweight="2.25pt">
          <v:textbox style="mso-next-textbox:#_x0000_s2060" inset=",0,,0">
            <w:txbxContent>
              <w:p w:rsidR="00EE0552" w:rsidRPr="000E49BC" w:rsidRDefault="00EE0552" w:rsidP="000E49BC">
                <w:pPr>
                  <w:pBdr>
                    <w:top w:val="single" w:sz="4" w:space="1" w:color="7F7F7F"/>
                  </w:pBdr>
                  <w:jc w:val="center"/>
                  <w:rPr>
                    <w:color w:val="C0504D"/>
                    <w:lang w:val="fr-FR"/>
                  </w:rPr>
                </w:pPr>
                <w:r>
                  <w:rPr>
                    <w:lang w:val="fr-FR"/>
                  </w:rPr>
                  <w:fldChar w:fldCharType="begin"/>
                </w:r>
                <w:r>
                  <w:rPr>
                    <w:lang w:val="fr-FR"/>
                  </w:rPr>
                  <w:instrText xml:space="preserve"> PAGE   \* MERGEFORMAT </w:instrText>
                </w:r>
                <w:r>
                  <w:rPr>
                    <w:lang w:val="fr-FR"/>
                  </w:rPr>
                  <w:fldChar w:fldCharType="separate"/>
                </w:r>
                <w:r w:rsidRPr="00922956">
                  <w:rPr>
                    <w:noProof/>
                    <w:color w:val="C0504D"/>
                    <w:lang w:val="fr-FR"/>
                  </w:rPr>
                  <w:t>14</w:t>
                </w:r>
                <w:r>
                  <w:rPr>
                    <w:lang w:val="fr-FR"/>
                  </w:rPr>
                  <w:fldChar w:fldCharType="end"/>
                </w:r>
              </w:p>
            </w:txbxContent>
          </v:textbox>
          <w10:wrap type="tight"/>
        </v:rect>
      </w:pict>
    </w:r>
  </w:p>
  <w:tbl>
    <w:tblPr>
      <w:tblpPr w:leftFromText="141" w:rightFromText="141" w:vertAnchor="text" w:horzAnchor="margin" w:tblpY="167"/>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1337"/>
      <w:gridCol w:w="1396"/>
      <w:gridCol w:w="1396"/>
      <w:gridCol w:w="1395"/>
      <w:gridCol w:w="1396"/>
      <w:gridCol w:w="1396"/>
    </w:tblGrid>
    <w:tr w:rsidR="00EE0552" w:rsidRPr="000E49BC" w:rsidTr="007A20B7">
      <w:trPr>
        <w:cantSplit/>
        <w:trHeight w:hRule="exact" w:val="576"/>
        <w:tblHeader/>
      </w:trPr>
      <w:tc>
        <w:tcPr>
          <w:tcW w:w="1395" w:type="dxa"/>
          <w:vAlign w:val="center"/>
        </w:tcPr>
        <w:p w:rsidR="00EE0552" w:rsidRPr="000E49BC" w:rsidRDefault="00EE0552" w:rsidP="007A20B7">
          <w:pPr>
            <w:rPr>
              <w:sz w:val="18"/>
              <w:szCs w:val="18"/>
            </w:rPr>
          </w:pPr>
          <w:r w:rsidRPr="000E49BC">
            <w:rPr>
              <w:b/>
              <w:noProof/>
              <w:sz w:val="18"/>
              <w:szCs w:val="18"/>
            </w:rPr>
            <w:t>Légende</w:t>
          </w:r>
        </w:p>
      </w:tc>
      <w:tc>
        <w:tcPr>
          <w:tcW w:w="1396" w:type="dxa"/>
          <w:shd w:val="clear" w:color="auto" w:fill="FFC000"/>
          <w:vAlign w:val="center"/>
        </w:tcPr>
        <w:p w:rsidR="00EE0552" w:rsidRPr="000E49BC" w:rsidRDefault="00EE0552" w:rsidP="007A20B7">
          <w:pPr>
            <w:jc w:val="center"/>
            <w:rPr>
              <w:sz w:val="18"/>
              <w:szCs w:val="18"/>
            </w:rPr>
          </w:pPr>
          <w:r w:rsidRPr="000E49BC">
            <w:rPr>
              <w:sz w:val="18"/>
              <w:szCs w:val="18"/>
            </w:rPr>
            <w:t>A</w:t>
          </w:r>
          <w:r w:rsidRPr="000E49BC">
            <w:rPr>
              <w:sz w:val="18"/>
              <w:szCs w:val="18"/>
            </w:rPr>
            <w:br/>
            <w:t>Répond très facilement aux exigences</w:t>
          </w:r>
        </w:p>
      </w:tc>
      <w:tc>
        <w:tcPr>
          <w:tcW w:w="1396" w:type="dxa"/>
          <w:shd w:val="clear" w:color="auto" w:fill="CCFFCC"/>
          <w:vAlign w:val="center"/>
        </w:tcPr>
        <w:p w:rsidR="00EE0552" w:rsidRPr="000E49BC" w:rsidRDefault="00EE0552" w:rsidP="007A20B7">
          <w:pPr>
            <w:jc w:val="center"/>
            <w:rPr>
              <w:noProof/>
              <w:sz w:val="18"/>
              <w:szCs w:val="18"/>
            </w:rPr>
          </w:pPr>
          <w:r w:rsidRPr="000E49BC">
            <w:rPr>
              <w:noProof/>
              <w:sz w:val="18"/>
              <w:szCs w:val="18"/>
            </w:rPr>
            <w:t>B</w:t>
          </w:r>
          <w:r w:rsidRPr="000E49BC">
            <w:rPr>
              <w:noProof/>
              <w:sz w:val="18"/>
              <w:szCs w:val="18"/>
            </w:rPr>
            <w:br/>
            <w:t>Répond facilement aux exigences</w:t>
          </w:r>
        </w:p>
      </w:tc>
      <w:tc>
        <w:tcPr>
          <w:tcW w:w="1395" w:type="dxa"/>
          <w:shd w:val="clear" w:color="auto" w:fill="FFFF99"/>
          <w:vAlign w:val="center"/>
        </w:tcPr>
        <w:p w:rsidR="00EE0552" w:rsidRPr="000E49BC" w:rsidRDefault="00EE0552" w:rsidP="007A20B7">
          <w:pPr>
            <w:jc w:val="center"/>
            <w:rPr>
              <w:sz w:val="18"/>
              <w:szCs w:val="18"/>
            </w:rPr>
          </w:pPr>
          <w:r w:rsidRPr="000E49BC">
            <w:rPr>
              <w:sz w:val="18"/>
              <w:szCs w:val="18"/>
            </w:rPr>
            <w:t>C</w:t>
          </w:r>
          <w:r w:rsidRPr="000E49BC">
            <w:rPr>
              <w:sz w:val="18"/>
              <w:szCs w:val="18"/>
            </w:rPr>
            <w:br/>
            <w:t>répond aux exigences minimales</w:t>
          </w:r>
        </w:p>
      </w:tc>
      <w:tc>
        <w:tcPr>
          <w:tcW w:w="1396" w:type="dxa"/>
          <w:shd w:val="clear" w:color="auto" w:fill="FF7C80"/>
          <w:vAlign w:val="center"/>
        </w:tcPr>
        <w:p w:rsidR="00EE0552" w:rsidRPr="000E49BC" w:rsidRDefault="00EE0552" w:rsidP="007A20B7">
          <w:pPr>
            <w:jc w:val="center"/>
            <w:rPr>
              <w:sz w:val="18"/>
              <w:szCs w:val="18"/>
            </w:rPr>
          </w:pPr>
          <w:r w:rsidRPr="000E49BC">
            <w:rPr>
              <w:sz w:val="18"/>
              <w:szCs w:val="18"/>
            </w:rPr>
            <w:t>D</w:t>
          </w:r>
          <w:r w:rsidRPr="000E49BC">
            <w:rPr>
              <w:sz w:val="18"/>
              <w:szCs w:val="18"/>
            </w:rPr>
            <w:br/>
            <w:t>répond difficilement aux exigences</w:t>
          </w:r>
        </w:p>
      </w:tc>
      <w:tc>
        <w:tcPr>
          <w:tcW w:w="1396" w:type="dxa"/>
          <w:shd w:val="clear" w:color="auto" w:fill="B8CCE4"/>
          <w:vAlign w:val="center"/>
        </w:tcPr>
        <w:p w:rsidR="00EE0552" w:rsidRPr="000E49BC" w:rsidRDefault="00EE0552" w:rsidP="007A20B7">
          <w:pPr>
            <w:ind w:left="144"/>
            <w:jc w:val="center"/>
            <w:rPr>
              <w:sz w:val="18"/>
              <w:szCs w:val="18"/>
            </w:rPr>
          </w:pPr>
          <w:r w:rsidRPr="000E49BC">
            <w:rPr>
              <w:sz w:val="18"/>
              <w:szCs w:val="18"/>
            </w:rPr>
            <w:t>E</w:t>
          </w:r>
          <w:r w:rsidRPr="000E49BC">
            <w:rPr>
              <w:sz w:val="18"/>
              <w:szCs w:val="18"/>
            </w:rPr>
            <w:br/>
            <w:t>Ne répond pas aux exigences</w:t>
          </w:r>
        </w:p>
      </w:tc>
    </w:tr>
  </w:tbl>
  <w:p w:rsidR="00EE0552" w:rsidRPr="00D57AA6" w:rsidRDefault="00EE0552" w:rsidP="00724BD8">
    <w:pPr>
      <w:pStyle w:val="Footer"/>
      <w:rPr>
        <w:color w:val="A6A6A6"/>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rsidP="000C2292">
    <w:pPr>
      <w:pStyle w:val="Footer"/>
      <w:ind w:left="810"/>
      <w:rPr>
        <w:noProof/>
        <w:color w:val="A6A6A6"/>
        <w:sz w:val="16"/>
        <w:szCs w:val="16"/>
        <w:lang w:val="fr-FR" w:eastAsia="zh-TW"/>
      </w:rPr>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3pt;margin-top:-.8pt;width:27pt;height:27.75pt;z-index:-251656192;visibility:visible" wrapcoords="-600 0 -600 21016 21600 21016 21600 0 -600 0">
          <v:imagedata r:id="rId1" o:title=""/>
          <w10:wrap type="tight"/>
        </v:shape>
      </w:pict>
    </w:r>
    <w:r>
      <w:rPr>
        <w:noProof/>
        <w:lang w:eastAsia="fr-CA"/>
      </w:rPr>
      <w:pict>
        <v:rect id="_x0000_s2062" style="position:absolute;left:0;text-align:left;margin-left:449.8pt;margin-top:3.25pt;width:44.55pt;height:15.1pt;rotation:-180;flip:x;z-index:-251655168" wrapcoords="0 0 21600 0 21600 21600 0 21600 0 0" filled="f" fillcolor="#c0504d" stroked="f" strokecolor="#4f81bd" strokeweight="2.25pt">
          <v:textbox style="mso-next-textbox:#_x0000_s2062" inset=",0,,0">
            <w:txbxContent>
              <w:p w:rsidR="00EE0552" w:rsidRPr="000E49BC" w:rsidRDefault="00EE0552" w:rsidP="000E49BC">
                <w:pPr>
                  <w:pBdr>
                    <w:top w:val="single" w:sz="4" w:space="1" w:color="7F7F7F"/>
                  </w:pBdr>
                  <w:jc w:val="center"/>
                  <w:rPr>
                    <w:color w:val="C0504D"/>
                    <w:lang w:val="fr-FR"/>
                  </w:rPr>
                </w:pPr>
                <w:r>
                  <w:rPr>
                    <w:lang w:val="fr-FR"/>
                  </w:rPr>
                  <w:fldChar w:fldCharType="begin"/>
                </w:r>
                <w:r>
                  <w:rPr>
                    <w:lang w:val="fr-FR"/>
                  </w:rPr>
                  <w:instrText xml:space="preserve"> PAGE   \* MERGEFORMAT </w:instrText>
                </w:r>
                <w:r>
                  <w:rPr>
                    <w:lang w:val="fr-FR"/>
                  </w:rPr>
                  <w:fldChar w:fldCharType="separate"/>
                </w:r>
                <w:r w:rsidRPr="00922956">
                  <w:rPr>
                    <w:noProof/>
                    <w:color w:val="C0504D"/>
                    <w:lang w:val="fr-FR"/>
                  </w:rPr>
                  <w:t>19</w:t>
                </w:r>
                <w:r>
                  <w:rPr>
                    <w:lang w:val="fr-FR"/>
                  </w:rPr>
                  <w:fldChar w:fldCharType="end"/>
                </w:r>
              </w:p>
            </w:txbxContent>
          </v:textbox>
          <w10:wrap type="tight"/>
        </v:rect>
      </w:pict>
    </w:r>
    <w:r w:rsidRPr="00A97C93">
      <w:rPr>
        <w:noProof/>
        <w:color w:val="A6A6A6"/>
        <w:sz w:val="16"/>
        <w:szCs w:val="16"/>
        <w:lang w:val="fr-FR" w:eastAsia="zh-TW"/>
      </w:rPr>
      <w:t xml:space="preserve">Service régional de soutien et d’expertise pour les élèves </w:t>
    </w:r>
  </w:p>
  <w:p w:rsidR="00EE0552" w:rsidRDefault="00EE0552" w:rsidP="000C2292">
    <w:pPr>
      <w:pStyle w:val="Footer"/>
      <w:ind w:left="810"/>
      <w:rPr>
        <w:noProof/>
        <w:color w:val="A6A6A6"/>
        <w:sz w:val="16"/>
        <w:szCs w:val="16"/>
        <w:lang w:val="fr-FR" w:eastAsia="zh-TW"/>
      </w:rPr>
    </w:pPr>
    <w:r w:rsidRPr="00A97C93">
      <w:rPr>
        <w:noProof/>
        <w:color w:val="A6A6A6"/>
        <w:sz w:val="16"/>
        <w:szCs w:val="16"/>
        <w:lang w:val="fr-FR" w:eastAsia="zh-TW"/>
      </w:rPr>
      <w:t>en difficulté d’apprentissage au secondaire en Montérégie</w:t>
    </w:r>
  </w:p>
  <w:p w:rsidR="00EE0552" w:rsidRPr="00D57AA6" w:rsidRDefault="00EE0552" w:rsidP="000C2292">
    <w:pPr>
      <w:pStyle w:val="Footer"/>
      <w:ind w:left="810"/>
      <w:rPr>
        <w:color w:val="A6A6A6"/>
        <w:sz w:val="20"/>
        <w:szCs w:val="20"/>
      </w:rPr>
    </w:pPr>
    <w:r>
      <w:rPr>
        <w:color w:val="A6A6A6"/>
        <w:sz w:val="20"/>
        <w:szCs w:val="20"/>
      </w:rPr>
      <w:t>© SCRASSC – juin 2011</w:t>
    </w:r>
  </w:p>
  <w:p w:rsidR="00EE0552" w:rsidRPr="00D57AA6" w:rsidRDefault="00EE0552">
    <w:pPr>
      <w:pStyle w:val="Footer"/>
      <w:rPr>
        <w:color w:val="A6A6A6"/>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rsidP="00D23611">
    <w:pPr>
      <w:pStyle w:val="Footer"/>
      <w:ind w:left="810"/>
      <w:rPr>
        <w:noProof/>
        <w:color w:val="A6A6A6"/>
        <w:sz w:val="16"/>
        <w:szCs w:val="16"/>
        <w:lang w:val="fr-FR" w:eastAsia="zh-TW"/>
      </w:rPr>
    </w:pPr>
    <w:r>
      <w:rPr>
        <w:noProof/>
        <w:lang w:eastAsia="fr-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3pt;margin-top:-.8pt;width:27pt;height:27.75pt;z-index:-251653120;visibility:visible" wrapcoords="-600 0 -600 21016 21600 21016 21600 0 -600 0">
          <v:imagedata r:id="rId1" o:title=""/>
          <w10:wrap type="tight"/>
        </v:shape>
      </w:pict>
    </w:r>
    <w:r>
      <w:rPr>
        <w:noProof/>
        <w:lang w:eastAsia="fr-CA"/>
      </w:rPr>
      <w:pict>
        <v:rect id="_x0000_s2064" style="position:absolute;left:0;text-align:left;margin-left:449.8pt;margin-top:3.25pt;width:44.55pt;height:15.1pt;rotation:-180;flip:x;z-index:-251652096" wrapcoords="0 0 21600 0 21600 21600 0 21600 0 0" filled="f" fillcolor="#c0504d" stroked="f" strokecolor="#4f81bd" strokeweight="2.25pt">
          <v:textbox style="mso-next-textbox:#_x0000_s2064" inset=",0,,0">
            <w:txbxContent>
              <w:p w:rsidR="00EE0552" w:rsidRPr="000E49BC" w:rsidRDefault="00EE0552" w:rsidP="00D23611">
                <w:pPr>
                  <w:pBdr>
                    <w:top w:val="single" w:sz="4" w:space="1" w:color="7F7F7F"/>
                  </w:pBdr>
                  <w:jc w:val="center"/>
                  <w:rPr>
                    <w:color w:val="C0504D"/>
                    <w:lang w:val="fr-FR"/>
                  </w:rPr>
                </w:pPr>
                <w:r>
                  <w:rPr>
                    <w:lang w:val="fr-FR"/>
                  </w:rPr>
                  <w:fldChar w:fldCharType="begin"/>
                </w:r>
                <w:r>
                  <w:rPr>
                    <w:lang w:val="fr-FR"/>
                  </w:rPr>
                  <w:instrText xml:space="preserve"> PAGE   \* MERGEFORMAT </w:instrText>
                </w:r>
                <w:r>
                  <w:rPr>
                    <w:lang w:val="fr-FR"/>
                  </w:rPr>
                  <w:fldChar w:fldCharType="separate"/>
                </w:r>
                <w:r w:rsidRPr="00922956">
                  <w:rPr>
                    <w:noProof/>
                    <w:color w:val="C0504D"/>
                    <w:lang w:val="fr-FR"/>
                  </w:rPr>
                  <w:t>17</w:t>
                </w:r>
                <w:r>
                  <w:rPr>
                    <w:lang w:val="fr-FR"/>
                  </w:rPr>
                  <w:fldChar w:fldCharType="end"/>
                </w:r>
              </w:p>
            </w:txbxContent>
          </v:textbox>
          <w10:wrap type="tight"/>
        </v:rect>
      </w:pict>
    </w:r>
    <w:r w:rsidRPr="00A97C93">
      <w:rPr>
        <w:noProof/>
        <w:color w:val="A6A6A6"/>
        <w:sz w:val="16"/>
        <w:szCs w:val="16"/>
        <w:lang w:val="fr-FR" w:eastAsia="zh-TW"/>
      </w:rPr>
      <w:t xml:space="preserve">Service régional de soutien et d’expertise pour les élèves </w:t>
    </w:r>
  </w:p>
  <w:p w:rsidR="00EE0552" w:rsidRDefault="00EE0552" w:rsidP="00D23611">
    <w:pPr>
      <w:pStyle w:val="Footer"/>
      <w:ind w:left="810"/>
      <w:rPr>
        <w:noProof/>
        <w:color w:val="A6A6A6"/>
        <w:sz w:val="16"/>
        <w:szCs w:val="16"/>
        <w:lang w:val="fr-FR" w:eastAsia="zh-TW"/>
      </w:rPr>
    </w:pPr>
    <w:r w:rsidRPr="00A97C93">
      <w:rPr>
        <w:noProof/>
        <w:color w:val="A6A6A6"/>
        <w:sz w:val="16"/>
        <w:szCs w:val="16"/>
        <w:lang w:val="fr-FR" w:eastAsia="zh-TW"/>
      </w:rPr>
      <w:t>en difficulté d’apprentissage au secondaire en Montérégie</w:t>
    </w:r>
  </w:p>
  <w:p w:rsidR="00EE0552" w:rsidRPr="00D57AA6" w:rsidRDefault="00EE0552" w:rsidP="00D23611">
    <w:pPr>
      <w:pStyle w:val="Footer"/>
      <w:ind w:left="810"/>
      <w:rPr>
        <w:color w:val="A6A6A6"/>
        <w:sz w:val="20"/>
        <w:szCs w:val="20"/>
      </w:rPr>
    </w:pPr>
    <w:r>
      <w:rPr>
        <w:color w:val="A6A6A6"/>
        <w:sz w:val="20"/>
        <w:szCs w:val="20"/>
      </w:rPr>
      <w:t>© SCRASSC – juin 2011</w:t>
    </w:r>
  </w:p>
  <w:p w:rsidR="00EE0552" w:rsidRPr="00D57AA6" w:rsidRDefault="00EE0552" w:rsidP="00D23611">
    <w:pPr>
      <w:pStyle w:val="Footer"/>
      <w:rPr>
        <w:color w:val="A6A6A6"/>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552" w:rsidRDefault="00EE0552" w:rsidP="001F6CE6">
      <w:pPr>
        <w:spacing w:after="0"/>
      </w:pPr>
      <w:r>
        <w:separator/>
      </w:r>
    </w:p>
  </w:footnote>
  <w:footnote w:type="continuationSeparator" w:id="0">
    <w:p w:rsidR="00EE0552" w:rsidRDefault="00EE0552" w:rsidP="001F6C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Pr="001F6CE6" w:rsidRDefault="00EE0552" w:rsidP="00EF4ED8">
    <w:pPr>
      <w:pStyle w:val="Header"/>
      <w:tabs>
        <w:tab w:val="clear" w:pos="8640"/>
        <w:tab w:val="right" w:pos="10065"/>
      </w:tabs>
      <w:rPr>
        <w:color w:val="A6A6A6"/>
        <w:sz w:val="20"/>
        <w:szCs w:val="20"/>
      </w:rPr>
    </w:pPr>
    <w:r>
      <w:rPr>
        <w:noProof/>
        <w:lang w:eastAsia="fr-C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49" type="#_x0000_t34" style="position:absolute;margin-left:-27.15pt;margin-top:-5.9pt;width:564.55pt;height:19.85pt;z-index:251653120" o:connectortype="elbow" adj="10799,-32101,1584" strokecolor="#a5a5a5"/>
      </w:pict>
    </w:r>
    <w:r>
      <w:rPr>
        <w:color w:val="A6A6A6"/>
        <w:sz w:val="20"/>
        <w:szCs w:val="20"/>
      </w:rPr>
      <w:t>En panne d'amour</w:t>
    </w:r>
    <w:r>
      <w:rPr>
        <w:color w:val="A6A6A6"/>
        <w:sz w:val="20"/>
        <w:szCs w:val="20"/>
      </w:rPr>
      <w:tab/>
    </w:r>
    <w:r>
      <w:rPr>
        <w:color w:val="A6A6A6"/>
        <w:sz w:val="20"/>
        <w:szCs w:val="20"/>
      </w:rPr>
      <w:tab/>
      <w:t>G</w:t>
    </w:r>
    <w:r w:rsidRPr="001F6CE6">
      <w:rPr>
        <w:color w:val="A6A6A6"/>
        <w:sz w:val="20"/>
        <w:szCs w:val="20"/>
      </w:rPr>
      <w:t xml:space="preserve">uide de </w:t>
    </w:r>
    <w:r>
      <w:rPr>
        <w:color w:val="A6A6A6"/>
        <w:sz w:val="20"/>
        <w:szCs w:val="20"/>
      </w:rPr>
      <w:t>l'enseignant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Pr="001F6CE6" w:rsidRDefault="00EE0552" w:rsidP="000536C6">
    <w:pPr>
      <w:pStyle w:val="Header"/>
      <w:tabs>
        <w:tab w:val="clear" w:pos="8640"/>
        <w:tab w:val="right" w:pos="10065"/>
      </w:tabs>
      <w:rPr>
        <w:color w:val="A6A6A6"/>
        <w:sz w:val="20"/>
        <w:szCs w:val="20"/>
      </w:rPr>
    </w:pPr>
    <w:r>
      <w:rPr>
        <w:noProof/>
        <w:lang w:eastAsia="fr-C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margin-left:-3pt;margin-top:-2.55pt;width:512.25pt;height:18pt;z-index:251652096" o:connectortype="elbow" adj="7356,-38700,-2056" strokecolor="#a5a5a5"/>
      </w:pict>
    </w:r>
    <w:r>
      <w:rPr>
        <w:color w:val="A6A6A6"/>
        <w:sz w:val="20"/>
        <w:szCs w:val="20"/>
      </w:rPr>
      <w:t>"En panne d'amour"</w:t>
    </w:r>
    <w:r>
      <w:rPr>
        <w:color w:val="A6A6A6"/>
        <w:sz w:val="20"/>
        <w:szCs w:val="20"/>
      </w:rPr>
      <w:tab/>
    </w:r>
    <w:r>
      <w:rPr>
        <w:color w:val="A6A6A6"/>
        <w:sz w:val="20"/>
        <w:szCs w:val="20"/>
      </w:rPr>
      <w:tab/>
      <w:t>G</w:t>
    </w:r>
    <w:r w:rsidRPr="001F6CE6">
      <w:rPr>
        <w:color w:val="A6A6A6"/>
        <w:sz w:val="20"/>
        <w:szCs w:val="20"/>
      </w:rPr>
      <w:t xml:space="preserve">uide de </w:t>
    </w:r>
    <w:r>
      <w:rPr>
        <w:color w:val="A6A6A6"/>
        <w:sz w:val="20"/>
        <w:szCs w:val="20"/>
      </w:rPr>
      <w:t>l'enseignant</w:t>
    </w:r>
  </w:p>
  <w:p w:rsidR="00EE0552" w:rsidRDefault="00EE05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Pr="001F6CE6" w:rsidRDefault="00EE0552" w:rsidP="00490DA3">
    <w:pPr>
      <w:pStyle w:val="Header"/>
      <w:tabs>
        <w:tab w:val="clear" w:pos="8640"/>
        <w:tab w:val="right" w:pos="10065"/>
      </w:tabs>
      <w:rPr>
        <w:color w:val="A6A6A6"/>
        <w:sz w:val="20"/>
        <w:szCs w:val="20"/>
      </w:rPr>
    </w:pPr>
    <w:r>
      <w:rPr>
        <w:noProof/>
        <w:lang w:eastAsia="fr-C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6" type="#_x0000_t34" style="position:absolute;margin-left:-27.15pt;margin-top:-5.9pt;width:564.55pt;height:19.85pt;z-index:251656192" o:connectortype="elbow" adj="10799,-32101,1584" strokecolor="#a5a5a5"/>
      </w:pict>
    </w:r>
    <w:r>
      <w:rPr>
        <w:color w:val="A6A6A6"/>
        <w:sz w:val="20"/>
        <w:szCs w:val="20"/>
      </w:rPr>
      <w:t>En panne d'amour</w:t>
    </w:r>
    <w:r>
      <w:rPr>
        <w:color w:val="A6A6A6"/>
        <w:sz w:val="20"/>
        <w:szCs w:val="20"/>
      </w:rPr>
      <w:tab/>
    </w:r>
    <w:r>
      <w:rPr>
        <w:color w:val="A6A6A6"/>
        <w:sz w:val="20"/>
        <w:szCs w:val="20"/>
      </w:rPr>
      <w:tab/>
      <w:t>G</w:t>
    </w:r>
    <w:r w:rsidRPr="001F6CE6">
      <w:rPr>
        <w:color w:val="A6A6A6"/>
        <w:sz w:val="20"/>
        <w:szCs w:val="20"/>
      </w:rPr>
      <w:t xml:space="preserve">uide de </w:t>
    </w:r>
    <w:r>
      <w:rPr>
        <w:color w:val="A6A6A6"/>
        <w:sz w:val="20"/>
        <w:szCs w:val="20"/>
      </w:rPr>
      <w:t>l'enseignant</w:t>
    </w:r>
  </w:p>
  <w:p w:rsidR="00EE0552" w:rsidRPr="00490DA3" w:rsidRDefault="00EE0552" w:rsidP="00490DA3">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Pr="00490DA3" w:rsidRDefault="00EE0552" w:rsidP="00490DA3">
    <w:pPr>
      <w:pStyle w:val="Header"/>
      <w:rPr>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Pr="007A20B7" w:rsidRDefault="00EE0552" w:rsidP="00490DA3">
    <w:pPr>
      <w:pStyle w:val="Header"/>
      <w:rPr>
        <w:sz w:val="4"/>
        <w:szCs w:val="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52" w:rsidRDefault="00EE05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1" o:title=""/>
      </v:shape>
    </w:pict>
  </w:numPicBullet>
  <w:abstractNum w:abstractNumId="0">
    <w:nsid w:val="016061CA"/>
    <w:multiLevelType w:val="multilevel"/>
    <w:tmpl w:val="A2ECB694"/>
    <w:lvl w:ilvl="0">
      <w:start w:val="1"/>
      <w:numFmt w:val="bullet"/>
      <w:lvlText w:val=""/>
      <w:lvlJc w:val="left"/>
      <w:pPr>
        <w:tabs>
          <w:tab w:val="num" w:pos="552"/>
        </w:tabs>
        <w:ind w:left="552" w:hanging="360"/>
      </w:pPr>
      <w:rPr>
        <w:rFonts w:ascii="Symbol" w:hAnsi="Symbol" w:hint="default"/>
      </w:rPr>
    </w:lvl>
    <w:lvl w:ilvl="1">
      <w:start w:val="1"/>
      <w:numFmt w:val="bullet"/>
      <w:lvlText w:val="o"/>
      <w:lvlJc w:val="left"/>
      <w:pPr>
        <w:tabs>
          <w:tab w:val="num" w:pos="1272"/>
        </w:tabs>
        <w:ind w:left="1272" w:hanging="360"/>
      </w:pPr>
      <w:rPr>
        <w:rFonts w:ascii="Courier New" w:hAnsi="Courier New" w:hint="default"/>
      </w:rPr>
    </w:lvl>
    <w:lvl w:ilvl="2">
      <w:start w:val="1"/>
      <w:numFmt w:val="bullet"/>
      <w:lvlText w:val=""/>
      <w:lvlJc w:val="left"/>
      <w:pPr>
        <w:tabs>
          <w:tab w:val="num" w:pos="1992"/>
        </w:tabs>
        <w:ind w:left="1992" w:hanging="360"/>
      </w:pPr>
      <w:rPr>
        <w:rFonts w:ascii="Wingdings" w:hAnsi="Wingdings" w:hint="default"/>
      </w:rPr>
    </w:lvl>
    <w:lvl w:ilvl="3">
      <w:start w:val="1"/>
      <w:numFmt w:val="bullet"/>
      <w:lvlText w:val=""/>
      <w:lvlJc w:val="left"/>
      <w:pPr>
        <w:tabs>
          <w:tab w:val="num" w:pos="2712"/>
        </w:tabs>
        <w:ind w:left="2712" w:hanging="360"/>
      </w:pPr>
      <w:rPr>
        <w:rFonts w:ascii="Symbol" w:hAnsi="Symbol" w:hint="default"/>
      </w:rPr>
    </w:lvl>
    <w:lvl w:ilvl="4">
      <w:start w:val="1"/>
      <w:numFmt w:val="bullet"/>
      <w:lvlText w:val="o"/>
      <w:lvlJc w:val="left"/>
      <w:pPr>
        <w:tabs>
          <w:tab w:val="num" w:pos="3432"/>
        </w:tabs>
        <w:ind w:left="3432" w:hanging="360"/>
      </w:pPr>
      <w:rPr>
        <w:rFonts w:ascii="Courier New" w:hAnsi="Courier New" w:hint="default"/>
      </w:rPr>
    </w:lvl>
    <w:lvl w:ilvl="5">
      <w:start w:val="1"/>
      <w:numFmt w:val="bullet"/>
      <w:lvlText w:val=""/>
      <w:lvlJc w:val="left"/>
      <w:pPr>
        <w:tabs>
          <w:tab w:val="num" w:pos="4152"/>
        </w:tabs>
        <w:ind w:left="4152" w:hanging="360"/>
      </w:pPr>
      <w:rPr>
        <w:rFonts w:ascii="Wingdings" w:hAnsi="Wingdings" w:hint="default"/>
      </w:rPr>
    </w:lvl>
    <w:lvl w:ilvl="6">
      <w:start w:val="1"/>
      <w:numFmt w:val="bullet"/>
      <w:lvlText w:val=""/>
      <w:lvlJc w:val="left"/>
      <w:pPr>
        <w:tabs>
          <w:tab w:val="num" w:pos="4872"/>
        </w:tabs>
        <w:ind w:left="4872" w:hanging="360"/>
      </w:pPr>
      <w:rPr>
        <w:rFonts w:ascii="Symbol" w:hAnsi="Symbol" w:hint="default"/>
      </w:rPr>
    </w:lvl>
    <w:lvl w:ilvl="7">
      <w:start w:val="1"/>
      <w:numFmt w:val="bullet"/>
      <w:lvlText w:val="o"/>
      <w:lvlJc w:val="left"/>
      <w:pPr>
        <w:tabs>
          <w:tab w:val="num" w:pos="5592"/>
        </w:tabs>
        <w:ind w:left="5592" w:hanging="360"/>
      </w:pPr>
      <w:rPr>
        <w:rFonts w:ascii="Courier New" w:hAnsi="Courier New" w:hint="default"/>
      </w:rPr>
    </w:lvl>
    <w:lvl w:ilvl="8">
      <w:start w:val="1"/>
      <w:numFmt w:val="bullet"/>
      <w:lvlText w:val=""/>
      <w:lvlJc w:val="left"/>
      <w:pPr>
        <w:tabs>
          <w:tab w:val="num" w:pos="6312"/>
        </w:tabs>
        <w:ind w:left="6312" w:hanging="360"/>
      </w:pPr>
      <w:rPr>
        <w:rFonts w:ascii="Wingdings" w:hAnsi="Wingdings" w:hint="default"/>
      </w:rPr>
    </w:lvl>
  </w:abstractNum>
  <w:abstractNum w:abstractNumId="1">
    <w:nsid w:val="097A328E"/>
    <w:multiLevelType w:val="hybridMultilevel"/>
    <w:tmpl w:val="67A8F8B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16C35AD9"/>
    <w:multiLevelType w:val="hybridMultilevel"/>
    <w:tmpl w:val="1B9ECC26"/>
    <w:lvl w:ilvl="0" w:tplc="C226D976">
      <w:start w:val="75"/>
      <w:numFmt w:val="bullet"/>
      <w:lvlText w:val="-"/>
      <w:lvlJc w:val="left"/>
      <w:pPr>
        <w:tabs>
          <w:tab w:val="num" w:pos="360"/>
        </w:tabs>
        <w:ind w:left="360" w:hanging="360"/>
      </w:pPr>
      <w:rPr>
        <w:rFonts w:hint="default"/>
        <w:b w:val="0"/>
        <w:color w:val="auto"/>
      </w:rPr>
    </w:lvl>
    <w:lvl w:ilvl="1" w:tplc="0C0C0003" w:tentative="1">
      <w:start w:val="1"/>
      <w:numFmt w:val="bullet"/>
      <w:lvlText w:val="o"/>
      <w:lvlJc w:val="left"/>
      <w:pPr>
        <w:ind w:left="360" w:hanging="360"/>
      </w:pPr>
      <w:rPr>
        <w:rFonts w:ascii="Courier New" w:hAnsi="Courier New" w:hint="default"/>
      </w:rPr>
    </w:lvl>
    <w:lvl w:ilvl="2" w:tplc="0C0C0005" w:tentative="1">
      <w:start w:val="1"/>
      <w:numFmt w:val="bullet"/>
      <w:lvlText w:val=""/>
      <w:lvlJc w:val="left"/>
      <w:pPr>
        <w:ind w:left="1080" w:hanging="360"/>
      </w:pPr>
      <w:rPr>
        <w:rFonts w:ascii="Wingdings" w:hAnsi="Wingdings" w:hint="default"/>
      </w:rPr>
    </w:lvl>
    <w:lvl w:ilvl="3" w:tplc="0C0C0001" w:tentative="1">
      <w:start w:val="1"/>
      <w:numFmt w:val="bullet"/>
      <w:lvlText w:val=""/>
      <w:lvlJc w:val="left"/>
      <w:pPr>
        <w:ind w:left="1800" w:hanging="360"/>
      </w:pPr>
      <w:rPr>
        <w:rFonts w:ascii="Symbol" w:hAnsi="Symbol" w:hint="default"/>
      </w:rPr>
    </w:lvl>
    <w:lvl w:ilvl="4" w:tplc="0C0C0003" w:tentative="1">
      <w:start w:val="1"/>
      <w:numFmt w:val="bullet"/>
      <w:lvlText w:val="o"/>
      <w:lvlJc w:val="left"/>
      <w:pPr>
        <w:ind w:left="2520" w:hanging="360"/>
      </w:pPr>
      <w:rPr>
        <w:rFonts w:ascii="Courier New" w:hAnsi="Courier New" w:hint="default"/>
      </w:rPr>
    </w:lvl>
    <w:lvl w:ilvl="5" w:tplc="0C0C0005" w:tentative="1">
      <w:start w:val="1"/>
      <w:numFmt w:val="bullet"/>
      <w:lvlText w:val=""/>
      <w:lvlJc w:val="left"/>
      <w:pPr>
        <w:ind w:left="3240" w:hanging="360"/>
      </w:pPr>
      <w:rPr>
        <w:rFonts w:ascii="Wingdings" w:hAnsi="Wingdings" w:hint="default"/>
      </w:rPr>
    </w:lvl>
    <w:lvl w:ilvl="6" w:tplc="0C0C0001" w:tentative="1">
      <w:start w:val="1"/>
      <w:numFmt w:val="bullet"/>
      <w:lvlText w:val=""/>
      <w:lvlJc w:val="left"/>
      <w:pPr>
        <w:ind w:left="3960" w:hanging="360"/>
      </w:pPr>
      <w:rPr>
        <w:rFonts w:ascii="Symbol" w:hAnsi="Symbol" w:hint="default"/>
      </w:rPr>
    </w:lvl>
    <w:lvl w:ilvl="7" w:tplc="0C0C0003" w:tentative="1">
      <w:start w:val="1"/>
      <w:numFmt w:val="bullet"/>
      <w:lvlText w:val="o"/>
      <w:lvlJc w:val="left"/>
      <w:pPr>
        <w:ind w:left="4680" w:hanging="360"/>
      </w:pPr>
      <w:rPr>
        <w:rFonts w:ascii="Courier New" w:hAnsi="Courier New" w:hint="default"/>
      </w:rPr>
    </w:lvl>
    <w:lvl w:ilvl="8" w:tplc="0C0C0005" w:tentative="1">
      <w:start w:val="1"/>
      <w:numFmt w:val="bullet"/>
      <w:lvlText w:val=""/>
      <w:lvlJc w:val="left"/>
      <w:pPr>
        <w:ind w:left="5400" w:hanging="360"/>
      </w:pPr>
      <w:rPr>
        <w:rFonts w:ascii="Wingdings" w:hAnsi="Wingdings" w:hint="default"/>
      </w:rPr>
    </w:lvl>
  </w:abstractNum>
  <w:abstractNum w:abstractNumId="3">
    <w:nsid w:val="1B2E70A9"/>
    <w:multiLevelType w:val="hybridMultilevel"/>
    <w:tmpl w:val="080C22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nsid w:val="1F5F49B6"/>
    <w:multiLevelType w:val="hybridMultilevel"/>
    <w:tmpl w:val="2DE412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180768B"/>
    <w:multiLevelType w:val="hybridMultilevel"/>
    <w:tmpl w:val="386AC11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22A00E20"/>
    <w:multiLevelType w:val="hybridMultilevel"/>
    <w:tmpl w:val="32E854E2"/>
    <w:lvl w:ilvl="0" w:tplc="9BF6BB28">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23510010"/>
    <w:multiLevelType w:val="multilevel"/>
    <w:tmpl w:val="3558D75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4772A9B"/>
    <w:multiLevelType w:val="hybridMultilevel"/>
    <w:tmpl w:val="4FCE14EC"/>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nsid w:val="256258B1"/>
    <w:multiLevelType w:val="hybridMultilevel"/>
    <w:tmpl w:val="6976716C"/>
    <w:lvl w:ilvl="0" w:tplc="D79034F0">
      <w:start w:val="1"/>
      <w:numFmt w:val="lowerLetter"/>
      <w:lvlText w:val="%1)"/>
      <w:lvlJc w:val="left"/>
      <w:pPr>
        <w:ind w:left="394" w:hanging="360"/>
      </w:pPr>
      <w:rPr>
        <w:rFonts w:cs="Times New Roman" w:hint="default"/>
      </w:rPr>
    </w:lvl>
    <w:lvl w:ilvl="1" w:tplc="040C0019" w:tentative="1">
      <w:start w:val="1"/>
      <w:numFmt w:val="lowerLetter"/>
      <w:lvlText w:val="%2."/>
      <w:lvlJc w:val="left"/>
      <w:pPr>
        <w:ind w:left="1114" w:hanging="360"/>
      </w:pPr>
      <w:rPr>
        <w:rFonts w:cs="Times New Roman"/>
      </w:rPr>
    </w:lvl>
    <w:lvl w:ilvl="2" w:tplc="040C001B" w:tentative="1">
      <w:start w:val="1"/>
      <w:numFmt w:val="lowerRoman"/>
      <w:lvlText w:val="%3."/>
      <w:lvlJc w:val="right"/>
      <w:pPr>
        <w:ind w:left="1834" w:hanging="180"/>
      </w:pPr>
      <w:rPr>
        <w:rFonts w:cs="Times New Roman"/>
      </w:rPr>
    </w:lvl>
    <w:lvl w:ilvl="3" w:tplc="040C000F" w:tentative="1">
      <w:start w:val="1"/>
      <w:numFmt w:val="decimal"/>
      <w:lvlText w:val="%4."/>
      <w:lvlJc w:val="left"/>
      <w:pPr>
        <w:ind w:left="2554" w:hanging="360"/>
      </w:pPr>
      <w:rPr>
        <w:rFonts w:cs="Times New Roman"/>
      </w:rPr>
    </w:lvl>
    <w:lvl w:ilvl="4" w:tplc="040C0019" w:tentative="1">
      <w:start w:val="1"/>
      <w:numFmt w:val="lowerLetter"/>
      <w:lvlText w:val="%5."/>
      <w:lvlJc w:val="left"/>
      <w:pPr>
        <w:ind w:left="3274" w:hanging="360"/>
      </w:pPr>
      <w:rPr>
        <w:rFonts w:cs="Times New Roman"/>
      </w:rPr>
    </w:lvl>
    <w:lvl w:ilvl="5" w:tplc="040C001B" w:tentative="1">
      <w:start w:val="1"/>
      <w:numFmt w:val="lowerRoman"/>
      <w:lvlText w:val="%6."/>
      <w:lvlJc w:val="right"/>
      <w:pPr>
        <w:ind w:left="3994" w:hanging="180"/>
      </w:pPr>
      <w:rPr>
        <w:rFonts w:cs="Times New Roman"/>
      </w:rPr>
    </w:lvl>
    <w:lvl w:ilvl="6" w:tplc="040C000F" w:tentative="1">
      <w:start w:val="1"/>
      <w:numFmt w:val="decimal"/>
      <w:lvlText w:val="%7."/>
      <w:lvlJc w:val="left"/>
      <w:pPr>
        <w:ind w:left="4714" w:hanging="360"/>
      </w:pPr>
      <w:rPr>
        <w:rFonts w:cs="Times New Roman"/>
      </w:rPr>
    </w:lvl>
    <w:lvl w:ilvl="7" w:tplc="040C0019" w:tentative="1">
      <w:start w:val="1"/>
      <w:numFmt w:val="lowerLetter"/>
      <w:lvlText w:val="%8."/>
      <w:lvlJc w:val="left"/>
      <w:pPr>
        <w:ind w:left="5434" w:hanging="360"/>
      </w:pPr>
      <w:rPr>
        <w:rFonts w:cs="Times New Roman"/>
      </w:rPr>
    </w:lvl>
    <w:lvl w:ilvl="8" w:tplc="040C001B" w:tentative="1">
      <w:start w:val="1"/>
      <w:numFmt w:val="lowerRoman"/>
      <w:lvlText w:val="%9."/>
      <w:lvlJc w:val="right"/>
      <w:pPr>
        <w:ind w:left="6154" w:hanging="180"/>
      </w:pPr>
      <w:rPr>
        <w:rFonts w:cs="Times New Roman"/>
      </w:rPr>
    </w:lvl>
  </w:abstractNum>
  <w:abstractNum w:abstractNumId="10">
    <w:nsid w:val="268A43AA"/>
    <w:multiLevelType w:val="hybridMultilevel"/>
    <w:tmpl w:val="907A27FA"/>
    <w:lvl w:ilvl="0" w:tplc="0C0C0001">
      <w:start w:val="1"/>
      <w:numFmt w:val="bullet"/>
      <w:lvlText w:val=""/>
      <w:lvlJc w:val="left"/>
      <w:pPr>
        <w:tabs>
          <w:tab w:val="num" w:pos="360"/>
        </w:tabs>
        <w:ind w:left="360" w:hanging="360"/>
      </w:pPr>
      <w:rPr>
        <w:rFonts w:ascii="Symbol" w:hAnsi="Symbol" w:hint="default"/>
        <w:color w:val="auto"/>
        <w:sz w:val="18"/>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26D27393"/>
    <w:multiLevelType w:val="hybridMultilevel"/>
    <w:tmpl w:val="6348342A"/>
    <w:lvl w:ilvl="0" w:tplc="0C0C000F">
      <w:start w:val="1"/>
      <w:numFmt w:val="decimal"/>
      <w:lvlText w:val="%1."/>
      <w:lvlJc w:val="left"/>
      <w:pPr>
        <w:ind w:left="800" w:hanging="360"/>
      </w:pPr>
      <w:rPr>
        <w:rFonts w:cs="Times New Roman"/>
      </w:rPr>
    </w:lvl>
    <w:lvl w:ilvl="1" w:tplc="0C0C0019" w:tentative="1">
      <w:start w:val="1"/>
      <w:numFmt w:val="lowerLetter"/>
      <w:lvlText w:val="%2."/>
      <w:lvlJc w:val="left"/>
      <w:pPr>
        <w:ind w:left="1520" w:hanging="360"/>
      </w:pPr>
      <w:rPr>
        <w:rFonts w:cs="Times New Roman"/>
      </w:rPr>
    </w:lvl>
    <w:lvl w:ilvl="2" w:tplc="0C0C001B" w:tentative="1">
      <w:start w:val="1"/>
      <w:numFmt w:val="lowerRoman"/>
      <w:lvlText w:val="%3."/>
      <w:lvlJc w:val="right"/>
      <w:pPr>
        <w:ind w:left="2240" w:hanging="180"/>
      </w:pPr>
      <w:rPr>
        <w:rFonts w:cs="Times New Roman"/>
      </w:rPr>
    </w:lvl>
    <w:lvl w:ilvl="3" w:tplc="0C0C000F" w:tentative="1">
      <w:start w:val="1"/>
      <w:numFmt w:val="decimal"/>
      <w:lvlText w:val="%4."/>
      <w:lvlJc w:val="left"/>
      <w:pPr>
        <w:ind w:left="2960" w:hanging="360"/>
      </w:pPr>
      <w:rPr>
        <w:rFonts w:cs="Times New Roman"/>
      </w:rPr>
    </w:lvl>
    <w:lvl w:ilvl="4" w:tplc="0C0C0019" w:tentative="1">
      <w:start w:val="1"/>
      <w:numFmt w:val="lowerLetter"/>
      <w:lvlText w:val="%5."/>
      <w:lvlJc w:val="left"/>
      <w:pPr>
        <w:ind w:left="3680" w:hanging="360"/>
      </w:pPr>
      <w:rPr>
        <w:rFonts w:cs="Times New Roman"/>
      </w:rPr>
    </w:lvl>
    <w:lvl w:ilvl="5" w:tplc="0C0C001B" w:tentative="1">
      <w:start w:val="1"/>
      <w:numFmt w:val="lowerRoman"/>
      <w:lvlText w:val="%6."/>
      <w:lvlJc w:val="right"/>
      <w:pPr>
        <w:ind w:left="4400" w:hanging="180"/>
      </w:pPr>
      <w:rPr>
        <w:rFonts w:cs="Times New Roman"/>
      </w:rPr>
    </w:lvl>
    <w:lvl w:ilvl="6" w:tplc="0C0C000F" w:tentative="1">
      <w:start w:val="1"/>
      <w:numFmt w:val="decimal"/>
      <w:lvlText w:val="%7."/>
      <w:lvlJc w:val="left"/>
      <w:pPr>
        <w:ind w:left="5120" w:hanging="360"/>
      </w:pPr>
      <w:rPr>
        <w:rFonts w:cs="Times New Roman"/>
      </w:rPr>
    </w:lvl>
    <w:lvl w:ilvl="7" w:tplc="0C0C0019" w:tentative="1">
      <w:start w:val="1"/>
      <w:numFmt w:val="lowerLetter"/>
      <w:lvlText w:val="%8."/>
      <w:lvlJc w:val="left"/>
      <w:pPr>
        <w:ind w:left="5840" w:hanging="360"/>
      </w:pPr>
      <w:rPr>
        <w:rFonts w:cs="Times New Roman"/>
      </w:rPr>
    </w:lvl>
    <w:lvl w:ilvl="8" w:tplc="0C0C001B" w:tentative="1">
      <w:start w:val="1"/>
      <w:numFmt w:val="lowerRoman"/>
      <w:lvlText w:val="%9."/>
      <w:lvlJc w:val="right"/>
      <w:pPr>
        <w:ind w:left="6560" w:hanging="180"/>
      </w:pPr>
      <w:rPr>
        <w:rFonts w:cs="Times New Roman"/>
      </w:rPr>
    </w:lvl>
  </w:abstractNum>
  <w:abstractNum w:abstractNumId="12">
    <w:nsid w:val="27011DFB"/>
    <w:multiLevelType w:val="hybridMultilevel"/>
    <w:tmpl w:val="ABBCC6D2"/>
    <w:lvl w:ilvl="0" w:tplc="0C0C000F">
      <w:start w:val="1"/>
      <w:numFmt w:val="decimal"/>
      <w:lvlText w:val="%1."/>
      <w:lvlJc w:val="left"/>
      <w:pPr>
        <w:ind w:left="800" w:hanging="360"/>
      </w:pPr>
      <w:rPr>
        <w:rFonts w:cs="Times New Roman"/>
      </w:rPr>
    </w:lvl>
    <w:lvl w:ilvl="1" w:tplc="0C0C0019" w:tentative="1">
      <w:start w:val="1"/>
      <w:numFmt w:val="lowerLetter"/>
      <w:lvlText w:val="%2."/>
      <w:lvlJc w:val="left"/>
      <w:pPr>
        <w:ind w:left="1520" w:hanging="360"/>
      </w:pPr>
      <w:rPr>
        <w:rFonts w:cs="Times New Roman"/>
      </w:rPr>
    </w:lvl>
    <w:lvl w:ilvl="2" w:tplc="0C0C001B" w:tentative="1">
      <w:start w:val="1"/>
      <w:numFmt w:val="lowerRoman"/>
      <w:lvlText w:val="%3."/>
      <w:lvlJc w:val="right"/>
      <w:pPr>
        <w:ind w:left="2240" w:hanging="180"/>
      </w:pPr>
      <w:rPr>
        <w:rFonts w:cs="Times New Roman"/>
      </w:rPr>
    </w:lvl>
    <w:lvl w:ilvl="3" w:tplc="0C0C000F" w:tentative="1">
      <w:start w:val="1"/>
      <w:numFmt w:val="decimal"/>
      <w:lvlText w:val="%4."/>
      <w:lvlJc w:val="left"/>
      <w:pPr>
        <w:ind w:left="2960" w:hanging="360"/>
      </w:pPr>
      <w:rPr>
        <w:rFonts w:cs="Times New Roman"/>
      </w:rPr>
    </w:lvl>
    <w:lvl w:ilvl="4" w:tplc="0C0C0019" w:tentative="1">
      <w:start w:val="1"/>
      <w:numFmt w:val="lowerLetter"/>
      <w:lvlText w:val="%5."/>
      <w:lvlJc w:val="left"/>
      <w:pPr>
        <w:ind w:left="3680" w:hanging="360"/>
      </w:pPr>
      <w:rPr>
        <w:rFonts w:cs="Times New Roman"/>
      </w:rPr>
    </w:lvl>
    <w:lvl w:ilvl="5" w:tplc="0C0C001B" w:tentative="1">
      <w:start w:val="1"/>
      <w:numFmt w:val="lowerRoman"/>
      <w:lvlText w:val="%6."/>
      <w:lvlJc w:val="right"/>
      <w:pPr>
        <w:ind w:left="4400" w:hanging="180"/>
      </w:pPr>
      <w:rPr>
        <w:rFonts w:cs="Times New Roman"/>
      </w:rPr>
    </w:lvl>
    <w:lvl w:ilvl="6" w:tplc="0C0C000F" w:tentative="1">
      <w:start w:val="1"/>
      <w:numFmt w:val="decimal"/>
      <w:lvlText w:val="%7."/>
      <w:lvlJc w:val="left"/>
      <w:pPr>
        <w:ind w:left="5120" w:hanging="360"/>
      </w:pPr>
      <w:rPr>
        <w:rFonts w:cs="Times New Roman"/>
      </w:rPr>
    </w:lvl>
    <w:lvl w:ilvl="7" w:tplc="0C0C0019" w:tentative="1">
      <w:start w:val="1"/>
      <w:numFmt w:val="lowerLetter"/>
      <w:lvlText w:val="%8."/>
      <w:lvlJc w:val="left"/>
      <w:pPr>
        <w:ind w:left="5840" w:hanging="360"/>
      </w:pPr>
      <w:rPr>
        <w:rFonts w:cs="Times New Roman"/>
      </w:rPr>
    </w:lvl>
    <w:lvl w:ilvl="8" w:tplc="0C0C001B" w:tentative="1">
      <w:start w:val="1"/>
      <w:numFmt w:val="lowerRoman"/>
      <w:lvlText w:val="%9."/>
      <w:lvlJc w:val="right"/>
      <w:pPr>
        <w:ind w:left="6560" w:hanging="180"/>
      </w:pPr>
      <w:rPr>
        <w:rFonts w:cs="Times New Roman"/>
      </w:rPr>
    </w:lvl>
  </w:abstractNum>
  <w:abstractNum w:abstractNumId="13">
    <w:nsid w:val="2DC76838"/>
    <w:multiLevelType w:val="multilevel"/>
    <w:tmpl w:val="7B341D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DCD4048"/>
    <w:multiLevelType w:val="hybridMultilevel"/>
    <w:tmpl w:val="B7C0D2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nsid w:val="34AA0B5E"/>
    <w:multiLevelType w:val="hybridMultilevel"/>
    <w:tmpl w:val="049E6328"/>
    <w:lvl w:ilvl="0" w:tplc="0C0C000F">
      <w:start w:val="1"/>
      <w:numFmt w:val="decimal"/>
      <w:lvlText w:val="%1."/>
      <w:lvlJc w:val="left"/>
      <w:pPr>
        <w:tabs>
          <w:tab w:val="num" w:pos="720"/>
        </w:tabs>
        <w:ind w:left="720" w:hanging="360"/>
      </w:pPr>
      <w:rPr>
        <w:rFonts w:cs="Times New Roman"/>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6">
    <w:nsid w:val="355E21E4"/>
    <w:multiLevelType w:val="hybridMultilevel"/>
    <w:tmpl w:val="F4E475F8"/>
    <w:lvl w:ilvl="0" w:tplc="C226D976">
      <w:start w:val="75"/>
      <w:numFmt w:val="bullet"/>
      <w:lvlText w:val="-"/>
      <w:lvlJc w:val="left"/>
      <w:pPr>
        <w:ind w:left="900" w:hanging="360"/>
      </w:pPr>
      <w:rPr>
        <w:rFonts w:hint="default"/>
        <w:b w:val="0"/>
        <w:color w:val="auto"/>
      </w:rPr>
    </w:lvl>
    <w:lvl w:ilvl="1" w:tplc="0C0C0003" w:tentative="1">
      <w:start w:val="1"/>
      <w:numFmt w:val="bullet"/>
      <w:lvlText w:val="o"/>
      <w:lvlJc w:val="left"/>
      <w:pPr>
        <w:ind w:left="1620" w:hanging="360"/>
      </w:pPr>
      <w:rPr>
        <w:rFonts w:ascii="Courier New" w:hAnsi="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17">
    <w:nsid w:val="39B513D9"/>
    <w:multiLevelType w:val="hybridMultilevel"/>
    <w:tmpl w:val="4062662C"/>
    <w:lvl w:ilvl="0" w:tplc="9BF6BB28">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8">
    <w:nsid w:val="3BAB5418"/>
    <w:multiLevelType w:val="hybridMultilevel"/>
    <w:tmpl w:val="CB04D560"/>
    <w:lvl w:ilvl="0" w:tplc="9BF6BB28">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3C1E1539"/>
    <w:multiLevelType w:val="singleLevel"/>
    <w:tmpl w:val="C226D976"/>
    <w:lvl w:ilvl="0">
      <w:start w:val="75"/>
      <w:numFmt w:val="bullet"/>
      <w:lvlText w:val="-"/>
      <w:lvlJc w:val="left"/>
      <w:pPr>
        <w:tabs>
          <w:tab w:val="num" w:pos="360"/>
        </w:tabs>
        <w:ind w:left="360" w:hanging="360"/>
      </w:pPr>
      <w:rPr>
        <w:rFonts w:hint="default"/>
      </w:rPr>
    </w:lvl>
  </w:abstractNum>
  <w:abstractNum w:abstractNumId="20">
    <w:nsid w:val="438A55A6"/>
    <w:multiLevelType w:val="hybridMultilevel"/>
    <w:tmpl w:val="12F48B08"/>
    <w:lvl w:ilvl="0" w:tplc="0C0C000F">
      <w:start w:val="1"/>
      <w:numFmt w:val="decimal"/>
      <w:lvlText w:val="%1."/>
      <w:lvlJc w:val="left"/>
      <w:pPr>
        <w:ind w:left="800" w:hanging="360"/>
      </w:pPr>
      <w:rPr>
        <w:rFonts w:cs="Times New Roman"/>
      </w:rPr>
    </w:lvl>
    <w:lvl w:ilvl="1" w:tplc="0C0C0019" w:tentative="1">
      <w:start w:val="1"/>
      <w:numFmt w:val="lowerLetter"/>
      <w:lvlText w:val="%2."/>
      <w:lvlJc w:val="left"/>
      <w:pPr>
        <w:ind w:left="1520" w:hanging="360"/>
      </w:pPr>
      <w:rPr>
        <w:rFonts w:cs="Times New Roman"/>
      </w:rPr>
    </w:lvl>
    <w:lvl w:ilvl="2" w:tplc="0C0C001B" w:tentative="1">
      <w:start w:val="1"/>
      <w:numFmt w:val="lowerRoman"/>
      <w:lvlText w:val="%3."/>
      <w:lvlJc w:val="right"/>
      <w:pPr>
        <w:ind w:left="2240" w:hanging="180"/>
      </w:pPr>
      <w:rPr>
        <w:rFonts w:cs="Times New Roman"/>
      </w:rPr>
    </w:lvl>
    <w:lvl w:ilvl="3" w:tplc="0C0C000F" w:tentative="1">
      <w:start w:val="1"/>
      <w:numFmt w:val="decimal"/>
      <w:lvlText w:val="%4."/>
      <w:lvlJc w:val="left"/>
      <w:pPr>
        <w:ind w:left="2960" w:hanging="360"/>
      </w:pPr>
      <w:rPr>
        <w:rFonts w:cs="Times New Roman"/>
      </w:rPr>
    </w:lvl>
    <w:lvl w:ilvl="4" w:tplc="0C0C0019" w:tentative="1">
      <w:start w:val="1"/>
      <w:numFmt w:val="lowerLetter"/>
      <w:lvlText w:val="%5."/>
      <w:lvlJc w:val="left"/>
      <w:pPr>
        <w:ind w:left="3680" w:hanging="360"/>
      </w:pPr>
      <w:rPr>
        <w:rFonts w:cs="Times New Roman"/>
      </w:rPr>
    </w:lvl>
    <w:lvl w:ilvl="5" w:tplc="0C0C001B" w:tentative="1">
      <w:start w:val="1"/>
      <w:numFmt w:val="lowerRoman"/>
      <w:lvlText w:val="%6."/>
      <w:lvlJc w:val="right"/>
      <w:pPr>
        <w:ind w:left="4400" w:hanging="180"/>
      </w:pPr>
      <w:rPr>
        <w:rFonts w:cs="Times New Roman"/>
      </w:rPr>
    </w:lvl>
    <w:lvl w:ilvl="6" w:tplc="0C0C000F" w:tentative="1">
      <w:start w:val="1"/>
      <w:numFmt w:val="decimal"/>
      <w:lvlText w:val="%7."/>
      <w:lvlJc w:val="left"/>
      <w:pPr>
        <w:ind w:left="5120" w:hanging="360"/>
      </w:pPr>
      <w:rPr>
        <w:rFonts w:cs="Times New Roman"/>
      </w:rPr>
    </w:lvl>
    <w:lvl w:ilvl="7" w:tplc="0C0C0019" w:tentative="1">
      <w:start w:val="1"/>
      <w:numFmt w:val="lowerLetter"/>
      <w:lvlText w:val="%8."/>
      <w:lvlJc w:val="left"/>
      <w:pPr>
        <w:ind w:left="5840" w:hanging="360"/>
      </w:pPr>
      <w:rPr>
        <w:rFonts w:cs="Times New Roman"/>
      </w:rPr>
    </w:lvl>
    <w:lvl w:ilvl="8" w:tplc="0C0C001B" w:tentative="1">
      <w:start w:val="1"/>
      <w:numFmt w:val="lowerRoman"/>
      <w:lvlText w:val="%9."/>
      <w:lvlJc w:val="right"/>
      <w:pPr>
        <w:ind w:left="6560" w:hanging="180"/>
      </w:pPr>
      <w:rPr>
        <w:rFonts w:cs="Times New Roman"/>
      </w:rPr>
    </w:lvl>
  </w:abstractNum>
  <w:abstractNum w:abstractNumId="21">
    <w:nsid w:val="45B154FA"/>
    <w:multiLevelType w:val="hybridMultilevel"/>
    <w:tmpl w:val="9B9E924A"/>
    <w:lvl w:ilvl="0" w:tplc="300E12A4">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nsid w:val="483E3119"/>
    <w:multiLevelType w:val="hybridMultilevel"/>
    <w:tmpl w:val="C7DA80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nsid w:val="4B1F16B5"/>
    <w:multiLevelType w:val="hybridMultilevel"/>
    <w:tmpl w:val="90044B1E"/>
    <w:lvl w:ilvl="0" w:tplc="E8DA817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CD6600B"/>
    <w:multiLevelType w:val="hybridMultilevel"/>
    <w:tmpl w:val="819A81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DDA74BF"/>
    <w:multiLevelType w:val="hybridMultilevel"/>
    <w:tmpl w:val="46348EF6"/>
    <w:lvl w:ilvl="0" w:tplc="9BF6BB28">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6">
    <w:nsid w:val="4E4B5A97"/>
    <w:multiLevelType w:val="hybridMultilevel"/>
    <w:tmpl w:val="17C4FD46"/>
    <w:lvl w:ilvl="0" w:tplc="75A012F2">
      <w:start w:val="5"/>
      <w:numFmt w:val="bullet"/>
      <w:lvlText w:val="-"/>
      <w:lvlJc w:val="left"/>
      <w:pPr>
        <w:ind w:left="720" w:hanging="360"/>
      </w:pPr>
      <w:rPr>
        <w:rFonts w:ascii="Tw Cen MT" w:eastAsia="Times New Roman" w:hAnsi="Tw Cen M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7E7A90"/>
    <w:multiLevelType w:val="hybridMultilevel"/>
    <w:tmpl w:val="56E8942E"/>
    <w:lvl w:ilvl="0" w:tplc="C226D976">
      <w:start w:val="75"/>
      <w:numFmt w:val="bullet"/>
      <w:lvlText w:val="-"/>
      <w:lvlJc w:val="left"/>
      <w:pPr>
        <w:tabs>
          <w:tab w:val="num" w:pos="360"/>
        </w:tabs>
        <w:ind w:left="360" w:hanging="360"/>
      </w:pPr>
      <w:rPr>
        <w:rFont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5694269A"/>
    <w:multiLevelType w:val="hybridMultilevel"/>
    <w:tmpl w:val="536600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5A75729C"/>
    <w:multiLevelType w:val="hybridMultilevel"/>
    <w:tmpl w:val="4FBE83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5DDB5E3F"/>
    <w:multiLevelType w:val="hybridMultilevel"/>
    <w:tmpl w:val="3D205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nsid w:val="5E7170BD"/>
    <w:multiLevelType w:val="hybridMultilevel"/>
    <w:tmpl w:val="95A443F2"/>
    <w:lvl w:ilvl="0" w:tplc="C226D976">
      <w:start w:val="75"/>
      <w:numFmt w:val="bullet"/>
      <w:lvlText w:val="-"/>
      <w:lvlJc w:val="left"/>
      <w:pPr>
        <w:tabs>
          <w:tab w:val="num" w:pos="360"/>
        </w:tabs>
        <w:ind w:left="360" w:hanging="360"/>
      </w:pPr>
      <w:rPr>
        <w:rFonts w:hint="default"/>
      </w:rPr>
    </w:lvl>
    <w:lvl w:ilvl="1" w:tplc="C226D976">
      <w:start w:val="75"/>
      <w:numFmt w:val="bullet"/>
      <w:lvlText w:val="-"/>
      <w:lvlJc w:val="left"/>
      <w:pPr>
        <w:tabs>
          <w:tab w:val="num" w:pos="1440"/>
        </w:tabs>
        <w:ind w:left="1440" w:hanging="360"/>
      </w:pPr>
      <w:rPr>
        <w:rFonts w:hint="default"/>
        <w:b w:val="0"/>
        <w:color w:val="auto"/>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2">
    <w:nsid w:val="5EE2535E"/>
    <w:multiLevelType w:val="hybridMultilevel"/>
    <w:tmpl w:val="FC2EF8C4"/>
    <w:lvl w:ilvl="0" w:tplc="9BF6BB28">
      <w:start w:val="1"/>
      <w:numFmt w:val="bullet"/>
      <w:lvlText w:val=""/>
      <w:lvlJc w:val="left"/>
      <w:pPr>
        <w:tabs>
          <w:tab w:val="num" w:pos="360"/>
        </w:tabs>
        <w:ind w:left="360" w:hanging="360"/>
      </w:pPr>
      <w:rPr>
        <w:rFonts w:ascii="Wingdings" w:hAnsi="Wingdings" w:hint="default"/>
      </w:rPr>
    </w:lvl>
    <w:lvl w:ilvl="1" w:tplc="C226D976">
      <w:start w:val="75"/>
      <w:numFmt w:val="bullet"/>
      <w:lvlText w:val="-"/>
      <w:lvlJc w:val="left"/>
      <w:pPr>
        <w:tabs>
          <w:tab w:val="num" w:pos="1080"/>
        </w:tabs>
        <w:ind w:left="1080" w:hanging="360"/>
      </w:pPr>
      <w:rPr>
        <w:rFonts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3">
    <w:nsid w:val="5EFE0C45"/>
    <w:multiLevelType w:val="hybridMultilevel"/>
    <w:tmpl w:val="B8A4114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nsid w:val="614725CC"/>
    <w:multiLevelType w:val="hybridMultilevel"/>
    <w:tmpl w:val="8D903AB0"/>
    <w:lvl w:ilvl="0" w:tplc="165653B0">
      <w:start w:val="75"/>
      <w:numFmt w:val="bullet"/>
      <w:lvlText w:val=""/>
      <w:lvlPicBulletId w:val="0"/>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6D867BDA"/>
    <w:multiLevelType w:val="hybridMultilevel"/>
    <w:tmpl w:val="5C86D916"/>
    <w:lvl w:ilvl="0" w:tplc="0C0C0005">
      <w:start w:val="1"/>
      <w:numFmt w:val="bullet"/>
      <w:lvlText w:val=""/>
      <w:lvlJc w:val="left"/>
      <w:pPr>
        <w:tabs>
          <w:tab w:val="num" w:pos="1260"/>
        </w:tabs>
        <w:ind w:left="1260" w:hanging="360"/>
      </w:pPr>
      <w:rPr>
        <w:rFonts w:ascii="Wingdings" w:hAnsi="Wingdings" w:hint="default"/>
      </w:rPr>
    </w:lvl>
    <w:lvl w:ilvl="1" w:tplc="0C0C0003" w:tentative="1">
      <w:start w:val="1"/>
      <w:numFmt w:val="bullet"/>
      <w:lvlText w:val="o"/>
      <w:lvlJc w:val="left"/>
      <w:pPr>
        <w:tabs>
          <w:tab w:val="num" w:pos="1980"/>
        </w:tabs>
        <w:ind w:left="1980" w:hanging="360"/>
      </w:pPr>
      <w:rPr>
        <w:rFonts w:ascii="Courier New" w:hAnsi="Courier New" w:hint="default"/>
      </w:rPr>
    </w:lvl>
    <w:lvl w:ilvl="2" w:tplc="0C0C0005" w:tentative="1">
      <w:start w:val="1"/>
      <w:numFmt w:val="bullet"/>
      <w:lvlText w:val=""/>
      <w:lvlJc w:val="left"/>
      <w:pPr>
        <w:tabs>
          <w:tab w:val="num" w:pos="2700"/>
        </w:tabs>
        <w:ind w:left="2700" w:hanging="360"/>
      </w:pPr>
      <w:rPr>
        <w:rFonts w:ascii="Wingdings" w:hAnsi="Wingdings" w:hint="default"/>
      </w:rPr>
    </w:lvl>
    <w:lvl w:ilvl="3" w:tplc="0C0C0001" w:tentative="1">
      <w:start w:val="1"/>
      <w:numFmt w:val="bullet"/>
      <w:lvlText w:val=""/>
      <w:lvlJc w:val="left"/>
      <w:pPr>
        <w:tabs>
          <w:tab w:val="num" w:pos="3420"/>
        </w:tabs>
        <w:ind w:left="3420" w:hanging="360"/>
      </w:pPr>
      <w:rPr>
        <w:rFonts w:ascii="Symbol" w:hAnsi="Symbol" w:hint="default"/>
      </w:rPr>
    </w:lvl>
    <w:lvl w:ilvl="4" w:tplc="0C0C0003" w:tentative="1">
      <w:start w:val="1"/>
      <w:numFmt w:val="bullet"/>
      <w:lvlText w:val="o"/>
      <w:lvlJc w:val="left"/>
      <w:pPr>
        <w:tabs>
          <w:tab w:val="num" w:pos="4140"/>
        </w:tabs>
        <w:ind w:left="4140" w:hanging="360"/>
      </w:pPr>
      <w:rPr>
        <w:rFonts w:ascii="Courier New" w:hAnsi="Courier New" w:hint="default"/>
      </w:rPr>
    </w:lvl>
    <w:lvl w:ilvl="5" w:tplc="0C0C0005" w:tentative="1">
      <w:start w:val="1"/>
      <w:numFmt w:val="bullet"/>
      <w:lvlText w:val=""/>
      <w:lvlJc w:val="left"/>
      <w:pPr>
        <w:tabs>
          <w:tab w:val="num" w:pos="4860"/>
        </w:tabs>
        <w:ind w:left="4860" w:hanging="360"/>
      </w:pPr>
      <w:rPr>
        <w:rFonts w:ascii="Wingdings" w:hAnsi="Wingdings" w:hint="default"/>
      </w:rPr>
    </w:lvl>
    <w:lvl w:ilvl="6" w:tplc="0C0C0001" w:tentative="1">
      <w:start w:val="1"/>
      <w:numFmt w:val="bullet"/>
      <w:lvlText w:val=""/>
      <w:lvlJc w:val="left"/>
      <w:pPr>
        <w:tabs>
          <w:tab w:val="num" w:pos="5580"/>
        </w:tabs>
        <w:ind w:left="5580" w:hanging="360"/>
      </w:pPr>
      <w:rPr>
        <w:rFonts w:ascii="Symbol" w:hAnsi="Symbol" w:hint="default"/>
      </w:rPr>
    </w:lvl>
    <w:lvl w:ilvl="7" w:tplc="0C0C0003" w:tentative="1">
      <w:start w:val="1"/>
      <w:numFmt w:val="bullet"/>
      <w:lvlText w:val="o"/>
      <w:lvlJc w:val="left"/>
      <w:pPr>
        <w:tabs>
          <w:tab w:val="num" w:pos="6300"/>
        </w:tabs>
        <w:ind w:left="6300" w:hanging="360"/>
      </w:pPr>
      <w:rPr>
        <w:rFonts w:ascii="Courier New" w:hAnsi="Courier New" w:hint="default"/>
      </w:rPr>
    </w:lvl>
    <w:lvl w:ilvl="8" w:tplc="0C0C0005" w:tentative="1">
      <w:start w:val="1"/>
      <w:numFmt w:val="bullet"/>
      <w:lvlText w:val=""/>
      <w:lvlJc w:val="left"/>
      <w:pPr>
        <w:tabs>
          <w:tab w:val="num" w:pos="7020"/>
        </w:tabs>
        <w:ind w:left="7020" w:hanging="360"/>
      </w:pPr>
      <w:rPr>
        <w:rFonts w:ascii="Wingdings" w:hAnsi="Wingdings" w:hint="default"/>
      </w:rPr>
    </w:lvl>
  </w:abstractNum>
  <w:abstractNum w:abstractNumId="36">
    <w:nsid w:val="6E904F10"/>
    <w:multiLevelType w:val="hybridMultilevel"/>
    <w:tmpl w:val="D2521D82"/>
    <w:lvl w:ilvl="0" w:tplc="0C0C000F">
      <w:start w:val="1"/>
      <w:numFmt w:val="decimal"/>
      <w:lvlText w:val="%1."/>
      <w:lvlJc w:val="left"/>
      <w:pPr>
        <w:ind w:left="720" w:hanging="360"/>
      </w:pPr>
      <w:rPr>
        <w:rFonts w:cs="Times New Roman"/>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7">
    <w:nsid w:val="714954BA"/>
    <w:multiLevelType w:val="hybridMultilevel"/>
    <w:tmpl w:val="419C5A52"/>
    <w:lvl w:ilvl="0" w:tplc="0590D544">
      <w:start w:val="1"/>
      <w:numFmt w:val="decimal"/>
      <w:lvlText w:val="%1."/>
      <w:lvlJc w:val="left"/>
      <w:pPr>
        <w:ind w:left="1080" w:hanging="360"/>
      </w:pPr>
      <w:rPr>
        <w:rFonts w:cs="Times New Roman" w:hint="default"/>
      </w:rPr>
    </w:lvl>
    <w:lvl w:ilvl="1" w:tplc="0C0C0019" w:tentative="1">
      <w:start w:val="1"/>
      <w:numFmt w:val="lowerLetter"/>
      <w:lvlText w:val="%2."/>
      <w:lvlJc w:val="left"/>
      <w:pPr>
        <w:ind w:left="1800" w:hanging="360"/>
      </w:pPr>
      <w:rPr>
        <w:rFonts w:cs="Times New Roman"/>
      </w:rPr>
    </w:lvl>
    <w:lvl w:ilvl="2" w:tplc="0C0C001B" w:tentative="1">
      <w:start w:val="1"/>
      <w:numFmt w:val="lowerRoman"/>
      <w:lvlText w:val="%3."/>
      <w:lvlJc w:val="right"/>
      <w:pPr>
        <w:ind w:left="2520" w:hanging="180"/>
      </w:pPr>
      <w:rPr>
        <w:rFonts w:cs="Times New Roman"/>
      </w:rPr>
    </w:lvl>
    <w:lvl w:ilvl="3" w:tplc="0C0C000F" w:tentative="1">
      <w:start w:val="1"/>
      <w:numFmt w:val="decimal"/>
      <w:lvlText w:val="%4."/>
      <w:lvlJc w:val="left"/>
      <w:pPr>
        <w:ind w:left="3240" w:hanging="360"/>
      </w:pPr>
      <w:rPr>
        <w:rFonts w:cs="Times New Roman"/>
      </w:rPr>
    </w:lvl>
    <w:lvl w:ilvl="4" w:tplc="0C0C0019" w:tentative="1">
      <w:start w:val="1"/>
      <w:numFmt w:val="lowerLetter"/>
      <w:lvlText w:val="%5."/>
      <w:lvlJc w:val="left"/>
      <w:pPr>
        <w:ind w:left="3960" w:hanging="360"/>
      </w:pPr>
      <w:rPr>
        <w:rFonts w:cs="Times New Roman"/>
      </w:rPr>
    </w:lvl>
    <w:lvl w:ilvl="5" w:tplc="0C0C001B" w:tentative="1">
      <w:start w:val="1"/>
      <w:numFmt w:val="lowerRoman"/>
      <w:lvlText w:val="%6."/>
      <w:lvlJc w:val="right"/>
      <w:pPr>
        <w:ind w:left="4680" w:hanging="180"/>
      </w:pPr>
      <w:rPr>
        <w:rFonts w:cs="Times New Roman"/>
      </w:rPr>
    </w:lvl>
    <w:lvl w:ilvl="6" w:tplc="0C0C000F" w:tentative="1">
      <w:start w:val="1"/>
      <w:numFmt w:val="decimal"/>
      <w:lvlText w:val="%7."/>
      <w:lvlJc w:val="left"/>
      <w:pPr>
        <w:ind w:left="5400" w:hanging="360"/>
      </w:pPr>
      <w:rPr>
        <w:rFonts w:cs="Times New Roman"/>
      </w:rPr>
    </w:lvl>
    <w:lvl w:ilvl="7" w:tplc="0C0C0019" w:tentative="1">
      <w:start w:val="1"/>
      <w:numFmt w:val="lowerLetter"/>
      <w:lvlText w:val="%8."/>
      <w:lvlJc w:val="left"/>
      <w:pPr>
        <w:ind w:left="6120" w:hanging="360"/>
      </w:pPr>
      <w:rPr>
        <w:rFonts w:cs="Times New Roman"/>
      </w:rPr>
    </w:lvl>
    <w:lvl w:ilvl="8" w:tplc="0C0C001B" w:tentative="1">
      <w:start w:val="1"/>
      <w:numFmt w:val="lowerRoman"/>
      <w:lvlText w:val="%9."/>
      <w:lvlJc w:val="right"/>
      <w:pPr>
        <w:ind w:left="6840" w:hanging="180"/>
      </w:pPr>
      <w:rPr>
        <w:rFonts w:cs="Times New Roman"/>
      </w:rPr>
    </w:lvl>
  </w:abstractNum>
  <w:abstractNum w:abstractNumId="38">
    <w:nsid w:val="730C6AE2"/>
    <w:multiLevelType w:val="hybridMultilevel"/>
    <w:tmpl w:val="A50A19BA"/>
    <w:lvl w:ilvl="0" w:tplc="4600D4C4">
      <w:numFmt w:val="bullet"/>
      <w:lvlText w:val="-"/>
      <w:lvlJc w:val="left"/>
      <w:pPr>
        <w:tabs>
          <w:tab w:val="num" w:pos="720"/>
        </w:tabs>
        <w:ind w:left="720" w:hanging="360"/>
      </w:pPr>
      <w:rPr>
        <w:rFonts w:ascii="Arial" w:eastAsia="Times New Roman" w:hAnsi="Aria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75546E34"/>
    <w:multiLevelType w:val="hybridMultilevel"/>
    <w:tmpl w:val="0FD849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nsid w:val="77124CCB"/>
    <w:multiLevelType w:val="hybridMultilevel"/>
    <w:tmpl w:val="BE9E53E8"/>
    <w:lvl w:ilvl="0" w:tplc="0C0C000F">
      <w:start w:val="1"/>
      <w:numFmt w:val="decimal"/>
      <w:lvlText w:val="%1."/>
      <w:lvlJc w:val="left"/>
      <w:pPr>
        <w:ind w:left="800" w:hanging="360"/>
      </w:pPr>
      <w:rPr>
        <w:rFonts w:cs="Times New Roman"/>
      </w:rPr>
    </w:lvl>
    <w:lvl w:ilvl="1" w:tplc="0C0C0019" w:tentative="1">
      <w:start w:val="1"/>
      <w:numFmt w:val="lowerLetter"/>
      <w:lvlText w:val="%2."/>
      <w:lvlJc w:val="left"/>
      <w:pPr>
        <w:ind w:left="1520" w:hanging="360"/>
      </w:pPr>
      <w:rPr>
        <w:rFonts w:cs="Times New Roman"/>
      </w:rPr>
    </w:lvl>
    <w:lvl w:ilvl="2" w:tplc="0C0C001B" w:tentative="1">
      <w:start w:val="1"/>
      <w:numFmt w:val="lowerRoman"/>
      <w:lvlText w:val="%3."/>
      <w:lvlJc w:val="right"/>
      <w:pPr>
        <w:ind w:left="2240" w:hanging="180"/>
      </w:pPr>
      <w:rPr>
        <w:rFonts w:cs="Times New Roman"/>
      </w:rPr>
    </w:lvl>
    <w:lvl w:ilvl="3" w:tplc="0C0C000F" w:tentative="1">
      <w:start w:val="1"/>
      <w:numFmt w:val="decimal"/>
      <w:lvlText w:val="%4."/>
      <w:lvlJc w:val="left"/>
      <w:pPr>
        <w:ind w:left="2960" w:hanging="360"/>
      </w:pPr>
      <w:rPr>
        <w:rFonts w:cs="Times New Roman"/>
      </w:rPr>
    </w:lvl>
    <w:lvl w:ilvl="4" w:tplc="0C0C0019" w:tentative="1">
      <w:start w:val="1"/>
      <w:numFmt w:val="lowerLetter"/>
      <w:lvlText w:val="%5."/>
      <w:lvlJc w:val="left"/>
      <w:pPr>
        <w:ind w:left="3680" w:hanging="360"/>
      </w:pPr>
      <w:rPr>
        <w:rFonts w:cs="Times New Roman"/>
      </w:rPr>
    </w:lvl>
    <w:lvl w:ilvl="5" w:tplc="0C0C001B" w:tentative="1">
      <w:start w:val="1"/>
      <w:numFmt w:val="lowerRoman"/>
      <w:lvlText w:val="%6."/>
      <w:lvlJc w:val="right"/>
      <w:pPr>
        <w:ind w:left="4400" w:hanging="180"/>
      </w:pPr>
      <w:rPr>
        <w:rFonts w:cs="Times New Roman"/>
      </w:rPr>
    </w:lvl>
    <w:lvl w:ilvl="6" w:tplc="0C0C000F" w:tentative="1">
      <w:start w:val="1"/>
      <w:numFmt w:val="decimal"/>
      <w:lvlText w:val="%7."/>
      <w:lvlJc w:val="left"/>
      <w:pPr>
        <w:ind w:left="5120" w:hanging="360"/>
      </w:pPr>
      <w:rPr>
        <w:rFonts w:cs="Times New Roman"/>
      </w:rPr>
    </w:lvl>
    <w:lvl w:ilvl="7" w:tplc="0C0C0019" w:tentative="1">
      <w:start w:val="1"/>
      <w:numFmt w:val="lowerLetter"/>
      <w:lvlText w:val="%8."/>
      <w:lvlJc w:val="left"/>
      <w:pPr>
        <w:ind w:left="5840" w:hanging="360"/>
      </w:pPr>
      <w:rPr>
        <w:rFonts w:cs="Times New Roman"/>
      </w:rPr>
    </w:lvl>
    <w:lvl w:ilvl="8" w:tplc="0C0C001B" w:tentative="1">
      <w:start w:val="1"/>
      <w:numFmt w:val="lowerRoman"/>
      <w:lvlText w:val="%9."/>
      <w:lvlJc w:val="right"/>
      <w:pPr>
        <w:ind w:left="6560" w:hanging="180"/>
      </w:pPr>
      <w:rPr>
        <w:rFonts w:cs="Times New Roman"/>
      </w:rPr>
    </w:lvl>
  </w:abstractNum>
  <w:abstractNum w:abstractNumId="41">
    <w:nsid w:val="7E7803BA"/>
    <w:multiLevelType w:val="hybridMultilevel"/>
    <w:tmpl w:val="6EF66F3E"/>
    <w:lvl w:ilvl="0" w:tplc="4600D4C4">
      <w:numFmt w:val="bullet"/>
      <w:lvlText w:val="-"/>
      <w:lvlJc w:val="left"/>
      <w:pPr>
        <w:tabs>
          <w:tab w:val="num" w:pos="720"/>
        </w:tabs>
        <w:ind w:left="720" w:hanging="360"/>
      </w:pPr>
      <w:rPr>
        <w:rFonts w:ascii="Arial" w:eastAsia="Times New Roman" w:hAnsi="Aria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1"/>
  </w:num>
  <w:num w:numId="3">
    <w:abstractNumId w:val="38"/>
  </w:num>
  <w:num w:numId="4">
    <w:abstractNumId w:val="33"/>
  </w:num>
  <w:num w:numId="5">
    <w:abstractNumId w:val="4"/>
  </w:num>
  <w:num w:numId="6">
    <w:abstractNumId w:val="5"/>
  </w:num>
  <w:num w:numId="7">
    <w:abstractNumId w:val="1"/>
  </w:num>
  <w:num w:numId="8">
    <w:abstractNumId w:val="28"/>
  </w:num>
  <w:num w:numId="9">
    <w:abstractNumId w:val="22"/>
  </w:num>
  <w:num w:numId="10">
    <w:abstractNumId w:val="19"/>
  </w:num>
  <w:num w:numId="11">
    <w:abstractNumId w:val="17"/>
  </w:num>
  <w:num w:numId="12">
    <w:abstractNumId w:val="32"/>
  </w:num>
  <w:num w:numId="13">
    <w:abstractNumId w:val="25"/>
  </w:num>
  <w:num w:numId="14">
    <w:abstractNumId w:val="18"/>
  </w:num>
  <w:num w:numId="15">
    <w:abstractNumId w:val="6"/>
  </w:num>
  <w:num w:numId="16">
    <w:abstractNumId w:val="31"/>
  </w:num>
  <w:num w:numId="17">
    <w:abstractNumId w:val="34"/>
  </w:num>
  <w:num w:numId="18">
    <w:abstractNumId w:val="35"/>
  </w:num>
  <w:num w:numId="19">
    <w:abstractNumId w:val="16"/>
  </w:num>
  <w:num w:numId="20">
    <w:abstractNumId w:val="27"/>
  </w:num>
  <w:num w:numId="21">
    <w:abstractNumId w:val="37"/>
  </w:num>
  <w:num w:numId="22">
    <w:abstractNumId w:val="8"/>
  </w:num>
  <w:num w:numId="23">
    <w:abstractNumId w:val="20"/>
  </w:num>
  <w:num w:numId="24">
    <w:abstractNumId w:val="12"/>
  </w:num>
  <w:num w:numId="25">
    <w:abstractNumId w:val="36"/>
  </w:num>
  <w:num w:numId="26">
    <w:abstractNumId w:val="11"/>
  </w:num>
  <w:num w:numId="27">
    <w:abstractNumId w:val="10"/>
  </w:num>
  <w:num w:numId="28">
    <w:abstractNumId w:val="13"/>
  </w:num>
  <w:num w:numId="29">
    <w:abstractNumId w:val="0"/>
  </w:num>
  <w:num w:numId="30">
    <w:abstractNumId w:val="15"/>
  </w:num>
  <w:num w:numId="31">
    <w:abstractNumId w:val="2"/>
  </w:num>
  <w:num w:numId="32">
    <w:abstractNumId w:val="7"/>
  </w:num>
  <w:num w:numId="33">
    <w:abstractNumId w:val="40"/>
  </w:num>
  <w:num w:numId="34">
    <w:abstractNumId w:val="29"/>
  </w:num>
  <w:num w:numId="35">
    <w:abstractNumId w:val="39"/>
  </w:num>
  <w:num w:numId="36">
    <w:abstractNumId w:val="3"/>
  </w:num>
  <w:num w:numId="37">
    <w:abstractNumId w:val="14"/>
  </w:num>
  <w:num w:numId="38">
    <w:abstractNumId w:val="30"/>
  </w:num>
  <w:num w:numId="39">
    <w:abstractNumId w:val="24"/>
  </w:num>
  <w:num w:numId="40">
    <w:abstractNumId w:val="9"/>
  </w:num>
  <w:num w:numId="41">
    <w:abstractNumId w:val="23"/>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1028"/>
  <w:defaultTabStop w:val="708"/>
  <w:hyphenationZone w:val="425"/>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7E53"/>
    <w:rsid w:val="00004B09"/>
    <w:rsid w:val="00005714"/>
    <w:rsid w:val="0003094F"/>
    <w:rsid w:val="00033B69"/>
    <w:rsid w:val="000536C6"/>
    <w:rsid w:val="00061F28"/>
    <w:rsid w:val="00070234"/>
    <w:rsid w:val="00076B5E"/>
    <w:rsid w:val="00090D9D"/>
    <w:rsid w:val="0009491B"/>
    <w:rsid w:val="00095859"/>
    <w:rsid w:val="00097C01"/>
    <w:rsid w:val="000A1662"/>
    <w:rsid w:val="000A451B"/>
    <w:rsid w:val="000B0595"/>
    <w:rsid w:val="000C2292"/>
    <w:rsid w:val="000C5F62"/>
    <w:rsid w:val="000D2273"/>
    <w:rsid w:val="000E49BC"/>
    <w:rsid w:val="000F09D2"/>
    <w:rsid w:val="000F29E3"/>
    <w:rsid w:val="001004E1"/>
    <w:rsid w:val="0011183E"/>
    <w:rsid w:val="00116C12"/>
    <w:rsid w:val="00120A8C"/>
    <w:rsid w:val="001226C9"/>
    <w:rsid w:val="0012780C"/>
    <w:rsid w:val="00132027"/>
    <w:rsid w:val="00136F8B"/>
    <w:rsid w:val="00141178"/>
    <w:rsid w:val="00146699"/>
    <w:rsid w:val="0015279F"/>
    <w:rsid w:val="0016225C"/>
    <w:rsid w:val="0017485E"/>
    <w:rsid w:val="00183FD4"/>
    <w:rsid w:val="00193A5B"/>
    <w:rsid w:val="00194BC4"/>
    <w:rsid w:val="001A2218"/>
    <w:rsid w:val="001A237C"/>
    <w:rsid w:val="001A7DCE"/>
    <w:rsid w:val="001D1A8D"/>
    <w:rsid w:val="001D402F"/>
    <w:rsid w:val="001D5391"/>
    <w:rsid w:val="001E0F23"/>
    <w:rsid w:val="001E0F9D"/>
    <w:rsid w:val="001E3044"/>
    <w:rsid w:val="001E5BAE"/>
    <w:rsid w:val="001F5783"/>
    <w:rsid w:val="001F6CE6"/>
    <w:rsid w:val="0021620A"/>
    <w:rsid w:val="00227F0A"/>
    <w:rsid w:val="00234E30"/>
    <w:rsid w:val="00240965"/>
    <w:rsid w:val="00252DD4"/>
    <w:rsid w:val="002627A6"/>
    <w:rsid w:val="002675D6"/>
    <w:rsid w:val="0027236D"/>
    <w:rsid w:val="00283868"/>
    <w:rsid w:val="00284221"/>
    <w:rsid w:val="002907AE"/>
    <w:rsid w:val="002913D9"/>
    <w:rsid w:val="0029261A"/>
    <w:rsid w:val="002A6343"/>
    <w:rsid w:val="002A7681"/>
    <w:rsid w:val="002B7231"/>
    <w:rsid w:val="002F47FE"/>
    <w:rsid w:val="002F783F"/>
    <w:rsid w:val="00305904"/>
    <w:rsid w:val="00326AF4"/>
    <w:rsid w:val="00327A04"/>
    <w:rsid w:val="003319F1"/>
    <w:rsid w:val="0033544C"/>
    <w:rsid w:val="00337E53"/>
    <w:rsid w:val="003431FA"/>
    <w:rsid w:val="00345084"/>
    <w:rsid w:val="00350F94"/>
    <w:rsid w:val="00351042"/>
    <w:rsid w:val="00356FBA"/>
    <w:rsid w:val="0036200B"/>
    <w:rsid w:val="00365D77"/>
    <w:rsid w:val="00367641"/>
    <w:rsid w:val="003709EB"/>
    <w:rsid w:val="0037582B"/>
    <w:rsid w:val="003759B2"/>
    <w:rsid w:val="00382675"/>
    <w:rsid w:val="0038660D"/>
    <w:rsid w:val="00395EE9"/>
    <w:rsid w:val="003A29D6"/>
    <w:rsid w:val="003A4021"/>
    <w:rsid w:val="003B1369"/>
    <w:rsid w:val="003C6CC4"/>
    <w:rsid w:val="003E1ED8"/>
    <w:rsid w:val="003E6D75"/>
    <w:rsid w:val="003F4926"/>
    <w:rsid w:val="00426CAF"/>
    <w:rsid w:val="004300A2"/>
    <w:rsid w:val="00462057"/>
    <w:rsid w:val="004722E3"/>
    <w:rsid w:val="0048040E"/>
    <w:rsid w:val="00486429"/>
    <w:rsid w:val="004869A9"/>
    <w:rsid w:val="00490DA3"/>
    <w:rsid w:val="0049318A"/>
    <w:rsid w:val="00497B34"/>
    <w:rsid w:val="004A10A9"/>
    <w:rsid w:val="004A1A5F"/>
    <w:rsid w:val="004A5E0A"/>
    <w:rsid w:val="004A7C9D"/>
    <w:rsid w:val="004C23B1"/>
    <w:rsid w:val="004D3A73"/>
    <w:rsid w:val="004D5A3C"/>
    <w:rsid w:val="004D78E8"/>
    <w:rsid w:val="004E7421"/>
    <w:rsid w:val="0050525C"/>
    <w:rsid w:val="005077B7"/>
    <w:rsid w:val="00512B52"/>
    <w:rsid w:val="00516E96"/>
    <w:rsid w:val="00535547"/>
    <w:rsid w:val="0055192A"/>
    <w:rsid w:val="00562C97"/>
    <w:rsid w:val="00572CB2"/>
    <w:rsid w:val="00574BB7"/>
    <w:rsid w:val="0057588F"/>
    <w:rsid w:val="005779CF"/>
    <w:rsid w:val="00581002"/>
    <w:rsid w:val="005950AE"/>
    <w:rsid w:val="005A1B03"/>
    <w:rsid w:val="005A7760"/>
    <w:rsid w:val="005B77D9"/>
    <w:rsid w:val="005C0701"/>
    <w:rsid w:val="005D4CD5"/>
    <w:rsid w:val="005F0EB6"/>
    <w:rsid w:val="005F6AA3"/>
    <w:rsid w:val="00601E1C"/>
    <w:rsid w:val="00626068"/>
    <w:rsid w:val="00635F80"/>
    <w:rsid w:val="00640F22"/>
    <w:rsid w:val="0064148D"/>
    <w:rsid w:val="006419F6"/>
    <w:rsid w:val="00646DB8"/>
    <w:rsid w:val="00655A38"/>
    <w:rsid w:val="00691DC2"/>
    <w:rsid w:val="00693045"/>
    <w:rsid w:val="006C37F8"/>
    <w:rsid w:val="006D2535"/>
    <w:rsid w:val="006E52F3"/>
    <w:rsid w:val="00724A1B"/>
    <w:rsid w:val="00724BD8"/>
    <w:rsid w:val="00731DD8"/>
    <w:rsid w:val="00741244"/>
    <w:rsid w:val="00741A91"/>
    <w:rsid w:val="007425BA"/>
    <w:rsid w:val="00747109"/>
    <w:rsid w:val="00750205"/>
    <w:rsid w:val="0075756C"/>
    <w:rsid w:val="00764601"/>
    <w:rsid w:val="00773280"/>
    <w:rsid w:val="00777C03"/>
    <w:rsid w:val="00793FB6"/>
    <w:rsid w:val="007A20B7"/>
    <w:rsid w:val="007A2FFF"/>
    <w:rsid w:val="007B4E81"/>
    <w:rsid w:val="007B57B1"/>
    <w:rsid w:val="007B7E45"/>
    <w:rsid w:val="007C7917"/>
    <w:rsid w:val="007D54C8"/>
    <w:rsid w:val="007E40C3"/>
    <w:rsid w:val="007F324F"/>
    <w:rsid w:val="008060B7"/>
    <w:rsid w:val="00815A96"/>
    <w:rsid w:val="00820C7E"/>
    <w:rsid w:val="008335BC"/>
    <w:rsid w:val="00833E68"/>
    <w:rsid w:val="0085185D"/>
    <w:rsid w:val="00857B13"/>
    <w:rsid w:val="00862164"/>
    <w:rsid w:val="008668AC"/>
    <w:rsid w:val="00867033"/>
    <w:rsid w:val="00873179"/>
    <w:rsid w:val="0089451D"/>
    <w:rsid w:val="008D241B"/>
    <w:rsid w:val="008E20A1"/>
    <w:rsid w:val="0090548E"/>
    <w:rsid w:val="00915AFD"/>
    <w:rsid w:val="00922956"/>
    <w:rsid w:val="00923B57"/>
    <w:rsid w:val="00937E49"/>
    <w:rsid w:val="00940D5D"/>
    <w:rsid w:val="00951025"/>
    <w:rsid w:val="00954F90"/>
    <w:rsid w:val="009722E0"/>
    <w:rsid w:val="009875B7"/>
    <w:rsid w:val="00992C5F"/>
    <w:rsid w:val="009A6EEF"/>
    <w:rsid w:val="009C675A"/>
    <w:rsid w:val="009D0A8E"/>
    <w:rsid w:val="009D5707"/>
    <w:rsid w:val="009D5A3E"/>
    <w:rsid w:val="009F5032"/>
    <w:rsid w:val="00A22FA4"/>
    <w:rsid w:val="00A23085"/>
    <w:rsid w:val="00A41219"/>
    <w:rsid w:val="00A43F7F"/>
    <w:rsid w:val="00A45E78"/>
    <w:rsid w:val="00A52870"/>
    <w:rsid w:val="00A60DCF"/>
    <w:rsid w:val="00A65A78"/>
    <w:rsid w:val="00A73EF6"/>
    <w:rsid w:val="00A905D2"/>
    <w:rsid w:val="00A97C93"/>
    <w:rsid w:val="00AA00A6"/>
    <w:rsid w:val="00AC2D8F"/>
    <w:rsid w:val="00AC3454"/>
    <w:rsid w:val="00AC4D2E"/>
    <w:rsid w:val="00AD2F33"/>
    <w:rsid w:val="00AD73B6"/>
    <w:rsid w:val="00AF590F"/>
    <w:rsid w:val="00B13DDB"/>
    <w:rsid w:val="00B26FE1"/>
    <w:rsid w:val="00B427CD"/>
    <w:rsid w:val="00B47089"/>
    <w:rsid w:val="00B4766A"/>
    <w:rsid w:val="00B537C2"/>
    <w:rsid w:val="00B66E2D"/>
    <w:rsid w:val="00B72B14"/>
    <w:rsid w:val="00B75933"/>
    <w:rsid w:val="00BA7225"/>
    <w:rsid w:val="00BB748B"/>
    <w:rsid w:val="00BC061D"/>
    <w:rsid w:val="00BC29DD"/>
    <w:rsid w:val="00BC5F96"/>
    <w:rsid w:val="00BD163F"/>
    <w:rsid w:val="00BE1EEB"/>
    <w:rsid w:val="00BF18FF"/>
    <w:rsid w:val="00BF26B7"/>
    <w:rsid w:val="00BF3A3D"/>
    <w:rsid w:val="00BF78D8"/>
    <w:rsid w:val="00C25B85"/>
    <w:rsid w:val="00C40CCC"/>
    <w:rsid w:val="00C67322"/>
    <w:rsid w:val="00C71E4E"/>
    <w:rsid w:val="00CA387D"/>
    <w:rsid w:val="00CB0080"/>
    <w:rsid w:val="00CC4F8E"/>
    <w:rsid w:val="00CD6441"/>
    <w:rsid w:val="00CE0BC3"/>
    <w:rsid w:val="00CF257A"/>
    <w:rsid w:val="00D032A6"/>
    <w:rsid w:val="00D03FB9"/>
    <w:rsid w:val="00D177D8"/>
    <w:rsid w:val="00D23611"/>
    <w:rsid w:val="00D24A74"/>
    <w:rsid w:val="00D30A6C"/>
    <w:rsid w:val="00D3224D"/>
    <w:rsid w:val="00D52593"/>
    <w:rsid w:val="00D57AA6"/>
    <w:rsid w:val="00D77567"/>
    <w:rsid w:val="00D81CE5"/>
    <w:rsid w:val="00D96602"/>
    <w:rsid w:val="00DB0550"/>
    <w:rsid w:val="00DB6199"/>
    <w:rsid w:val="00DD0377"/>
    <w:rsid w:val="00DE0781"/>
    <w:rsid w:val="00DE10DB"/>
    <w:rsid w:val="00DE6F69"/>
    <w:rsid w:val="00DF1813"/>
    <w:rsid w:val="00E06B4F"/>
    <w:rsid w:val="00E106D0"/>
    <w:rsid w:val="00E14147"/>
    <w:rsid w:val="00E20488"/>
    <w:rsid w:val="00E344D3"/>
    <w:rsid w:val="00E462A6"/>
    <w:rsid w:val="00E467EB"/>
    <w:rsid w:val="00E52EEF"/>
    <w:rsid w:val="00E547F0"/>
    <w:rsid w:val="00E6460A"/>
    <w:rsid w:val="00E81720"/>
    <w:rsid w:val="00E81BB2"/>
    <w:rsid w:val="00E85D4D"/>
    <w:rsid w:val="00E96667"/>
    <w:rsid w:val="00E96C3F"/>
    <w:rsid w:val="00EA7128"/>
    <w:rsid w:val="00EA7B19"/>
    <w:rsid w:val="00EC074A"/>
    <w:rsid w:val="00EC0913"/>
    <w:rsid w:val="00EC691C"/>
    <w:rsid w:val="00ED6514"/>
    <w:rsid w:val="00ED745B"/>
    <w:rsid w:val="00EE0552"/>
    <w:rsid w:val="00EF4061"/>
    <w:rsid w:val="00EF4ED8"/>
    <w:rsid w:val="00F065C3"/>
    <w:rsid w:val="00F068DB"/>
    <w:rsid w:val="00F2266A"/>
    <w:rsid w:val="00F43C61"/>
    <w:rsid w:val="00F446B5"/>
    <w:rsid w:val="00F612AC"/>
    <w:rsid w:val="00F76D88"/>
    <w:rsid w:val="00F96501"/>
    <w:rsid w:val="00FA1D2F"/>
    <w:rsid w:val="00FE4715"/>
    <w:rsid w:val="00FE4C4B"/>
    <w:rsid w:val="00FE5F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D0"/>
    <w:pPr>
      <w:spacing w:after="120"/>
    </w:pPr>
    <w:rPr>
      <w:rFonts w:ascii="Tw Cen MT" w:hAnsi="Tw Cen MT"/>
      <w:lang w:eastAsia="en-US"/>
    </w:rPr>
  </w:style>
  <w:style w:type="paragraph" w:styleId="Heading1">
    <w:name w:val="heading 1"/>
    <w:basedOn w:val="Normal"/>
    <w:next w:val="Normal"/>
    <w:link w:val="Heading1Char"/>
    <w:uiPriority w:val="99"/>
    <w:qFormat/>
    <w:rsid w:val="00AD2F33"/>
    <w:pPr>
      <w:keepNext/>
      <w:keepLines/>
      <w:shd w:val="clear" w:color="auto" w:fill="D9D9D9"/>
      <w:spacing w:before="240" w:after="0"/>
      <w:outlineLvl w:val="0"/>
    </w:pPr>
    <w:rPr>
      <w:rFonts w:eastAsia="Times New Roman"/>
      <w:b/>
      <w:bCs/>
      <w:sz w:val="28"/>
      <w:szCs w:val="28"/>
    </w:rPr>
  </w:style>
  <w:style w:type="paragraph" w:styleId="Heading2">
    <w:name w:val="heading 2"/>
    <w:basedOn w:val="Normal"/>
    <w:next w:val="Normal"/>
    <w:link w:val="Heading2Char"/>
    <w:uiPriority w:val="99"/>
    <w:qFormat/>
    <w:rsid w:val="002913D9"/>
    <w:pPr>
      <w:keepNext/>
      <w:keepLines/>
      <w:spacing w:before="200" w:after="0"/>
      <w:outlineLvl w:val="1"/>
    </w:pPr>
    <w:rPr>
      <w:rFonts w:ascii="Arial Narrow" w:eastAsia="Times New Roman" w:hAnsi="Arial Narrow"/>
      <w:b/>
      <w:bCs/>
      <w:sz w:val="24"/>
      <w:szCs w:val="26"/>
      <w:u w:val="single"/>
    </w:rPr>
  </w:style>
  <w:style w:type="paragraph" w:styleId="Heading3">
    <w:name w:val="heading 3"/>
    <w:basedOn w:val="Normal"/>
    <w:next w:val="Normal"/>
    <w:link w:val="Heading3Char"/>
    <w:uiPriority w:val="99"/>
    <w:qFormat/>
    <w:rsid w:val="000F09D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2F33"/>
    <w:rPr>
      <w:rFonts w:ascii="Tw Cen MT" w:hAnsi="Tw Cen MT" w:cs="Times New Roman"/>
      <w:b/>
      <w:bCs/>
      <w:sz w:val="28"/>
      <w:szCs w:val="28"/>
      <w:shd w:val="clear" w:color="auto" w:fill="D9D9D9"/>
    </w:rPr>
  </w:style>
  <w:style w:type="character" w:customStyle="1" w:styleId="Heading2Char">
    <w:name w:val="Heading 2 Char"/>
    <w:basedOn w:val="DefaultParagraphFont"/>
    <w:link w:val="Heading2"/>
    <w:uiPriority w:val="99"/>
    <w:locked/>
    <w:rsid w:val="002913D9"/>
    <w:rPr>
      <w:rFonts w:ascii="Arial Narrow" w:hAnsi="Arial Narrow" w:cs="Times New Roman"/>
      <w:b/>
      <w:bCs/>
      <w:sz w:val="26"/>
      <w:szCs w:val="26"/>
      <w:u w:val="single"/>
    </w:rPr>
  </w:style>
  <w:style w:type="character" w:customStyle="1" w:styleId="Heading3Char">
    <w:name w:val="Heading 3 Char"/>
    <w:basedOn w:val="DefaultParagraphFont"/>
    <w:link w:val="Heading3"/>
    <w:uiPriority w:val="99"/>
    <w:locked/>
    <w:rsid w:val="000F09D2"/>
    <w:rPr>
      <w:rFonts w:ascii="Cambria" w:hAnsi="Cambria" w:cs="Times New Roman"/>
      <w:b/>
      <w:bCs/>
      <w:color w:val="4F81BD"/>
    </w:rPr>
  </w:style>
  <w:style w:type="paragraph" w:styleId="NoSpacing">
    <w:name w:val="No Spacing"/>
    <w:link w:val="NoSpacingChar"/>
    <w:uiPriority w:val="99"/>
    <w:qFormat/>
    <w:rsid w:val="00337E53"/>
    <w:rPr>
      <w:rFonts w:eastAsia="Times New Roman"/>
      <w:lang w:val="fr-FR" w:eastAsia="en-US"/>
    </w:rPr>
  </w:style>
  <w:style w:type="character" w:customStyle="1" w:styleId="NoSpacingChar">
    <w:name w:val="No Spacing Char"/>
    <w:basedOn w:val="DefaultParagraphFont"/>
    <w:link w:val="NoSpacing"/>
    <w:uiPriority w:val="99"/>
    <w:locked/>
    <w:rsid w:val="00337E53"/>
    <w:rPr>
      <w:rFonts w:eastAsia="Times New Roman" w:cs="Times New Roman"/>
      <w:sz w:val="22"/>
      <w:szCs w:val="22"/>
      <w:lang w:val="fr-FR" w:eastAsia="en-US" w:bidi="ar-SA"/>
    </w:rPr>
  </w:style>
  <w:style w:type="paragraph" w:styleId="BalloonText">
    <w:name w:val="Balloon Text"/>
    <w:basedOn w:val="Normal"/>
    <w:link w:val="BalloonTextChar"/>
    <w:uiPriority w:val="99"/>
    <w:semiHidden/>
    <w:rsid w:val="00337E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7E53"/>
    <w:rPr>
      <w:rFonts w:ascii="Tahoma" w:hAnsi="Tahoma" w:cs="Tahoma"/>
      <w:sz w:val="16"/>
      <w:szCs w:val="16"/>
    </w:rPr>
  </w:style>
  <w:style w:type="paragraph" w:styleId="Header">
    <w:name w:val="header"/>
    <w:basedOn w:val="Normal"/>
    <w:link w:val="HeaderChar"/>
    <w:uiPriority w:val="99"/>
    <w:rsid w:val="001F6CE6"/>
    <w:pPr>
      <w:tabs>
        <w:tab w:val="center" w:pos="4320"/>
        <w:tab w:val="right" w:pos="8640"/>
      </w:tabs>
      <w:spacing w:after="0"/>
    </w:pPr>
  </w:style>
  <w:style w:type="character" w:customStyle="1" w:styleId="HeaderChar">
    <w:name w:val="Header Char"/>
    <w:basedOn w:val="DefaultParagraphFont"/>
    <w:link w:val="Header"/>
    <w:uiPriority w:val="99"/>
    <w:semiHidden/>
    <w:locked/>
    <w:rsid w:val="001F6CE6"/>
    <w:rPr>
      <w:rFonts w:cs="Times New Roman"/>
    </w:rPr>
  </w:style>
  <w:style w:type="paragraph" w:styleId="Footer">
    <w:name w:val="footer"/>
    <w:basedOn w:val="Normal"/>
    <w:link w:val="FooterChar"/>
    <w:uiPriority w:val="99"/>
    <w:rsid w:val="001F6CE6"/>
    <w:pPr>
      <w:tabs>
        <w:tab w:val="center" w:pos="4320"/>
        <w:tab w:val="right" w:pos="8640"/>
      </w:tabs>
      <w:spacing w:after="0"/>
    </w:pPr>
  </w:style>
  <w:style w:type="character" w:customStyle="1" w:styleId="FooterChar">
    <w:name w:val="Footer Char"/>
    <w:basedOn w:val="DefaultParagraphFont"/>
    <w:link w:val="Footer"/>
    <w:uiPriority w:val="99"/>
    <w:locked/>
    <w:rsid w:val="001F6CE6"/>
    <w:rPr>
      <w:rFonts w:cs="Times New Roman"/>
    </w:rPr>
  </w:style>
  <w:style w:type="table" w:styleId="TableGrid">
    <w:name w:val="Table Grid"/>
    <w:basedOn w:val="TableNormal"/>
    <w:uiPriority w:val="99"/>
    <w:rsid w:val="00D177D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F29E3"/>
    <w:pPr>
      <w:ind w:left="720"/>
      <w:contextualSpacing/>
    </w:pPr>
  </w:style>
  <w:style w:type="paragraph" w:styleId="TOC1">
    <w:name w:val="toc 1"/>
    <w:basedOn w:val="Normal"/>
    <w:next w:val="Normal"/>
    <w:autoRedefine/>
    <w:uiPriority w:val="99"/>
    <w:rsid w:val="00572CB2"/>
    <w:pPr>
      <w:spacing w:after="100"/>
    </w:pPr>
    <w:rPr>
      <w:sz w:val="24"/>
    </w:rPr>
  </w:style>
  <w:style w:type="paragraph" w:styleId="TOC2">
    <w:name w:val="toc 2"/>
    <w:basedOn w:val="Normal"/>
    <w:next w:val="Normal"/>
    <w:autoRedefine/>
    <w:uiPriority w:val="99"/>
    <w:rsid w:val="00490DA3"/>
    <w:pPr>
      <w:spacing w:after="100"/>
      <w:ind w:left="220"/>
    </w:pPr>
    <w:rPr>
      <w:sz w:val="20"/>
    </w:rPr>
  </w:style>
  <w:style w:type="character" w:styleId="Hyperlink">
    <w:name w:val="Hyperlink"/>
    <w:basedOn w:val="DefaultParagraphFont"/>
    <w:uiPriority w:val="99"/>
    <w:rsid w:val="00572CB2"/>
    <w:rPr>
      <w:rFonts w:cs="Times New Roman"/>
      <w:color w:val="0000FF"/>
      <w:u w:val="single"/>
    </w:rPr>
  </w:style>
  <w:style w:type="character" w:styleId="PageNumber">
    <w:name w:val="page number"/>
    <w:basedOn w:val="DefaultParagraphFont"/>
    <w:uiPriority w:val="99"/>
    <w:rsid w:val="001D1A8D"/>
    <w:rPr>
      <w:rFonts w:cs="Times New Roman"/>
    </w:rPr>
  </w:style>
  <w:style w:type="paragraph" w:customStyle="1" w:styleId="Pa25">
    <w:name w:val="Pa25"/>
    <w:basedOn w:val="Normal"/>
    <w:next w:val="Normal"/>
    <w:uiPriority w:val="99"/>
    <w:rsid w:val="00862164"/>
    <w:pPr>
      <w:autoSpaceDE w:val="0"/>
      <w:autoSpaceDN w:val="0"/>
      <w:adjustRightInd w:val="0"/>
      <w:spacing w:after="0" w:line="161" w:lineRule="atLeast"/>
    </w:pPr>
    <w:rPr>
      <w:rFonts w:ascii="TradeGothic Bold" w:eastAsia="Times New Roman" w:hAnsi="TradeGothic Bold"/>
      <w:sz w:val="24"/>
      <w:szCs w:val="24"/>
      <w:lang w:eastAsia="fr-CA"/>
    </w:rPr>
  </w:style>
  <w:style w:type="paragraph" w:customStyle="1" w:styleId="Pa23">
    <w:name w:val="Pa23"/>
    <w:basedOn w:val="Normal"/>
    <w:next w:val="Normal"/>
    <w:uiPriority w:val="99"/>
    <w:rsid w:val="00862164"/>
    <w:pPr>
      <w:autoSpaceDE w:val="0"/>
      <w:autoSpaceDN w:val="0"/>
      <w:adjustRightInd w:val="0"/>
      <w:spacing w:after="0" w:line="161" w:lineRule="atLeast"/>
    </w:pPr>
    <w:rPr>
      <w:rFonts w:ascii="TradeGothic Bold" w:eastAsia="Times New Roman" w:hAnsi="TradeGothic Bold"/>
      <w:sz w:val="24"/>
      <w:szCs w:val="24"/>
      <w:lang w:eastAsia="fr-CA"/>
    </w:rPr>
  </w:style>
  <w:style w:type="character" w:customStyle="1" w:styleId="A6">
    <w:name w:val="A6"/>
    <w:uiPriority w:val="99"/>
    <w:rsid w:val="00862164"/>
    <w:rPr>
      <w:rFonts w:ascii="TradeGothic" w:hAnsi="TradeGothic"/>
      <w:color w:val="211D1E"/>
      <w:sz w:val="14"/>
    </w:rPr>
  </w:style>
  <w:style w:type="paragraph" w:styleId="TOC3">
    <w:name w:val="toc 3"/>
    <w:basedOn w:val="Normal"/>
    <w:next w:val="Normal"/>
    <w:autoRedefine/>
    <w:uiPriority w:val="99"/>
    <w:rsid w:val="00C71E4E"/>
    <w:pPr>
      <w:spacing w:after="100"/>
      <w:ind w:left="440"/>
    </w:pPr>
  </w:style>
  <w:style w:type="paragraph" w:customStyle="1" w:styleId="text">
    <w:name w:val="text"/>
    <w:basedOn w:val="Normal"/>
    <w:uiPriority w:val="99"/>
    <w:rsid w:val="00DD0377"/>
    <w:pPr>
      <w:spacing w:before="100" w:beforeAutospacing="1" w:after="100" w:afterAutospacing="1"/>
    </w:pPr>
    <w:rPr>
      <w:rFonts w:ascii="Times New Roman" w:eastAsia="Times New Roman" w:hAnsi="Times New Roman"/>
      <w:sz w:val="24"/>
      <w:szCs w:val="24"/>
      <w:lang w:eastAsia="fr-CA"/>
    </w:rPr>
  </w:style>
  <w:style w:type="paragraph" w:customStyle="1" w:styleId="marget10">
    <w:name w:val="marget10"/>
    <w:basedOn w:val="Normal"/>
    <w:uiPriority w:val="99"/>
    <w:rsid w:val="00DD0377"/>
    <w:pPr>
      <w:spacing w:before="100" w:beforeAutospacing="1" w:after="100" w:afterAutospacing="1"/>
    </w:pPr>
    <w:rPr>
      <w:rFonts w:ascii="Times New Roman" w:eastAsia="Times New Roman" w:hAnsi="Times New Roman"/>
      <w:sz w:val="24"/>
      <w:szCs w:val="24"/>
      <w:lang w:eastAsia="fr-CA"/>
    </w:rPr>
  </w:style>
  <w:style w:type="table" w:styleId="LightGrid-Accent5">
    <w:name w:val="Light Grid Accent 5"/>
    <w:basedOn w:val="TableNormal"/>
    <w:uiPriority w:val="99"/>
    <w:rsid w:val="005077B7"/>
    <w:rPr>
      <w:rFonts w:ascii="Verdana" w:hAnsi="Verdana"/>
      <w:sz w:val="24"/>
      <w:szCs w:val="24"/>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CommentReference">
    <w:name w:val="annotation reference"/>
    <w:basedOn w:val="DefaultParagraphFont"/>
    <w:uiPriority w:val="99"/>
    <w:semiHidden/>
    <w:rsid w:val="00EA7B19"/>
    <w:rPr>
      <w:rFonts w:cs="Times New Roman"/>
      <w:sz w:val="16"/>
      <w:szCs w:val="16"/>
    </w:rPr>
  </w:style>
  <w:style w:type="paragraph" w:styleId="CommentText">
    <w:name w:val="annotation text"/>
    <w:basedOn w:val="Normal"/>
    <w:link w:val="CommentTextChar"/>
    <w:uiPriority w:val="99"/>
    <w:semiHidden/>
    <w:rsid w:val="00EA7B19"/>
    <w:rPr>
      <w:sz w:val="20"/>
      <w:szCs w:val="20"/>
    </w:rPr>
  </w:style>
  <w:style w:type="character" w:customStyle="1" w:styleId="CommentTextChar">
    <w:name w:val="Comment Text Char"/>
    <w:basedOn w:val="DefaultParagraphFont"/>
    <w:link w:val="CommentText"/>
    <w:uiPriority w:val="99"/>
    <w:semiHidden/>
    <w:locked/>
    <w:rsid w:val="00EA7B19"/>
    <w:rPr>
      <w:rFonts w:ascii="Tw Cen MT" w:hAnsi="Tw Cen MT" w:cs="Times New Roman"/>
      <w:lang w:val="fr-CA" w:eastAsia="en-US"/>
    </w:rPr>
  </w:style>
  <w:style w:type="paragraph" w:styleId="CommentSubject">
    <w:name w:val="annotation subject"/>
    <w:basedOn w:val="CommentText"/>
    <w:next w:val="CommentText"/>
    <w:link w:val="CommentSubjectChar"/>
    <w:uiPriority w:val="99"/>
    <w:semiHidden/>
    <w:rsid w:val="00EA7B19"/>
    <w:rPr>
      <w:b/>
      <w:bCs/>
    </w:rPr>
  </w:style>
  <w:style w:type="character" w:customStyle="1" w:styleId="CommentSubjectChar">
    <w:name w:val="Comment Subject Char"/>
    <w:basedOn w:val="CommentTextChar"/>
    <w:link w:val="CommentSubject"/>
    <w:uiPriority w:val="99"/>
    <w:semiHidden/>
    <w:locked/>
    <w:rsid w:val="00EA7B19"/>
    <w:rPr>
      <w:b/>
      <w:bCs/>
    </w:rPr>
  </w:style>
  <w:style w:type="paragraph" w:customStyle="1" w:styleId="ecxmsonormal">
    <w:name w:val="ecxmsonormal"/>
    <w:basedOn w:val="Normal"/>
    <w:uiPriority w:val="99"/>
    <w:rsid w:val="00691DC2"/>
    <w:pPr>
      <w:spacing w:before="100" w:beforeAutospacing="1" w:after="100" w:afterAutospacing="1"/>
    </w:pPr>
    <w:rPr>
      <w:rFonts w:ascii="Times New Roman" w:hAnsi="Times New Roman"/>
      <w:sz w:val="24"/>
      <w:szCs w:val="24"/>
      <w:lang w:eastAsia="fr-CA"/>
    </w:rPr>
  </w:style>
</w:styles>
</file>

<file path=word/webSettings.xml><?xml version="1.0" encoding="utf-8"?>
<w:webSettings xmlns:r="http://schemas.openxmlformats.org/officeDocument/2006/relationships" xmlns:w="http://schemas.openxmlformats.org/wordprocessingml/2006/main">
  <w:divs>
    <w:div w:id="503133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image" Target="media/image8.jpeg"/><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teljeunes.com"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hyperlink" Target="http://www.teljeunes.com"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20</Pages>
  <Words>4786</Words>
  <Characters>26323</Characters>
  <Application>Microsoft Office Outlook</Application>
  <DocSecurity>0</DocSecurity>
  <Lines>0</Lines>
  <Paragraphs>0</Paragraphs>
  <ScaleCrop>false</ScaleCrop>
  <Company>Guide de l'enseignant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Français</dc:title>
  <dc:subject> Créé par </dc:subject>
  <dc:creator>Sabrina Riendeau, Nicole Lalonde,</dc:creator>
  <cp:keywords/>
  <dc:description/>
  <cp:lastModifiedBy>CSDM</cp:lastModifiedBy>
  <cp:revision>2</cp:revision>
  <cp:lastPrinted>2011-06-16T15:12:00Z</cp:lastPrinted>
  <dcterms:created xsi:type="dcterms:W3CDTF">2011-11-15T18:35:00Z</dcterms:created>
  <dcterms:modified xsi:type="dcterms:W3CDTF">2011-11-15T18:35:00Z</dcterms:modified>
</cp:coreProperties>
</file>