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C" w:rsidRDefault="005D333C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6.8pt;height:90pt" adj="7200" fillcolor="black">
            <v:shadow color="#868686"/>
            <v:textpath style="font-family:&quot;Times New Roman&quot;;v-text-kern:t" trim="t" fitpath="t" string="Préparation au marché du travail&#10;FPT"/>
          </v:shape>
        </w:pict>
      </w:r>
    </w:p>
    <w:p w:rsidR="00BA1525" w:rsidRPr="000F4D69" w:rsidRDefault="00BA1525">
      <w:pPr>
        <w:rPr>
          <w:sz w:val="16"/>
          <w:szCs w:val="16"/>
        </w:rPr>
      </w:pPr>
    </w:p>
    <w:p w:rsidR="00BA1525" w:rsidRPr="000F4D69" w:rsidRDefault="00BA1525">
      <w:pPr>
        <w:rPr>
          <w:sz w:val="16"/>
          <w:szCs w:val="16"/>
        </w:rPr>
      </w:pPr>
    </w:p>
    <w:p w:rsidR="004E2A50" w:rsidRPr="00B0217F" w:rsidRDefault="004741E6" w:rsidP="00B0217F">
      <w:pPr>
        <w:jc w:val="center"/>
        <w:rPr>
          <w:rFonts w:ascii="Arial" w:hAnsi="Arial" w:cs="Arial"/>
          <w:b/>
          <w:color w:val="008080"/>
          <w:sz w:val="36"/>
          <w:szCs w:val="36"/>
        </w:rPr>
      </w:pPr>
      <w:r>
        <w:rPr>
          <w:b/>
          <w:color w:val="008080"/>
          <w:sz w:val="36"/>
          <w:szCs w:val="36"/>
        </w:rPr>
        <w:t>T</w:t>
      </w:r>
      <w:r w:rsidR="00E45032">
        <w:rPr>
          <w:b/>
          <w:color w:val="008080"/>
          <w:sz w:val="36"/>
          <w:szCs w:val="36"/>
        </w:rPr>
        <w:t>âche 1</w:t>
      </w:r>
      <w:r>
        <w:rPr>
          <w:b/>
          <w:color w:val="008080"/>
          <w:sz w:val="36"/>
          <w:szCs w:val="36"/>
        </w:rPr>
        <w:t xml:space="preserve"> : </w:t>
      </w:r>
      <w:r w:rsidR="000B6C75">
        <w:rPr>
          <w:b/>
          <w:color w:val="008080"/>
          <w:sz w:val="36"/>
          <w:szCs w:val="36"/>
        </w:rPr>
        <w:t xml:space="preserve">Démarche vers </w:t>
      </w:r>
      <w:r w:rsidR="000B6C75">
        <w:rPr>
          <w:rFonts w:ascii="Arial" w:hAnsi="Arial" w:cs="Arial"/>
          <w:b/>
          <w:color w:val="008080"/>
          <w:sz w:val="36"/>
          <w:szCs w:val="36"/>
        </w:rPr>
        <w:t>«</w:t>
      </w:r>
      <w:r w:rsidR="000B6C75" w:rsidRPr="000B6C75">
        <w:rPr>
          <w:b/>
          <w:i/>
          <w:color w:val="008080"/>
          <w:sz w:val="36"/>
          <w:szCs w:val="36"/>
        </w:rPr>
        <w:t>À l’emploi</w:t>
      </w:r>
      <w:r w:rsidR="000B6C75">
        <w:rPr>
          <w:rFonts w:ascii="Arial" w:hAnsi="Arial" w:cs="Arial"/>
          <w:b/>
          <w:color w:val="008080"/>
          <w:sz w:val="36"/>
          <w:szCs w:val="36"/>
        </w:rPr>
        <w:t>»</w:t>
      </w:r>
    </w:p>
    <w:p w:rsidR="00617BA0" w:rsidRPr="000F4D69" w:rsidRDefault="00617BA0" w:rsidP="00BA1525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28"/>
        <w:gridCol w:w="6916"/>
      </w:tblGrid>
      <w:tr w:rsidR="004E2A50" w:rsidRPr="00B0217F" w:rsidTr="00617BA0">
        <w:trPr>
          <w:trHeight w:val="601"/>
        </w:trPr>
        <w:tc>
          <w:tcPr>
            <w:tcW w:w="2628" w:type="dxa"/>
            <w:vAlign w:val="center"/>
          </w:tcPr>
          <w:p w:rsidR="004E2A50" w:rsidRPr="00B0217F" w:rsidRDefault="004E2A50">
            <w:pPr>
              <w:rPr>
                <w:b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Compétence ciblée </w:t>
            </w:r>
          </w:p>
        </w:tc>
        <w:tc>
          <w:tcPr>
            <w:tcW w:w="6916" w:type="dxa"/>
            <w:vAlign w:val="center"/>
          </w:tcPr>
          <w:p w:rsidR="004E2A50" w:rsidRPr="00B0217F" w:rsidRDefault="004E2A50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C 3</w:t>
            </w:r>
            <w:r w:rsidR="00290B38" w:rsidRPr="00B0217F">
              <w:rPr>
                <w:rFonts w:ascii="Arial" w:hAnsi="Arial" w:cs="Arial"/>
                <w:sz w:val="22"/>
                <w:szCs w:val="22"/>
              </w:rPr>
              <w:t xml:space="preserve"> – Réaliser une démarche d’insertion socioprofessionnelle</w:t>
            </w:r>
          </w:p>
        </w:tc>
      </w:tr>
      <w:tr w:rsidR="004E2A50" w:rsidRPr="00B0217F" w:rsidTr="00617BA0">
        <w:tc>
          <w:tcPr>
            <w:tcW w:w="2628" w:type="dxa"/>
            <w:vAlign w:val="center"/>
          </w:tcPr>
          <w:p w:rsidR="004E2A50" w:rsidRPr="00B0217F" w:rsidRDefault="004E2A50">
            <w:pPr>
              <w:rPr>
                <w:b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Contenu de formation </w:t>
            </w:r>
          </w:p>
        </w:tc>
        <w:tc>
          <w:tcPr>
            <w:tcW w:w="6916" w:type="dxa"/>
            <w:vAlign w:val="center"/>
          </w:tcPr>
          <w:p w:rsidR="004E2A50" w:rsidRPr="00B0217F" w:rsidRDefault="004E2A50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Planification  d’un projet d’insertion professionnelle</w:t>
            </w:r>
          </w:p>
        </w:tc>
      </w:tr>
      <w:tr w:rsidR="004E2A50" w:rsidRPr="00B0217F" w:rsidTr="00BD0DCD">
        <w:trPr>
          <w:trHeight w:val="838"/>
        </w:trPr>
        <w:tc>
          <w:tcPr>
            <w:tcW w:w="2628" w:type="dxa"/>
            <w:vAlign w:val="center"/>
          </w:tcPr>
          <w:p w:rsidR="004E2A50" w:rsidRPr="001F0CE2" w:rsidRDefault="004E2A50">
            <w:pPr>
              <w:rPr>
                <w:b/>
                <w:sz w:val="22"/>
                <w:szCs w:val="22"/>
              </w:rPr>
            </w:pPr>
            <w:r w:rsidRPr="001F0CE2">
              <w:rPr>
                <w:rFonts w:ascii="Kristen ITC" w:hAnsi="Kristen ITC"/>
                <w:b/>
                <w:color w:val="008080"/>
                <w:sz w:val="22"/>
                <w:szCs w:val="22"/>
              </w:rPr>
              <w:t>Intentions</w:t>
            </w:r>
          </w:p>
        </w:tc>
        <w:tc>
          <w:tcPr>
            <w:tcW w:w="6916" w:type="dxa"/>
            <w:vAlign w:val="center"/>
          </w:tcPr>
          <w:p w:rsidR="004E2A50" w:rsidRPr="00B0217F" w:rsidRDefault="00967B6D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1F0CE2">
              <w:rPr>
                <w:rFonts w:ascii="Arial" w:hAnsi="Arial" w:cs="Arial"/>
                <w:sz w:val="22"/>
                <w:szCs w:val="22"/>
              </w:rPr>
              <w:t>Apprendre à planifier une démarche et à situer dans le temps les actions à poser.</w:t>
            </w:r>
          </w:p>
        </w:tc>
      </w:tr>
      <w:tr w:rsidR="004E2A50" w:rsidRPr="00B0217F" w:rsidTr="001F0CE2">
        <w:trPr>
          <w:trHeight w:val="1685"/>
        </w:trPr>
        <w:tc>
          <w:tcPr>
            <w:tcW w:w="2628" w:type="dxa"/>
            <w:vAlign w:val="center"/>
          </w:tcPr>
          <w:p w:rsidR="004E2A50" w:rsidRPr="00B0217F" w:rsidRDefault="004E2A50">
            <w:pPr>
              <w:rPr>
                <w:rFonts w:ascii="Kristen ITC" w:hAnsi="Kristen ITC"/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Mise en situation :</w:t>
            </w:r>
          </w:p>
        </w:tc>
        <w:tc>
          <w:tcPr>
            <w:tcW w:w="6916" w:type="dxa"/>
            <w:vAlign w:val="center"/>
          </w:tcPr>
          <w:p w:rsidR="004E2A50" w:rsidRPr="00B0217F" w:rsidRDefault="00290B38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Tu as fini des études à l’éco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>le et tu commences à chercher du travail</w:t>
            </w:r>
            <w:r w:rsidRPr="00B0217F">
              <w:rPr>
                <w:rFonts w:ascii="Arial" w:hAnsi="Arial" w:cs="Arial"/>
                <w:sz w:val="22"/>
                <w:szCs w:val="22"/>
              </w:rPr>
              <w:t>. En fouillant dans tes affaires d’école, tu trouves le dépliant du service spécialisé de main-d’œuvre «À l’emploi»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>. Tu te souviens que ton enseignante vous a</w:t>
            </w:r>
            <w:r w:rsidRPr="00B0217F">
              <w:rPr>
                <w:rFonts w:ascii="Arial" w:hAnsi="Arial" w:cs="Arial"/>
                <w:sz w:val="22"/>
                <w:szCs w:val="22"/>
              </w:rPr>
              <w:t xml:space="preserve"> parlé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 xml:space="preserve"> de ce service durant l’année</w:t>
            </w:r>
            <w:r w:rsidRPr="00B0217F">
              <w:rPr>
                <w:rFonts w:ascii="Arial" w:hAnsi="Arial" w:cs="Arial"/>
                <w:sz w:val="22"/>
                <w:szCs w:val="22"/>
              </w:rPr>
              <w:t>.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 xml:space="preserve"> Tu décides d’aller rencontrer un intervenant de </w:t>
            </w:r>
            <w:r w:rsidR="00412C6D" w:rsidRPr="00B0217F">
              <w:rPr>
                <w:rFonts w:ascii="Arial" w:hAnsi="Arial" w:cs="Arial"/>
                <w:i/>
                <w:sz w:val="22"/>
                <w:szCs w:val="22"/>
              </w:rPr>
              <w:t>À l’emploi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 xml:space="preserve"> pour avoir de l’aide dans ta recherche d’emploi.</w:t>
            </w:r>
          </w:p>
        </w:tc>
      </w:tr>
      <w:tr w:rsidR="004E2A50" w:rsidRPr="00B0217F" w:rsidTr="001F0CE2">
        <w:trPr>
          <w:trHeight w:val="1251"/>
        </w:trPr>
        <w:tc>
          <w:tcPr>
            <w:tcW w:w="2628" w:type="dxa"/>
            <w:vAlign w:val="center"/>
          </w:tcPr>
          <w:p w:rsidR="004E2A50" w:rsidRPr="00B0217F" w:rsidRDefault="004E2A50" w:rsidP="004E2A50">
            <w:pPr>
              <w:spacing w:line="360" w:lineRule="auto"/>
              <w:rPr>
                <w:rFonts w:ascii="Kristen ITC" w:hAnsi="Kristen ITC"/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La tâche</w:t>
            </w:r>
          </w:p>
          <w:p w:rsidR="004E2A50" w:rsidRPr="00B0217F" w:rsidRDefault="004E2A50">
            <w:pPr>
              <w:rPr>
                <w:b/>
                <w:sz w:val="22"/>
                <w:szCs w:val="22"/>
              </w:rPr>
            </w:pPr>
          </w:p>
        </w:tc>
        <w:tc>
          <w:tcPr>
            <w:tcW w:w="6916" w:type="dxa"/>
            <w:vAlign w:val="center"/>
          </w:tcPr>
          <w:p w:rsidR="00DA0073" w:rsidRPr="00B0217F" w:rsidRDefault="00DA0073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Pour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 xml:space="preserve"> te préparer à la rencontre</w:t>
            </w:r>
            <w:r w:rsidRPr="00B0217F">
              <w:rPr>
                <w:rFonts w:ascii="Arial" w:hAnsi="Arial" w:cs="Arial"/>
                <w:sz w:val="22"/>
                <w:szCs w:val="22"/>
              </w:rPr>
              <w:t>, tu utilises</w:t>
            </w:r>
            <w:r w:rsidR="00412C6D" w:rsidRPr="00B0217F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841395">
              <w:rPr>
                <w:rFonts w:ascii="Arial" w:hAnsi="Arial" w:cs="Arial"/>
                <w:sz w:val="22"/>
                <w:szCs w:val="22"/>
              </w:rPr>
              <w:t>e dépliant, tes</w:t>
            </w:r>
            <w:r w:rsidRPr="00B02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395">
              <w:rPr>
                <w:rFonts w:ascii="Arial" w:hAnsi="Arial" w:cs="Arial"/>
                <w:sz w:val="22"/>
                <w:szCs w:val="22"/>
              </w:rPr>
              <w:t xml:space="preserve">connaissances et ton </w:t>
            </w:r>
            <w:r w:rsidRPr="00B0217F">
              <w:rPr>
                <w:rFonts w:ascii="Arial" w:hAnsi="Arial" w:cs="Arial"/>
                <w:sz w:val="22"/>
                <w:szCs w:val="22"/>
              </w:rPr>
              <w:t>expérience personnelle :</w:t>
            </w:r>
          </w:p>
          <w:p w:rsidR="004E2A50" w:rsidRPr="00B0217F" w:rsidRDefault="00DA0073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Trouve</w:t>
            </w:r>
            <w:r w:rsidR="004E2A50" w:rsidRPr="00B0217F">
              <w:rPr>
                <w:rFonts w:ascii="Arial" w:hAnsi="Arial" w:cs="Arial"/>
                <w:sz w:val="22"/>
                <w:szCs w:val="22"/>
              </w:rPr>
              <w:t xml:space="preserve"> 10 actions à faire pour te préparer</w:t>
            </w:r>
            <w:r w:rsidR="00C20085" w:rsidRPr="00B0217F">
              <w:rPr>
                <w:rFonts w:ascii="Arial" w:hAnsi="Arial" w:cs="Arial"/>
                <w:sz w:val="22"/>
                <w:szCs w:val="22"/>
              </w:rPr>
              <w:t xml:space="preserve"> et te rendre à la rencontre</w:t>
            </w:r>
            <w:r w:rsidR="004E2A50" w:rsidRPr="00B0217F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00B0217F">
              <w:rPr>
                <w:rFonts w:ascii="Arial" w:hAnsi="Arial" w:cs="Arial"/>
                <w:sz w:val="22"/>
                <w:szCs w:val="22"/>
              </w:rPr>
              <w:t>inscris</w:t>
            </w:r>
            <w:r w:rsidR="00C20085" w:rsidRPr="00B0217F">
              <w:rPr>
                <w:rFonts w:ascii="Arial" w:hAnsi="Arial" w:cs="Arial"/>
                <w:sz w:val="22"/>
                <w:szCs w:val="22"/>
              </w:rPr>
              <w:t xml:space="preserve">-les </w:t>
            </w:r>
            <w:r w:rsidR="004E2A50" w:rsidRPr="00B0217F">
              <w:rPr>
                <w:rFonts w:ascii="Arial" w:hAnsi="Arial" w:cs="Arial"/>
                <w:sz w:val="22"/>
                <w:szCs w:val="22"/>
              </w:rPr>
              <w:t xml:space="preserve">dans le calendrier qui t’est proposé. </w:t>
            </w:r>
          </w:p>
        </w:tc>
      </w:tr>
      <w:tr w:rsidR="00DA0073" w:rsidRPr="00B0217F" w:rsidTr="001F0CE2">
        <w:trPr>
          <w:trHeight w:val="1967"/>
        </w:trPr>
        <w:tc>
          <w:tcPr>
            <w:tcW w:w="2628" w:type="dxa"/>
            <w:vAlign w:val="center"/>
          </w:tcPr>
          <w:p w:rsidR="00DA0073" w:rsidRPr="00B0217F" w:rsidRDefault="003A2F60" w:rsidP="00DA0073">
            <w:pPr>
              <w:rPr>
                <w:rFonts w:ascii="Kristen ITC" w:hAnsi="Kristen ITC"/>
                <w:b/>
                <w:color w:val="008080"/>
                <w:sz w:val="22"/>
                <w:szCs w:val="22"/>
              </w:rPr>
            </w:pPr>
            <w:r>
              <w:rPr>
                <w:rFonts w:ascii="Kristen ITC" w:hAnsi="Kristen ITC"/>
                <w:b/>
                <w:color w:val="008080"/>
                <w:sz w:val="22"/>
                <w:szCs w:val="22"/>
              </w:rPr>
              <w:t>Images jpeg Action main d’œuvre et l’Étape</w:t>
            </w:r>
          </w:p>
        </w:tc>
        <w:tc>
          <w:tcPr>
            <w:tcW w:w="6916" w:type="dxa"/>
            <w:vAlign w:val="center"/>
          </w:tcPr>
          <w:p w:rsidR="001F0CE2" w:rsidRDefault="001F0CE2" w:rsidP="00DA0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Annexe 1 : </w:t>
            </w:r>
            <w:r w:rsidR="003A2F60">
              <w:rPr>
                <w:rFonts w:ascii="Arial" w:hAnsi="Arial" w:cs="Arial"/>
                <w:sz w:val="22"/>
                <w:szCs w:val="22"/>
              </w:rPr>
              <w:t>Voir les images des dépliants d’Action main d’œuvre et de l’Étape. Ces 2 organismes desservent presque toutes les clientèles.</w:t>
            </w:r>
            <w:r w:rsidR="00DA0073" w:rsidRPr="00B021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0073" w:rsidRDefault="003A2F60" w:rsidP="00DA0073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0F4CB3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https://www.actionmaindoeuvre.ca/</w:t>
              </w:r>
            </w:hyperlink>
          </w:p>
          <w:bookmarkStart w:id="0" w:name="_GoBack"/>
          <w:bookmarkEnd w:id="0"/>
          <w:p w:rsidR="003A2F60" w:rsidRPr="00ED33DC" w:rsidRDefault="003A2F60" w:rsidP="00DA0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</w:instrText>
            </w:r>
            <w:r w:rsidRPr="003A2F60">
              <w:rPr>
                <w:rFonts w:ascii="Arial" w:hAnsi="Arial" w:cs="Arial"/>
                <w:sz w:val="22"/>
                <w:szCs w:val="22"/>
              </w:rPr>
              <w:instrText>https://letape.org/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4CB3">
              <w:rPr>
                <w:rStyle w:val="Lienhypertexte"/>
                <w:rFonts w:ascii="Arial" w:hAnsi="Arial" w:cs="Arial"/>
                <w:sz w:val="22"/>
                <w:szCs w:val="22"/>
              </w:rPr>
              <w:t>https://letape.org/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0073" w:rsidRPr="00B0217F" w:rsidTr="001F0CE2">
        <w:trPr>
          <w:trHeight w:val="525"/>
        </w:trPr>
        <w:tc>
          <w:tcPr>
            <w:tcW w:w="2628" w:type="dxa"/>
            <w:vAlign w:val="center"/>
          </w:tcPr>
          <w:p w:rsidR="00DA0073" w:rsidRPr="00B0217F" w:rsidRDefault="00DA0073" w:rsidP="00DA0073">
            <w:pPr>
              <w:rPr>
                <w:rFonts w:ascii="Kristen ITC" w:hAnsi="Kristen ITC"/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Annexe 2</w:t>
            </w:r>
          </w:p>
        </w:tc>
        <w:tc>
          <w:tcPr>
            <w:tcW w:w="6916" w:type="dxa"/>
            <w:vAlign w:val="center"/>
          </w:tcPr>
          <w:p w:rsidR="00DA0073" w:rsidRPr="00B0217F" w:rsidRDefault="00DA0073" w:rsidP="00DA0073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 xml:space="preserve">Canevas de calendrier pour inscrire les dates et les actions </w:t>
            </w:r>
          </w:p>
        </w:tc>
      </w:tr>
      <w:tr w:rsidR="004E2A50" w:rsidRPr="00B0217F" w:rsidTr="001F0CE2">
        <w:trPr>
          <w:trHeight w:val="722"/>
        </w:trPr>
        <w:tc>
          <w:tcPr>
            <w:tcW w:w="2628" w:type="dxa"/>
            <w:vAlign w:val="center"/>
          </w:tcPr>
          <w:p w:rsidR="004E2A50" w:rsidRPr="00B0217F" w:rsidRDefault="004E2A50" w:rsidP="00617BA0">
            <w:pPr>
              <w:rPr>
                <w:rFonts w:ascii="Kristen ITC" w:hAnsi="Kristen ITC"/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Annexe</w:t>
            </w:r>
            <w:r w:rsidR="00DA0073"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 xml:space="preserve"> 3</w:t>
            </w:r>
          </w:p>
        </w:tc>
        <w:tc>
          <w:tcPr>
            <w:tcW w:w="6916" w:type="dxa"/>
            <w:vAlign w:val="center"/>
          </w:tcPr>
          <w:p w:rsidR="004E2A50" w:rsidRPr="00B0217F" w:rsidRDefault="00DA0073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SSMO et population</w:t>
            </w:r>
            <w:r w:rsidR="00C20085" w:rsidRPr="00B0217F">
              <w:rPr>
                <w:rFonts w:ascii="Arial" w:hAnsi="Arial" w:cs="Arial"/>
                <w:sz w:val="22"/>
                <w:szCs w:val="22"/>
              </w:rPr>
              <w:t>s</w:t>
            </w:r>
            <w:r w:rsidRPr="00B0217F">
              <w:rPr>
                <w:rFonts w:ascii="Arial" w:hAnsi="Arial" w:cs="Arial"/>
                <w:sz w:val="22"/>
                <w:szCs w:val="22"/>
              </w:rPr>
              <w:t xml:space="preserve"> desservie</w:t>
            </w:r>
            <w:r w:rsidR="00C20085" w:rsidRPr="00B0217F">
              <w:rPr>
                <w:rFonts w:ascii="Arial" w:hAnsi="Arial" w:cs="Arial"/>
                <w:sz w:val="22"/>
                <w:szCs w:val="22"/>
              </w:rPr>
              <w:t>s</w:t>
            </w:r>
            <w:r w:rsidRPr="00B0217F">
              <w:rPr>
                <w:rFonts w:ascii="Arial" w:hAnsi="Arial" w:cs="Arial"/>
                <w:sz w:val="22"/>
                <w:szCs w:val="22"/>
              </w:rPr>
              <w:t xml:space="preserve">, extrait du verso du napperon TEVA </w:t>
            </w:r>
            <w:r w:rsidRPr="00B0217F">
              <w:rPr>
                <w:rFonts w:ascii="Arial" w:hAnsi="Arial" w:cs="Arial"/>
                <w:i/>
                <w:sz w:val="22"/>
                <w:szCs w:val="22"/>
              </w:rPr>
              <w:t>Le jeune et son projet de vie, au cœur de la démarche!</w:t>
            </w:r>
          </w:p>
        </w:tc>
      </w:tr>
      <w:tr w:rsidR="004E2A50" w:rsidRPr="00B0217F" w:rsidTr="00617BA0">
        <w:tc>
          <w:tcPr>
            <w:tcW w:w="2628" w:type="dxa"/>
            <w:vAlign w:val="center"/>
          </w:tcPr>
          <w:p w:rsidR="004E2A50" w:rsidRPr="00B0217F" w:rsidRDefault="004E2A50" w:rsidP="004E2A50">
            <w:pPr>
              <w:numPr>
                <w:ilvl w:val="0"/>
                <w:numId w:val="2"/>
              </w:numPr>
              <w:rPr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 xml:space="preserve">Question </w:t>
            </w:r>
          </w:p>
          <w:p w:rsidR="004E2A50" w:rsidRPr="00B0217F" w:rsidRDefault="004E2A50" w:rsidP="004E2A50">
            <w:pPr>
              <w:numPr>
                <w:ilvl w:val="0"/>
                <w:numId w:val="2"/>
              </w:numPr>
              <w:rPr>
                <w:b/>
                <w:color w:val="008080"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Problème à résoudre </w:t>
            </w:r>
          </w:p>
          <w:p w:rsidR="004E2A50" w:rsidRPr="00B0217F" w:rsidRDefault="004E2A50" w:rsidP="004E2A50">
            <w:pPr>
              <w:rPr>
                <w:b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sym w:font="Wingdings" w:char="F0FC"/>
            </w: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 xml:space="preserve">  But à atteindre</w:t>
            </w:r>
          </w:p>
        </w:tc>
        <w:tc>
          <w:tcPr>
            <w:tcW w:w="6916" w:type="dxa"/>
            <w:vAlign w:val="center"/>
          </w:tcPr>
          <w:p w:rsidR="004E2A50" w:rsidRPr="00B0217F" w:rsidRDefault="0000037C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Trouver dix</w:t>
            </w:r>
            <w:r w:rsidR="004E2A50" w:rsidRPr="00B0217F">
              <w:rPr>
                <w:rFonts w:ascii="Arial" w:hAnsi="Arial" w:cs="Arial"/>
                <w:sz w:val="22"/>
                <w:szCs w:val="22"/>
              </w:rPr>
              <w:t xml:space="preserve"> actions et les placer dans le calendrier.</w:t>
            </w:r>
          </w:p>
        </w:tc>
      </w:tr>
      <w:tr w:rsidR="004E2A50" w:rsidRPr="00B0217F" w:rsidTr="001F0CE2">
        <w:trPr>
          <w:trHeight w:val="978"/>
        </w:trPr>
        <w:tc>
          <w:tcPr>
            <w:tcW w:w="2628" w:type="dxa"/>
            <w:vAlign w:val="center"/>
          </w:tcPr>
          <w:p w:rsidR="004E2A50" w:rsidRPr="00B0217F" w:rsidRDefault="004E2A50">
            <w:pPr>
              <w:rPr>
                <w:b/>
                <w:sz w:val="22"/>
                <w:szCs w:val="22"/>
              </w:rPr>
            </w:pPr>
            <w:r w:rsidRPr="00B0217F">
              <w:rPr>
                <w:rFonts w:ascii="Kristen ITC" w:hAnsi="Kristen ITC"/>
                <w:b/>
                <w:color w:val="008080"/>
                <w:sz w:val="22"/>
                <w:szCs w:val="22"/>
              </w:rPr>
              <w:t>Production attendue </w:t>
            </w:r>
          </w:p>
        </w:tc>
        <w:tc>
          <w:tcPr>
            <w:tcW w:w="6916" w:type="dxa"/>
            <w:vAlign w:val="center"/>
          </w:tcPr>
          <w:p w:rsidR="004E2A50" w:rsidRPr="00B0217F" w:rsidRDefault="0000037C" w:rsidP="00617BA0">
            <w:pPr>
              <w:rPr>
                <w:rFonts w:ascii="Arial" w:hAnsi="Arial" w:cs="Arial"/>
                <w:sz w:val="22"/>
                <w:szCs w:val="22"/>
              </w:rPr>
            </w:pPr>
            <w:r w:rsidRPr="00B0217F">
              <w:rPr>
                <w:rFonts w:ascii="Arial" w:hAnsi="Arial" w:cs="Arial"/>
                <w:sz w:val="22"/>
                <w:szCs w:val="22"/>
              </w:rPr>
              <w:t>U</w:t>
            </w:r>
            <w:r w:rsidR="004E2A50" w:rsidRPr="00B0217F">
              <w:rPr>
                <w:rFonts w:ascii="Arial" w:hAnsi="Arial" w:cs="Arial"/>
                <w:sz w:val="22"/>
                <w:szCs w:val="22"/>
              </w:rPr>
              <w:t>n calendrier rempli avec les 10 actions</w:t>
            </w:r>
            <w:r w:rsidRPr="00B0217F">
              <w:rPr>
                <w:rFonts w:ascii="Arial" w:hAnsi="Arial" w:cs="Arial"/>
                <w:sz w:val="22"/>
                <w:szCs w:val="22"/>
              </w:rPr>
              <w:t xml:space="preserve"> situées chronologiquement.  Le calendrier pourrait être présenté oralement. Il pourrait aussi être préparé en équipe.</w:t>
            </w:r>
          </w:p>
        </w:tc>
      </w:tr>
    </w:tbl>
    <w:p w:rsidR="004E2A50" w:rsidRPr="00B0217F" w:rsidRDefault="005D333C">
      <w:pPr>
        <w:rPr>
          <w:sz w:val="20"/>
          <w:szCs w:val="20"/>
        </w:rPr>
      </w:pPr>
      <w:r w:rsidRPr="00B0217F">
        <w:rPr>
          <w:color w:val="008080"/>
          <w:sz w:val="20"/>
          <w:szCs w:val="20"/>
        </w:rPr>
        <w:t> </w:t>
      </w:r>
      <w:r w:rsidR="00B0217F" w:rsidRPr="00B0217F">
        <w:rPr>
          <w:sz w:val="20"/>
          <w:szCs w:val="20"/>
        </w:rPr>
        <w:t>Réseau PMT de FPT, 2012-2013</w:t>
      </w:r>
    </w:p>
    <w:sectPr w:rsidR="004E2A50" w:rsidRPr="00B0217F" w:rsidSect="00B0217F">
      <w:pgSz w:w="12240" w:h="15840"/>
      <w:pgMar w:top="71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685"/>
    <w:multiLevelType w:val="hybridMultilevel"/>
    <w:tmpl w:val="3DA4116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2D2E06"/>
    <w:multiLevelType w:val="hybridMultilevel"/>
    <w:tmpl w:val="CD06E2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1"/>
    <w:rsid w:val="0000037C"/>
    <w:rsid w:val="0008266B"/>
    <w:rsid w:val="000B6C75"/>
    <w:rsid w:val="000F4D69"/>
    <w:rsid w:val="001F0CE2"/>
    <w:rsid w:val="00290B38"/>
    <w:rsid w:val="002A6DC3"/>
    <w:rsid w:val="0036186D"/>
    <w:rsid w:val="003A2F60"/>
    <w:rsid w:val="003C6B10"/>
    <w:rsid w:val="00412C6D"/>
    <w:rsid w:val="00435EFD"/>
    <w:rsid w:val="00443DF6"/>
    <w:rsid w:val="004741E6"/>
    <w:rsid w:val="004B1246"/>
    <w:rsid w:val="004D3AEE"/>
    <w:rsid w:val="004E2A50"/>
    <w:rsid w:val="00563CE1"/>
    <w:rsid w:val="005D333C"/>
    <w:rsid w:val="00617BA0"/>
    <w:rsid w:val="00761B76"/>
    <w:rsid w:val="007B6A29"/>
    <w:rsid w:val="008117E2"/>
    <w:rsid w:val="00841395"/>
    <w:rsid w:val="00904C8F"/>
    <w:rsid w:val="00967B6D"/>
    <w:rsid w:val="00A97F1F"/>
    <w:rsid w:val="00B0217F"/>
    <w:rsid w:val="00BA1525"/>
    <w:rsid w:val="00BD0DCD"/>
    <w:rsid w:val="00BE4B9C"/>
    <w:rsid w:val="00C20085"/>
    <w:rsid w:val="00DA0073"/>
    <w:rsid w:val="00E45032"/>
    <w:rsid w:val="00ED33DC"/>
    <w:rsid w:val="00F02514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E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ED3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E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ED3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ionmaindoeuvre.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CSDM</Company>
  <LinksUpToDate>false</LinksUpToDate>
  <CharactersWithSpaces>1770</CharactersWithSpaces>
  <SharedDoc>false</SharedDoc>
  <HLinks>
    <vt:vector size="12" baseType="variant">
      <vt:variant>
        <vt:i4>2228265</vt:i4>
      </vt:variant>
      <vt:variant>
        <vt:i4>3</vt:i4>
      </vt:variant>
      <vt:variant>
        <vt:i4>0</vt:i4>
      </vt:variant>
      <vt:variant>
        <vt:i4>5</vt:i4>
      </vt:variant>
      <vt:variant>
        <vt:lpwstr>http://www.letape.org/montreal/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https://sites.google.com/site/actionmaindoeuvreinc/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2013-04-08T19:33:00Z</cp:lastPrinted>
  <dcterms:created xsi:type="dcterms:W3CDTF">2019-06-11T22:29:00Z</dcterms:created>
  <dcterms:modified xsi:type="dcterms:W3CDTF">2019-06-11T22:29:00Z</dcterms:modified>
</cp:coreProperties>
</file>