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8F" w:rsidRDefault="0019228F" w:rsidP="0019228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  <w:u w:val="single"/>
        </w:rPr>
        <w:t>GRILLE D’ÉVALUATION ou D’OBSERVATION (CT)</w:t>
      </w:r>
    </w:p>
    <w:p w:rsidR="0019228F" w:rsidRDefault="0019228F" w:rsidP="0019228F">
      <w:pPr>
        <w:jc w:val="center"/>
        <w:rPr>
          <w:rFonts w:ascii="Comic Sans MS" w:hAnsi="Comic Sans MS"/>
        </w:rPr>
      </w:pPr>
    </w:p>
    <w:p w:rsidR="0019228F" w:rsidRDefault="0019228F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>Nom :</w:t>
      </w:r>
      <w:r w:rsidR="008D3157">
        <w:rPr>
          <w:rFonts w:ascii="Comic Sans MS" w:hAnsi="Comic Sans MS"/>
        </w:rPr>
        <w:t xml:space="preserve"> ____________________________</w:t>
      </w:r>
      <w:r w:rsidR="008D3157">
        <w:rPr>
          <w:rFonts w:ascii="Comic Sans MS" w:hAnsi="Comic Sans MS"/>
        </w:rPr>
        <w:tab/>
      </w:r>
      <w:r w:rsidR="008D3157">
        <w:rPr>
          <w:rFonts w:ascii="Comic Sans MS" w:hAnsi="Comic Sans MS"/>
        </w:rPr>
        <w:tab/>
        <w:t>Groupe :</w:t>
      </w:r>
      <w:r>
        <w:rPr>
          <w:rFonts w:ascii="Comic Sans MS" w:hAnsi="Comic Sans MS"/>
        </w:rPr>
        <w:t>______________</w:t>
      </w:r>
    </w:p>
    <w:p w:rsidR="0019228F" w:rsidRDefault="0019228F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Date : </w:t>
      </w:r>
      <w:r w:rsidR="008D3157"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606"/>
        <w:gridCol w:w="721"/>
        <w:gridCol w:w="721"/>
        <w:gridCol w:w="722"/>
        <w:gridCol w:w="825"/>
      </w:tblGrid>
      <w:tr w:rsidR="0019228F" w:rsidTr="000276CC">
        <w:trPr>
          <w:trHeight w:val="347"/>
        </w:trPr>
        <w:tc>
          <w:tcPr>
            <w:tcW w:w="9227" w:type="dxa"/>
            <w:gridSpan w:val="6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Compétence 1 : Exploiter l’information</w:t>
            </w:r>
          </w:p>
        </w:tc>
      </w:tr>
      <w:tr w:rsidR="0019228F" w:rsidTr="008D3157">
        <w:trPr>
          <w:trHeight w:val="347"/>
        </w:trPr>
        <w:tc>
          <w:tcPr>
            <w:tcW w:w="2632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Critères</w:t>
            </w:r>
          </w:p>
        </w:tc>
        <w:tc>
          <w:tcPr>
            <w:tcW w:w="3606" w:type="dxa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Éléments observables</w:t>
            </w:r>
          </w:p>
        </w:tc>
        <w:tc>
          <w:tcPr>
            <w:tcW w:w="721" w:type="dxa"/>
          </w:tcPr>
          <w:p w:rsidR="0019228F" w:rsidRPr="008D3157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 w:rsidRPr="008D315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721" w:type="dxa"/>
          </w:tcPr>
          <w:p w:rsidR="0019228F" w:rsidRPr="008D3157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 w:rsidRPr="008D315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722" w:type="dxa"/>
          </w:tcPr>
          <w:p w:rsidR="0019228F" w:rsidRPr="008D3157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 w:rsidRPr="008D315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825" w:type="dxa"/>
          </w:tcPr>
          <w:p w:rsidR="0019228F" w:rsidRPr="008D3157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 w:rsidRPr="008D3157">
              <w:rPr>
                <w:rFonts w:ascii="Comic Sans MS" w:hAnsi="Comic Sans MS"/>
                <w:b/>
              </w:rPr>
              <w:t>A</w:t>
            </w:r>
          </w:p>
        </w:tc>
      </w:tr>
      <w:tr w:rsidR="0019228F" w:rsidTr="008D3157">
        <w:trPr>
          <w:cantSplit/>
          <w:trHeight w:val="347"/>
        </w:trPr>
        <w:tc>
          <w:tcPr>
            <w:tcW w:w="2632" w:type="dxa"/>
            <w:vMerge w:val="restart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Efficacité des stratégies de recherche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Qualité de l’analyse critique</w:t>
            </w:r>
          </w:p>
        </w:tc>
        <w:tc>
          <w:tcPr>
            <w:tcW w:w="3606" w:type="dxa"/>
            <w:vMerge w:val="restart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Discerner l’essentiel de l’accessoire.</w:t>
            </w: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2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5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8D3157">
        <w:trPr>
          <w:cantSplit/>
          <w:trHeight w:val="151"/>
        </w:trPr>
        <w:tc>
          <w:tcPr>
            <w:tcW w:w="2632" w:type="dxa"/>
            <w:vMerge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3606" w:type="dxa"/>
            <w:vMerge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2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5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8D3157">
        <w:trPr>
          <w:trHeight w:val="1040"/>
        </w:trPr>
        <w:tc>
          <w:tcPr>
            <w:tcW w:w="2632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Cohérence dans l’organisation de l’information</w:t>
            </w:r>
          </w:p>
        </w:tc>
        <w:tc>
          <w:tcPr>
            <w:tcW w:w="3606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Organiser de façon systématique les données.</w:t>
            </w: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2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5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8D3157">
        <w:trPr>
          <w:trHeight w:val="1402"/>
        </w:trPr>
        <w:tc>
          <w:tcPr>
            <w:tcW w:w="2632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Diversité des contextes d’utilisation</w:t>
            </w:r>
          </w:p>
        </w:tc>
        <w:tc>
          <w:tcPr>
            <w:tcW w:w="3606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Apprendre à utiliser les connaissances structurées dans d’autres contextes.</w:t>
            </w:r>
          </w:p>
          <w:p w:rsidR="0019228F" w:rsidRDefault="0019228F" w:rsidP="000276CC">
            <w:pPr>
              <w:tabs>
                <w:tab w:val="left" w:pos="960"/>
              </w:tabs>
              <w:rPr>
                <w:rFonts w:ascii="Comic Sans MS" w:hAnsi="Comic Sans MS"/>
              </w:rPr>
            </w:pP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1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2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5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rPr>
          <w:trHeight w:val="347"/>
        </w:trPr>
        <w:tc>
          <w:tcPr>
            <w:tcW w:w="8402" w:type="dxa"/>
            <w:gridSpan w:val="5"/>
          </w:tcPr>
          <w:p w:rsidR="0019228F" w:rsidRDefault="0019228F" w:rsidP="000276CC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Appréciation globale</w:t>
            </w:r>
          </w:p>
        </w:tc>
        <w:tc>
          <w:tcPr>
            <w:tcW w:w="825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rPr>
          <w:trHeight w:val="578"/>
        </w:trPr>
        <w:tc>
          <w:tcPr>
            <w:tcW w:w="9227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Forces(s)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  <w:tr w:rsidR="0019228F" w:rsidTr="000276CC">
        <w:trPr>
          <w:trHeight w:val="578"/>
        </w:trPr>
        <w:tc>
          <w:tcPr>
            <w:tcW w:w="9227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Aspect (s) à améliorer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</w:tbl>
    <w:p w:rsidR="000276CC" w:rsidRDefault="000276CC" w:rsidP="0019228F">
      <w:pPr>
        <w:rPr>
          <w:rFonts w:ascii="Comic Sans MS" w:hAnsi="Comic Sans MS"/>
          <w:b/>
          <w:sz w:val="16"/>
        </w:rPr>
      </w:pPr>
    </w:p>
    <w:p w:rsidR="000276CC" w:rsidRDefault="000276CC" w:rsidP="0019228F">
      <w:pPr>
        <w:rPr>
          <w:rFonts w:ascii="Comic Sans MS" w:hAnsi="Comic Sans MS"/>
          <w:b/>
          <w:sz w:val="16"/>
        </w:rPr>
      </w:pPr>
    </w:p>
    <w:p w:rsidR="000276CC" w:rsidRDefault="000276CC" w:rsidP="0019228F">
      <w:pPr>
        <w:rPr>
          <w:rFonts w:ascii="Comic Sans MS" w:hAnsi="Comic Sans MS"/>
          <w:b/>
          <w:sz w:val="16"/>
        </w:rPr>
      </w:pPr>
    </w:p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>D</w:t>
      </w:r>
      <w:r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ab/>
        <w:t>Avec beaucoup de soutien</w:t>
      </w:r>
    </w:p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 xml:space="preserve">C </w:t>
      </w:r>
      <w:r>
        <w:rPr>
          <w:rFonts w:ascii="Comic Sans MS" w:hAnsi="Comic Sans MS"/>
          <w:sz w:val="16"/>
        </w:rPr>
        <w:tab/>
        <w:t>Avec rappel et aide</w:t>
      </w:r>
    </w:p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 xml:space="preserve">B </w:t>
      </w:r>
      <w:r>
        <w:rPr>
          <w:rFonts w:ascii="Comic Sans MS" w:hAnsi="Comic Sans MS"/>
          <w:sz w:val="16"/>
        </w:rPr>
        <w:tab/>
        <w:t>Avec un rappel</w:t>
      </w:r>
    </w:p>
    <w:p w:rsidR="0019228F" w:rsidRDefault="0019228F" w:rsidP="0019228F">
      <w:pPr>
        <w:rPr>
          <w:rFonts w:ascii="Comic Sans MS" w:hAnsi="Comic Sans MS"/>
          <w:sz w:val="16"/>
        </w:rPr>
        <w:sectPr w:rsidR="0019228F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omic Sans MS" w:hAnsi="Comic Sans MS"/>
          <w:b/>
          <w:sz w:val="16"/>
        </w:rPr>
        <w:t>A</w:t>
      </w:r>
      <w:r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ab/>
        <w:t>Avec aisance et sans aide</w:t>
      </w:r>
    </w:p>
    <w:p w:rsidR="0019228F" w:rsidRDefault="0019228F" w:rsidP="0019228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 xml:space="preserve">GRILLE D’ÉVALUATION ou D’OBSERVATION </w:t>
      </w:r>
    </w:p>
    <w:p w:rsidR="0019228F" w:rsidRDefault="0019228F" w:rsidP="001922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Français</w:t>
      </w:r>
    </w:p>
    <w:p w:rsidR="0019228F" w:rsidRDefault="008D3157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>Nom : 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Groupe : </w:t>
      </w:r>
      <w:r w:rsidR="0019228F">
        <w:rPr>
          <w:rFonts w:ascii="Comic Sans MS" w:hAnsi="Comic Sans MS"/>
        </w:rPr>
        <w:t>____________</w:t>
      </w:r>
    </w:p>
    <w:p w:rsidR="0019228F" w:rsidRDefault="0019228F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>Date</w:t>
      </w:r>
      <w:r w:rsidR="008D3157">
        <w:rPr>
          <w:rFonts w:ascii="Comic Sans MS" w:hAnsi="Comic Sans MS"/>
        </w:rPr>
        <w:t> : _________________________</w:t>
      </w:r>
      <w:r>
        <w:rPr>
          <w:rFonts w:ascii="Comic Sans MS" w:hAnsi="Comic Sans MS"/>
        </w:rPr>
        <w:t>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720"/>
        <w:gridCol w:w="720"/>
        <w:gridCol w:w="720"/>
        <w:gridCol w:w="824"/>
      </w:tblGrid>
      <w:tr w:rsidR="0019228F" w:rsidTr="000276CC">
        <w:tc>
          <w:tcPr>
            <w:tcW w:w="9212" w:type="dxa"/>
            <w:gridSpan w:val="6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Compétence 1 : Lire et apprécier des textes variés</w:t>
            </w: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Critères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Éléments observables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D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C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B</w:t>
            </w:r>
          </w:p>
        </w:tc>
        <w:tc>
          <w:tcPr>
            <w:tcW w:w="824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A</w:t>
            </w: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Compréhension adéquate des éléments significatifs d’un texte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Relève les éléments explicites, en dégage les éléments significatifs, s’appuie sur le contexte.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Efficacité dans l’utilisation des stratégies de lecture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référer à des repères culturels connus et en découvrir de nouveaux.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Évaluer l’efficacité de sa démarche. 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8388" w:type="dxa"/>
            <w:gridSpan w:val="5"/>
          </w:tcPr>
          <w:p w:rsidR="0019228F" w:rsidRDefault="0019228F" w:rsidP="000276CC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Appréciation globale</w:t>
            </w: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rPr>
          <w:trHeight w:val="550"/>
        </w:trPr>
        <w:tc>
          <w:tcPr>
            <w:tcW w:w="9212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Forces(s)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  <w:tr w:rsidR="0019228F" w:rsidTr="000276CC">
        <w:trPr>
          <w:trHeight w:val="550"/>
        </w:trPr>
        <w:tc>
          <w:tcPr>
            <w:tcW w:w="9212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Aspect (s) à améliorer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</w:tbl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>D</w:t>
      </w:r>
      <w:r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ab/>
        <w:t>Avec beaucoup de soutien</w:t>
      </w:r>
    </w:p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 xml:space="preserve">C </w:t>
      </w:r>
      <w:r>
        <w:rPr>
          <w:rFonts w:ascii="Comic Sans MS" w:hAnsi="Comic Sans MS"/>
          <w:sz w:val="16"/>
        </w:rPr>
        <w:tab/>
        <w:t>Avec rappel et aide</w:t>
      </w:r>
    </w:p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 xml:space="preserve">B </w:t>
      </w:r>
      <w:r>
        <w:rPr>
          <w:rFonts w:ascii="Comic Sans MS" w:hAnsi="Comic Sans MS"/>
          <w:sz w:val="16"/>
        </w:rPr>
        <w:tab/>
        <w:t>Avec un rappel</w:t>
      </w:r>
    </w:p>
    <w:p w:rsidR="0019228F" w:rsidRDefault="0019228F" w:rsidP="0019228F">
      <w:r>
        <w:rPr>
          <w:rFonts w:ascii="Comic Sans MS" w:hAnsi="Comic Sans MS"/>
          <w:b/>
          <w:sz w:val="16"/>
        </w:rPr>
        <w:t>A</w:t>
      </w:r>
      <w:r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ab/>
        <w:t>Avec aisance et sans aide</w:t>
      </w:r>
    </w:p>
    <w:p w:rsidR="0019228F" w:rsidRDefault="0019228F" w:rsidP="0019228F">
      <w:pPr>
        <w:sectPr w:rsidR="0019228F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19228F" w:rsidRDefault="0019228F" w:rsidP="0019228F"/>
    <w:p w:rsidR="0019228F" w:rsidRPr="00523B27" w:rsidRDefault="0019228F" w:rsidP="00523B27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32"/>
          <w:szCs w:val="32"/>
          <w:u w:val="single"/>
        </w:rPr>
        <w:t>GRILLE D’ÉVALUATION ou D’OBSERVATION</w:t>
      </w:r>
    </w:p>
    <w:p w:rsidR="0019228F" w:rsidRDefault="0019228F" w:rsidP="001922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Français</w:t>
      </w:r>
    </w:p>
    <w:p w:rsidR="0019228F" w:rsidRDefault="0019228F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>No</w:t>
      </w:r>
      <w:r w:rsidR="008D3157">
        <w:rPr>
          <w:rFonts w:ascii="Comic Sans MS" w:hAnsi="Comic Sans MS"/>
        </w:rPr>
        <w:t>m : ____________________________</w:t>
      </w:r>
      <w:r w:rsidR="008D3157">
        <w:rPr>
          <w:rFonts w:ascii="Comic Sans MS" w:hAnsi="Comic Sans MS"/>
        </w:rPr>
        <w:tab/>
      </w:r>
      <w:r w:rsidR="008D3157">
        <w:rPr>
          <w:rFonts w:ascii="Comic Sans MS" w:hAnsi="Comic Sans MS"/>
        </w:rPr>
        <w:tab/>
      </w:r>
      <w:r w:rsidR="008D3157">
        <w:rPr>
          <w:rFonts w:ascii="Comic Sans MS" w:hAnsi="Comic Sans MS"/>
        </w:rPr>
        <w:tab/>
        <w:t>Groupe : ____</w:t>
      </w:r>
      <w:r>
        <w:rPr>
          <w:rFonts w:ascii="Comic Sans MS" w:hAnsi="Comic Sans MS"/>
        </w:rPr>
        <w:t>________</w:t>
      </w:r>
    </w:p>
    <w:p w:rsidR="0019228F" w:rsidRDefault="008D3157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>Date : ____________________</w:t>
      </w:r>
      <w:r w:rsidR="0019228F">
        <w:rPr>
          <w:rFonts w:ascii="Comic Sans MS" w:hAnsi="Comic Sans MS"/>
        </w:rPr>
        <w:t>________</w:t>
      </w:r>
      <w:r w:rsidR="0019228F">
        <w:rPr>
          <w:rFonts w:ascii="Comic Sans MS" w:hAnsi="Comic Sans MS"/>
        </w:rPr>
        <w:tab/>
      </w:r>
      <w:r w:rsidR="0019228F">
        <w:rPr>
          <w:rFonts w:ascii="Comic Sans MS" w:hAnsi="Comic Sans MS"/>
        </w:rPr>
        <w:tab/>
      </w:r>
      <w:r w:rsidR="0019228F">
        <w:rPr>
          <w:rFonts w:ascii="Comic Sans MS" w:hAnsi="Comic Sans MS"/>
        </w:rPr>
        <w:tab/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720"/>
        <w:gridCol w:w="720"/>
        <w:gridCol w:w="720"/>
        <w:gridCol w:w="824"/>
      </w:tblGrid>
      <w:tr w:rsidR="0019228F" w:rsidTr="000276CC">
        <w:tc>
          <w:tcPr>
            <w:tcW w:w="9212" w:type="dxa"/>
            <w:gridSpan w:val="6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Compétence </w:t>
            </w:r>
            <w:r w:rsidR="00B23609">
              <w:rPr>
                <w:rFonts w:ascii="Comic Sans MS" w:hAnsi="Comic Sans MS"/>
                <w:b/>
              </w:rPr>
              <w:t xml:space="preserve">3 : Communiquer oralement </w:t>
            </w: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Critères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Éléments observables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D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C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B</w:t>
            </w:r>
          </w:p>
        </w:tc>
        <w:tc>
          <w:tcPr>
            <w:tcW w:w="824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A</w:t>
            </w:r>
          </w:p>
        </w:tc>
      </w:tr>
      <w:tr w:rsidR="0019228F" w:rsidTr="000276CC">
        <w:tc>
          <w:tcPr>
            <w:tcW w:w="2628" w:type="dxa"/>
          </w:tcPr>
          <w:p w:rsidR="0019228F" w:rsidRDefault="00B23609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Cohérence du propos (contenu et organisation)</w:t>
            </w:r>
          </w:p>
        </w:tc>
        <w:tc>
          <w:tcPr>
            <w:tcW w:w="3600" w:type="dxa"/>
          </w:tcPr>
          <w:p w:rsidR="0019228F" w:rsidRDefault="00866441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Prendre parole individuellement</w:t>
            </w:r>
            <w:r w:rsidR="00A22929">
              <w:rPr>
                <w:rFonts w:ascii="Comic Sans MS" w:hAnsi="Comic Sans MS"/>
              </w:rPr>
              <w:t xml:space="preserve"> ou en interaction, de manière préparée ou spontanée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B23609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Pertinence du choix d’éléments qui appuient la communication</w:t>
            </w:r>
            <w:r w:rsidR="00892E84">
              <w:rPr>
                <w:rFonts w:ascii="Comic Sans MS" w:hAnsi="Comic Sans MS"/>
              </w:rPr>
              <w:t xml:space="preserve"> (intonation, débit, volume,…)</w:t>
            </w:r>
          </w:p>
        </w:tc>
        <w:tc>
          <w:tcPr>
            <w:tcW w:w="3600" w:type="dxa"/>
          </w:tcPr>
          <w:p w:rsidR="00A22929" w:rsidRDefault="00A22929" w:rsidP="00A2292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Ajuster sa prise de parole</w:t>
            </w:r>
          </w:p>
          <w:p w:rsidR="0019228F" w:rsidRDefault="00A22929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Adapter sa façon de parler en tenant compte des réactions du destinataire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B23609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Adaptation de la variété de langue à la situation</w:t>
            </w:r>
          </w:p>
        </w:tc>
        <w:tc>
          <w:tcPr>
            <w:tcW w:w="3600" w:type="dxa"/>
          </w:tcPr>
          <w:p w:rsidR="0019228F" w:rsidRDefault="00866441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Tenir compte du français standard en usage au Québec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19228F" w:rsidP="00B236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Efficacité dans l’utilisation des stratégies </w:t>
            </w:r>
            <w:r w:rsidR="00B23609">
              <w:rPr>
                <w:rFonts w:ascii="Comic Sans MS" w:hAnsi="Comic Sans MS"/>
              </w:rPr>
              <w:t>de prise de parole</w:t>
            </w:r>
          </w:p>
        </w:tc>
        <w:tc>
          <w:tcPr>
            <w:tcW w:w="3600" w:type="dxa"/>
          </w:tcPr>
          <w:p w:rsidR="0019228F" w:rsidRDefault="00866441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Ajuster sa prise de parole</w:t>
            </w:r>
          </w:p>
          <w:p w:rsidR="00A22929" w:rsidRDefault="00CF320D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S’interroger sur la langue utilisée et sur les effets produits sur les autres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8388" w:type="dxa"/>
            <w:gridSpan w:val="5"/>
          </w:tcPr>
          <w:p w:rsidR="0019228F" w:rsidRDefault="0019228F" w:rsidP="000276CC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Appréciation globale</w:t>
            </w: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rPr>
          <w:trHeight w:val="550"/>
        </w:trPr>
        <w:tc>
          <w:tcPr>
            <w:tcW w:w="9212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Forces(s)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  <w:tr w:rsidR="0019228F" w:rsidTr="000276CC">
        <w:trPr>
          <w:trHeight w:val="550"/>
        </w:trPr>
        <w:tc>
          <w:tcPr>
            <w:tcW w:w="9212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Aspect (s) à améliorer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</w:tbl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>D</w:t>
      </w:r>
      <w:r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ab/>
        <w:t>Avec beaucoup de soutien</w:t>
      </w:r>
    </w:p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 xml:space="preserve">C </w:t>
      </w:r>
      <w:r>
        <w:rPr>
          <w:rFonts w:ascii="Comic Sans MS" w:hAnsi="Comic Sans MS"/>
          <w:sz w:val="16"/>
        </w:rPr>
        <w:tab/>
        <w:t>Avec rappel et aide</w:t>
      </w:r>
    </w:p>
    <w:p w:rsidR="0019228F" w:rsidRDefault="0019228F" w:rsidP="0019228F">
      <w:pPr>
        <w:rPr>
          <w:rFonts w:ascii="Comic Sans MS" w:hAnsi="Comic Sans MS"/>
          <w:sz w:val="16"/>
        </w:rPr>
      </w:pPr>
      <w:r>
        <w:rPr>
          <w:rFonts w:ascii="Comic Sans MS" w:hAnsi="Comic Sans MS"/>
          <w:b/>
          <w:sz w:val="16"/>
        </w:rPr>
        <w:t xml:space="preserve">B </w:t>
      </w:r>
      <w:r>
        <w:rPr>
          <w:rFonts w:ascii="Comic Sans MS" w:hAnsi="Comic Sans MS"/>
          <w:sz w:val="16"/>
        </w:rPr>
        <w:tab/>
        <w:t>Avec un rappel</w:t>
      </w:r>
    </w:p>
    <w:p w:rsidR="0019228F" w:rsidRDefault="0019228F" w:rsidP="0019228F">
      <w:r>
        <w:rPr>
          <w:rFonts w:ascii="Comic Sans MS" w:hAnsi="Comic Sans MS"/>
          <w:b/>
          <w:sz w:val="16"/>
        </w:rPr>
        <w:t>A</w:t>
      </w:r>
      <w:r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ab/>
        <w:t>Avec aisance et sans aide</w:t>
      </w:r>
    </w:p>
    <w:p w:rsidR="0019228F" w:rsidRDefault="0019228F" w:rsidP="0019228F">
      <w:pPr>
        <w:jc w:val="center"/>
      </w:pPr>
    </w:p>
    <w:p w:rsidR="0019228F" w:rsidRDefault="0019228F" w:rsidP="0019228F"/>
    <w:p w:rsidR="0019228F" w:rsidRDefault="0019228F" w:rsidP="0019228F"/>
    <w:p w:rsidR="0019228F" w:rsidRDefault="0019228F" w:rsidP="0019228F"/>
    <w:p w:rsidR="004D21E1" w:rsidRDefault="004D21E1" w:rsidP="0019228F"/>
    <w:p w:rsidR="00B23609" w:rsidRDefault="00B23609" w:rsidP="00B23609"/>
    <w:p w:rsidR="0019228F" w:rsidRDefault="0019228F" w:rsidP="004D21E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GRILLE D’ÉVALUATION ou D’OBSERVATION</w:t>
      </w:r>
    </w:p>
    <w:p w:rsidR="0019228F" w:rsidRDefault="0019228F" w:rsidP="001922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Sensibilisation au monde du travail </w:t>
      </w:r>
    </w:p>
    <w:p w:rsidR="0019228F" w:rsidRDefault="0019228F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>Nom</w:t>
      </w:r>
      <w:r w:rsidR="008D3157">
        <w:rPr>
          <w:rFonts w:ascii="Comic Sans MS" w:hAnsi="Comic Sans MS"/>
        </w:rPr>
        <w:t> : _____________________________</w:t>
      </w:r>
      <w:r w:rsidR="008D3157">
        <w:rPr>
          <w:rFonts w:ascii="Comic Sans MS" w:hAnsi="Comic Sans MS"/>
        </w:rPr>
        <w:tab/>
      </w:r>
      <w:r w:rsidR="008D3157">
        <w:rPr>
          <w:rFonts w:ascii="Comic Sans MS" w:hAnsi="Comic Sans MS"/>
        </w:rPr>
        <w:tab/>
        <w:t>Groupe : __</w:t>
      </w:r>
      <w:r>
        <w:rPr>
          <w:rFonts w:ascii="Comic Sans MS" w:hAnsi="Comic Sans MS"/>
        </w:rPr>
        <w:t>__</w:t>
      </w:r>
      <w:r w:rsidR="008D3157">
        <w:rPr>
          <w:rFonts w:ascii="Comic Sans MS" w:hAnsi="Comic Sans MS"/>
        </w:rPr>
        <w:t>_____</w:t>
      </w:r>
      <w:r>
        <w:rPr>
          <w:rFonts w:ascii="Comic Sans MS" w:hAnsi="Comic Sans MS"/>
        </w:rPr>
        <w:t>___</w:t>
      </w:r>
    </w:p>
    <w:p w:rsidR="0019228F" w:rsidRDefault="008D3157" w:rsidP="0019228F">
      <w:pPr>
        <w:rPr>
          <w:rFonts w:ascii="Comic Sans MS" w:hAnsi="Comic Sans MS"/>
        </w:rPr>
      </w:pPr>
      <w:r>
        <w:rPr>
          <w:rFonts w:ascii="Comic Sans MS" w:hAnsi="Comic Sans MS"/>
        </w:rPr>
        <w:t>Date : _____________________</w:t>
      </w:r>
      <w:r w:rsidR="0019228F">
        <w:rPr>
          <w:rFonts w:ascii="Comic Sans MS" w:hAnsi="Comic Sans MS"/>
        </w:rPr>
        <w:t>________</w:t>
      </w:r>
      <w:r w:rsidR="0019228F">
        <w:rPr>
          <w:rFonts w:ascii="Comic Sans MS" w:hAnsi="Comic Sans MS"/>
        </w:rPr>
        <w:tab/>
      </w:r>
      <w:r w:rsidR="0019228F">
        <w:rPr>
          <w:rFonts w:ascii="Comic Sans MS" w:hAnsi="Comic Sans MS"/>
        </w:rPr>
        <w:tab/>
      </w:r>
      <w:r w:rsidR="0019228F">
        <w:rPr>
          <w:rFonts w:ascii="Comic Sans MS" w:hAnsi="Comic Sans MS"/>
        </w:rPr>
        <w:tab/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600"/>
        <w:gridCol w:w="720"/>
        <w:gridCol w:w="720"/>
        <w:gridCol w:w="720"/>
        <w:gridCol w:w="824"/>
      </w:tblGrid>
      <w:tr w:rsidR="0019228F" w:rsidTr="000276CC">
        <w:tc>
          <w:tcPr>
            <w:tcW w:w="9212" w:type="dxa"/>
            <w:gridSpan w:val="6"/>
          </w:tcPr>
          <w:p w:rsidR="0019228F" w:rsidRDefault="0019228F" w:rsidP="008D315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Compétence 1 : Se représenter les exigences propres à différentes situations de travail</w:t>
            </w: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Critères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Éléments observables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D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C</w:t>
            </w:r>
          </w:p>
        </w:tc>
        <w:tc>
          <w:tcPr>
            <w:tcW w:w="720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B</w:t>
            </w:r>
          </w:p>
        </w:tc>
        <w:tc>
          <w:tcPr>
            <w:tcW w:w="824" w:type="dxa"/>
          </w:tcPr>
          <w:p w:rsidR="0019228F" w:rsidRDefault="0019228F" w:rsidP="000276C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>A</w:t>
            </w: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Justesse de l’analyse de chacune des situations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Cerner la nature du travail à accomplir.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Considérer chacune des tâches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Pertinence des ressources inventoriées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Déterminer les vêtements et les équipements requis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Discerner les méthodes et les techniques à exploiter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rPr>
          <w:cantSplit/>
        </w:trPr>
        <w:tc>
          <w:tcPr>
            <w:tcW w:w="9212" w:type="dxa"/>
            <w:gridSpan w:val="6"/>
          </w:tcPr>
          <w:p w:rsidR="0019228F" w:rsidRDefault="0019228F" w:rsidP="000276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Compétence 2 : Accomplir les tâches inhérentes à différentes situations de travail</w:t>
            </w: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Degré d’engagement dans la réalisation de chacune des situations de travail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Mobiliser les ressources pertinentes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Tenir compte du contexte de réalisation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Appliquer les méthodes et les techniques liées à la situation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Mise en évidence des retombées de ses expériences sur ses capacités à réaliser une situation de travail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Juger de son intérêt et de ses aptitudes pour ce type de travail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Partager ses réflexions avec d’autres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Envisager l’exploration d’autres types de situation de travail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rPr>
          <w:cantSplit/>
        </w:trPr>
        <w:tc>
          <w:tcPr>
            <w:tcW w:w="9212" w:type="dxa"/>
            <w:gridSpan w:val="6"/>
          </w:tcPr>
          <w:p w:rsidR="0019228F" w:rsidRDefault="0019228F" w:rsidP="000276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Compétence 3 : Adopter les attitudes et les comportements appropriés à différentes situations de travail</w:t>
            </w: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Pertinence des attitudes et des comportements adoptés</w:t>
            </w:r>
          </w:p>
        </w:tc>
        <w:tc>
          <w:tcPr>
            <w:tcW w:w="360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Prendre en considération les normes habituellement reconnues en milieu de travail</w:t>
            </w:r>
          </w:p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  <w:color w:val="FF6600"/>
              </w:rPr>
            </w:pPr>
            <w:r w:rsidRPr="004D21E1">
              <w:rPr>
                <w:rFonts w:ascii="Comic Sans MS" w:hAnsi="Comic Sans MS"/>
              </w:rPr>
              <w:lastRenderedPageBreak/>
              <w:t>Degré d’adaptabilité aux différentes</w:t>
            </w:r>
            <w:r>
              <w:rPr>
                <w:rFonts w:ascii="Comic Sans MS" w:hAnsi="Comic Sans MS"/>
                <w:color w:val="FF6600"/>
              </w:rPr>
              <w:t xml:space="preserve"> </w:t>
            </w:r>
            <w:r w:rsidRPr="004D21E1">
              <w:rPr>
                <w:rFonts w:ascii="Comic Sans MS" w:hAnsi="Comic Sans MS"/>
              </w:rPr>
              <w:t>situations</w:t>
            </w:r>
          </w:p>
        </w:tc>
        <w:tc>
          <w:tcPr>
            <w:tcW w:w="3600" w:type="dxa"/>
          </w:tcPr>
          <w:p w:rsidR="0019228F" w:rsidRPr="004D21E1" w:rsidRDefault="0019228F" w:rsidP="000276CC">
            <w:pPr>
              <w:rPr>
                <w:rFonts w:ascii="Comic Sans MS" w:hAnsi="Comic Sans MS"/>
              </w:rPr>
            </w:pPr>
            <w:r w:rsidRPr="004D21E1">
              <w:rPr>
                <w:rFonts w:ascii="Comic Sans MS" w:hAnsi="Comic Sans MS"/>
              </w:rPr>
              <w:t>Privilégier les attitudes et comportements suscitant des effets positifs</w:t>
            </w:r>
          </w:p>
          <w:p w:rsidR="0019228F" w:rsidRPr="004D21E1" w:rsidRDefault="0019228F" w:rsidP="000276CC">
            <w:pPr>
              <w:rPr>
                <w:rFonts w:ascii="Comic Sans MS" w:hAnsi="Comic Sans MS"/>
              </w:rPr>
            </w:pPr>
            <w:r w:rsidRPr="004D21E1">
              <w:rPr>
                <w:rFonts w:ascii="Comic Sans MS" w:hAnsi="Comic Sans MS"/>
              </w:rPr>
              <w:t>Faire preuve d’ouverture d’esprit et de souplesse</w:t>
            </w:r>
          </w:p>
          <w:p w:rsidR="0019228F" w:rsidRPr="004D21E1" w:rsidRDefault="0019228F" w:rsidP="000276CC">
            <w:pPr>
              <w:rPr>
                <w:rFonts w:ascii="Comic Sans MS" w:hAnsi="Comic Sans MS"/>
              </w:rPr>
            </w:pPr>
            <w:r w:rsidRPr="004D21E1">
              <w:rPr>
                <w:rFonts w:ascii="Comic Sans MS" w:hAnsi="Comic Sans MS"/>
              </w:rPr>
              <w:t>Ajuster ses actions en conséquence</w:t>
            </w:r>
          </w:p>
          <w:p w:rsidR="0019228F" w:rsidRPr="004D21E1" w:rsidRDefault="0019228F" w:rsidP="000276CC">
            <w:pPr>
              <w:rPr>
                <w:rFonts w:ascii="Comic Sans MS" w:hAnsi="Comic Sans MS"/>
              </w:rPr>
            </w:pPr>
            <w:r w:rsidRPr="004D21E1">
              <w:rPr>
                <w:rFonts w:ascii="Comic Sans MS" w:hAnsi="Comic Sans MS"/>
              </w:rPr>
              <w:t>Se donner les moyens de surmonter les difficultés rencontrées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  <w:color w:val="FF6600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  <w:color w:val="FF6600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2628" w:type="dxa"/>
          </w:tcPr>
          <w:p w:rsidR="0019228F" w:rsidRDefault="0019228F" w:rsidP="000276CC">
            <w:pPr>
              <w:rPr>
                <w:rFonts w:ascii="Comic Sans MS" w:hAnsi="Comic Sans MS"/>
                <w:color w:val="FF6600"/>
              </w:rPr>
            </w:pPr>
            <w:r w:rsidRPr="004D21E1">
              <w:rPr>
                <w:rFonts w:ascii="Comic Sans MS" w:hAnsi="Comic Sans MS"/>
              </w:rPr>
              <w:t>Justesse dans l’analyse de ses attitudes et de ses comportements en situation de travail</w:t>
            </w:r>
          </w:p>
        </w:tc>
        <w:tc>
          <w:tcPr>
            <w:tcW w:w="3600" w:type="dxa"/>
          </w:tcPr>
          <w:p w:rsidR="0019228F" w:rsidRPr="004D21E1" w:rsidRDefault="0019228F" w:rsidP="000276CC">
            <w:pPr>
              <w:rPr>
                <w:rFonts w:ascii="Comic Sans MS" w:hAnsi="Comic Sans MS"/>
              </w:rPr>
            </w:pPr>
            <w:r w:rsidRPr="004D21E1">
              <w:rPr>
                <w:rFonts w:ascii="Comic Sans MS" w:hAnsi="Comic Sans MS"/>
              </w:rPr>
              <w:t>Estimer les retombées de ses attitudes et de ses comportements</w:t>
            </w: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  <w:color w:val="FF6600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  <w:color w:val="FF6600"/>
              </w:rPr>
            </w:pPr>
          </w:p>
        </w:tc>
        <w:tc>
          <w:tcPr>
            <w:tcW w:w="720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c>
          <w:tcPr>
            <w:tcW w:w="8388" w:type="dxa"/>
            <w:gridSpan w:val="5"/>
          </w:tcPr>
          <w:p w:rsidR="0019228F" w:rsidRDefault="0019228F" w:rsidP="000276CC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Appréciation globale</w:t>
            </w:r>
          </w:p>
        </w:tc>
        <w:tc>
          <w:tcPr>
            <w:tcW w:w="824" w:type="dxa"/>
          </w:tcPr>
          <w:p w:rsidR="0019228F" w:rsidRDefault="0019228F" w:rsidP="000276CC">
            <w:pPr>
              <w:rPr>
                <w:rFonts w:ascii="Comic Sans MS" w:hAnsi="Comic Sans MS"/>
              </w:rPr>
            </w:pPr>
          </w:p>
        </w:tc>
      </w:tr>
      <w:tr w:rsidR="0019228F" w:rsidTr="000276CC">
        <w:trPr>
          <w:trHeight w:val="550"/>
        </w:trPr>
        <w:tc>
          <w:tcPr>
            <w:tcW w:w="9212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Forces(s)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  <w:tr w:rsidR="0019228F" w:rsidTr="000276CC">
        <w:trPr>
          <w:trHeight w:val="550"/>
        </w:trPr>
        <w:tc>
          <w:tcPr>
            <w:tcW w:w="9212" w:type="dxa"/>
            <w:gridSpan w:val="6"/>
          </w:tcPr>
          <w:p w:rsidR="0019228F" w:rsidRDefault="0019228F" w:rsidP="000276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Aspect (s) à améliorer : </w:t>
            </w:r>
          </w:p>
          <w:p w:rsidR="008D3157" w:rsidRDefault="008D3157" w:rsidP="000276CC">
            <w:pPr>
              <w:rPr>
                <w:rFonts w:ascii="Comic Sans MS" w:hAnsi="Comic Sans MS"/>
                <w:b/>
              </w:rPr>
            </w:pPr>
          </w:p>
        </w:tc>
      </w:tr>
    </w:tbl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19228F" w:rsidRDefault="0019228F" w:rsidP="0019228F">
      <w:pPr>
        <w:jc w:val="center"/>
      </w:pPr>
    </w:p>
    <w:p w:rsidR="00392647" w:rsidRDefault="00392647"/>
    <w:sectPr w:rsidR="00392647" w:rsidSect="003926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8F"/>
    <w:rsid w:val="00016EDC"/>
    <w:rsid w:val="000276CC"/>
    <w:rsid w:val="000E0A23"/>
    <w:rsid w:val="0019228F"/>
    <w:rsid w:val="002572AB"/>
    <w:rsid w:val="002F674E"/>
    <w:rsid w:val="00392647"/>
    <w:rsid w:val="004B1299"/>
    <w:rsid w:val="004D21E1"/>
    <w:rsid w:val="00523B27"/>
    <w:rsid w:val="00866441"/>
    <w:rsid w:val="00892E84"/>
    <w:rsid w:val="008D3157"/>
    <w:rsid w:val="009A7C90"/>
    <w:rsid w:val="00A025BD"/>
    <w:rsid w:val="00A22929"/>
    <w:rsid w:val="00B23609"/>
    <w:rsid w:val="00B53377"/>
    <w:rsid w:val="00B6735A"/>
    <w:rsid w:val="00CE6C8B"/>
    <w:rsid w:val="00CF320D"/>
    <w:rsid w:val="00D15375"/>
    <w:rsid w:val="00EA2126"/>
    <w:rsid w:val="00E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ECA09-496C-4B32-AC9B-580FB30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CSHC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chcarrier</dc:creator>
  <cp:keywords/>
  <dc:description/>
  <cp:lastModifiedBy>Bélanger Hélène</cp:lastModifiedBy>
  <cp:revision>2</cp:revision>
  <dcterms:created xsi:type="dcterms:W3CDTF">2019-06-18T19:39:00Z</dcterms:created>
  <dcterms:modified xsi:type="dcterms:W3CDTF">2019-06-18T19:39:00Z</dcterms:modified>
</cp:coreProperties>
</file>