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DC46E" w14:textId="77777777" w:rsidR="005F2D71" w:rsidRPr="0044371F" w:rsidRDefault="00F8652A" w:rsidP="005F2D71">
      <w:pPr>
        <w:spacing w:after="240" w:line="360" w:lineRule="auto"/>
        <w:rPr>
          <w:b/>
          <w:bCs/>
          <w:color w:val="1F3864" w:themeColor="accent1" w:themeShade="80"/>
          <w:sz w:val="36"/>
          <w:szCs w:val="36"/>
        </w:rPr>
      </w:pPr>
      <w:bookmarkStart w:id="0" w:name="_GoBack"/>
      <w:bookmarkEnd w:id="0"/>
      <w:r w:rsidRPr="0044371F">
        <w:rPr>
          <w:b/>
          <w:bCs/>
          <w:color w:val="1F3864" w:themeColor="accent1" w:themeShade="80"/>
          <w:sz w:val="36"/>
          <w:szCs w:val="36"/>
        </w:rPr>
        <w:t>Calculer le p</w:t>
      </w:r>
      <w:r w:rsidR="005F2D71" w:rsidRPr="0044371F">
        <w:rPr>
          <w:b/>
          <w:bCs/>
          <w:color w:val="1F3864" w:themeColor="accent1" w:themeShade="80"/>
          <w:sz w:val="36"/>
          <w:szCs w:val="36"/>
        </w:rPr>
        <w:t>rof</w:t>
      </w:r>
      <w:r w:rsidRPr="0044371F">
        <w:rPr>
          <w:b/>
          <w:bCs/>
          <w:color w:val="1F3864" w:themeColor="accent1" w:themeShade="80"/>
          <w:sz w:val="36"/>
          <w:szCs w:val="36"/>
        </w:rPr>
        <w:t>i</w:t>
      </w:r>
      <w:r w:rsidR="005F2D71" w:rsidRPr="0044371F">
        <w:rPr>
          <w:b/>
          <w:bCs/>
          <w:color w:val="1F3864" w:themeColor="accent1" w:themeShade="80"/>
          <w:sz w:val="36"/>
          <w:szCs w:val="36"/>
        </w:rPr>
        <w:t>t d’un spectacle d’humour</w:t>
      </w:r>
    </w:p>
    <w:p w14:paraId="34362F57" w14:textId="77777777" w:rsidR="00A01AC3" w:rsidRDefault="005F2D71" w:rsidP="00187F59">
      <w:pPr>
        <w:spacing w:after="240" w:line="360" w:lineRule="auto"/>
      </w:pPr>
      <w:r>
        <w:t xml:space="preserve">Philippe </w:t>
      </w:r>
      <w:proofErr w:type="spellStart"/>
      <w:r>
        <w:t>Laprise</w:t>
      </w:r>
      <w:proofErr w:type="spellEnd"/>
      <w:r>
        <w:t xml:space="preserve"> se questionne à savoir si ses </w:t>
      </w:r>
      <w:r w:rsidR="00727071">
        <w:t>soirées</w:t>
      </w:r>
      <w:r>
        <w:t xml:space="preserve"> d’humour lui </w:t>
      </w:r>
      <w:r w:rsidR="00E6165C">
        <w:t>rapportent</w:t>
      </w:r>
      <w:r>
        <w:t xml:space="preserve"> </w:t>
      </w:r>
      <w:r w:rsidR="00A01AC3">
        <w:t>de l’argent</w:t>
      </w:r>
      <w:r>
        <w:t xml:space="preserve">. Ceci l’amène à calculer le profit qu’il </w:t>
      </w:r>
      <w:r w:rsidR="00727071">
        <w:t>tire</w:t>
      </w:r>
      <w:r>
        <w:t xml:space="preserve"> </w:t>
      </w:r>
      <w:r w:rsidR="00727071">
        <w:t>de</w:t>
      </w:r>
      <w:r>
        <w:t xml:space="preserve"> son spectacle d’humour « La fin du monde ». </w:t>
      </w:r>
    </w:p>
    <w:p w14:paraId="1D5040CE" w14:textId="77777777" w:rsidR="00A01AC3" w:rsidRDefault="00A01AC3" w:rsidP="00187F59">
      <w:pPr>
        <w:spacing w:after="240" w:line="360" w:lineRule="auto"/>
      </w:pPr>
      <w:r w:rsidRPr="00A01AC3">
        <w:rPr>
          <w:b/>
          <w:bCs/>
          <w:color w:val="BF8F00" w:themeColor="accent4" w:themeShade="BF"/>
        </w:rPr>
        <w:t>C’est quoi un profit ?</w:t>
      </w:r>
      <w:r w:rsidRPr="00A01AC3">
        <w:rPr>
          <w:color w:val="BF8F00" w:themeColor="accent4" w:themeShade="BF"/>
        </w:rPr>
        <w:t xml:space="preserve"> </w:t>
      </w:r>
      <w:r>
        <w:t xml:space="preserve">Le profit désigne la différence entre les dépenses </w:t>
      </w:r>
      <w:r w:rsidR="00116B77">
        <w:t>générées</w:t>
      </w:r>
      <w:r>
        <w:t xml:space="preserve"> par la production ou la vente de biens et services et le </w:t>
      </w:r>
      <w:r w:rsidR="00116B77">
        <w:t>gain d’argent</w:t>
      </w:r>
      <w:r>
        <w:t xml:space="preserve"> obtenu par l’entreprise qui les produit (</w:t>
      </w:r>
      <w:hyperlink r:id="rId10" w:history="1">
        <w:r w:rsidRPr="00116B77">
          <w:rPr>
            <w:rStyle w:val="Lienhypertexte"/>
          </w:rPr>
          <w:t>NETMATH 2020</w:t>
        </w:r>
      </w:hyperlink>
      <w:r>
        <w:t>).</w:t>
      </w:r>
    </w:p>
    <w:p w14:paraId="63A775C9" w14:textId="77777777" w:rsidR="00187F59" w:rsidRDefault="005F2D71" w:rsidP="004D6CA7">
      <w:pPr>
        <w:spacing w:after="240" w:line="360" w:lineRule="auto"/>
      </w:pPr>
      <w:r>
        <w:t xml:space="preserve">Pour </w:t>
      </w:r>
      <w:r w:rsidR="00A01AC3">
        <w:t>calculer son profit</w:t>
      </w:r>
      <w:r>
        <w:t xml:space="preserve">, </w:t>
      </w:r>
      <w:r w:rsidR="00A01AC3">
        <w:t>Philippe</w:t>
      </w:r>
      <w:r>
        <w:t xml:space="preserve"> dispose des informations présentées dans le tableau ci-</w:t>
      </w:r>
      <w:proofErr w:type="gramStart"/>
      <w:r>
        <w:t>dessous</w:t>
      </w:r>
      <w:proofErr w:type="gramEnd"/>
      <w:r>
        <w:t>.</w:t>
      </w:r>
    </w:p>
    <w:p w14:paraId="20EC3DED" w14:textId="77777777" w:rsidR="00187F59" w:rsidRPr="00187F59" w:rsidRDefault="00187F59" w:rsidP="004D6CA7">
      <w:pPr>
        <w:spacing w:after="500" w:line="360" w:lineRule="auto"/>
        <w:rPr>
          <w:b/>
          <w:bCs/>
          <w:color w:val="BF8F00" w:themeColor="accent4" w:themeShade="BF"/>
        </w:rPr>
      </w:pPr>
      <w:r w:rsidRPr="00187F59">
        <w:rPr>
          <w:b/>
          <w:bCs/>
          <w:color w:val="BF8F00" w:themeColor="accent4" w:themeShade="BF"/>
        </w:rPr>
        <w:t>N’hésite pas à compléter le tableau au fur et à mesure que tu trouves les réponses.</w:t>
      </w:r>
    </w:p>
    <w:tbl>
      <w:tblPr>
        <w:tblStyle w:val="TableauGrille3-Accentuation1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400C9" w14:paraId="1EF2D931" w14:textId="77777777" w:rsidTr="004D6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6" w:type="dxa"/>
            <w:tcBorders>
              <w:bottom w:val="single" w:sz="12" w:space="0" w:color="1F3864" w:themeColor="accent1" w:themeShade="80"/>
            </w:tcBorders>
          </w:tcPr>
          <w:p w14:paraId="057D18BC" w14:textId="77777777" w:rsidR="001400C9" w:rsidRPr="004D6CA7" w:rsidRDefault="001400C9" w:rsidP="004D6CA7">
            <w:pPr>
              <w:spacing w:after="20" w:line="360" w:lineRule="auto"/>
              <w:jc w:val="center"/>
              <w:rPr>
                <w:i w:val="0"/>
                <w:iCs w:val="0"/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i w:val="0"/>
                <w:iCs w:val="0"/>
                <w:color w:val="1F3864" w:themeColor="accent1" w:themeShade="80"/>
                <w:sz w:val="24"/>
                <w:szCs w:val="24"/>
              </w:rPr>
              <w:t>Prix des billets</w:t>
            </w:r>
          </w:p>
        </w:tc>
        <w:tc>
          <w:tcPr>
            <w:tcW w:w="2877" w:type="dxa"/>
            <w:tcBorders>
              <w:bottom w:val="single" w:sz="12" w:space="0" w:color="1F3864" w:themeColor="accent1" w:themeShade="80"/>
            </w:tcBorders>
          </w:tcPr>
          <w:p w14:paraId="32F3CE41" w14:textId="77777777" w:rsidR="001400C9" w:rsidRPr="004D6CA7" w:rsidRDefault="001400C9" w:rsidP="004D6CA7">
            <w:pPr>
              <w:spacing w:after="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color w:val="1F3864" w:themeColor="accent1" w:themeShade="80"/>
                <w:sz w:val="24"/>
                <w:szCs w:val="24"/>
              </w:rPr>
              <w:t>Adultes</w:t>
            </w:r>
          </w:p>
        </w:tc>
        <w:tc>
          <w:tcPr>
            <w:tcW w:w="2877" w:type="dxa"/>
            <w:tcBorders>
              <w:bottom w:val="single" w:sz="12" w:space="0" w:color="1F3864" w:themeColor="accent1" w:themeShade="80"/>
            </w:tcBorders>
          </w:tcPr>
          <w:p w14:paraId="7A035730" w14:textId="77777777" w:rsidR="001400C9" w:rsidRPr="004D6CA7" w:rsidRDefault="001400C9" w:rsidP="004D6CA7">
            <w:pPr>
              <w:spacing w:after="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color w:val="1F3864" w:themeColor="accent1" w:themeShade="80"/>
                <w:sz w:val="24"/>
                <w:szCs w:val="24"/>
              </w:rPr>
              <w:t>Enfants</w:t>
            </w:r>
          </w:p>
        </w:tc>
      </w:tr>
      <w:tr w:rsidR="001400C9" w14:paraId="372678BB" w14:textId="77777777" w:rsidTr="004D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12" w:space="0" w:color="1F3864" w:themeColor="accent1" w:themeShade="80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78E471A4" w14:textId="77777777" w:rsidR="001400C9" w:rsidRPr="00DE6AC1" w:rsidRDefault="001400C9" w:rsidP="004846EB">
            <w:pPr>
              <w:spacing w:after="120" w:line="360" w:lineRule="auto"/>
              <w:jc w:val="center"/>
              <w:rPr>
                <w:i w:val="0"/>
                <w:iCs w:val="0"/>
                <w:color w:val="5B9BD5" w:themeColor="accent5"/>
              </w:rPr>
            </w:pPr>
            <w:r w:rsidRPr="004D6CA7">
              <w:rPr>
                <w:i w:val="0"/>
                <w:iCs w:val="0"/>
                <w:color w:val="1F3864" w:themeColor="accent1" w:themeShade="80"/>
              </w:rPr>
              <w:t>Parterre (500 sièges)</w:t>
            </w: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nil"/>
              <w:bottom w:val="single" w:sz="4" w:space="0" w:color="8EAADB" w:themeColor="accent1" w:themeTint="99"/>
            </w:tcBorders>
            <w:shd w:val="clear" w:color="auto" w:fill="auto"/>
          </w:tcPr>
          <w:p w14:paraId="6AD1CF0C" w14:textId="77777777" w:rsidR="001400C9" w:rsidRPr="004D6CA7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4D6CA7">
              <w:rPr>
                <w:color w:val="2F5496" w:themeColor="accent1" w:themeShade="BF"/>
              </w:rPr>
              <w:t>38</w:t>
            </w:r>
            <w:r w:rsidR="00A56E6A" w:rsidRPr="004D6CA7">
              <w:rPr>
                <w:color w:val="2F5496" w:themeColor="accent1" w:themeShade="BF"/>
              </w:rPr>
              <w:t xml:space="preserve"> </w:t>
            </w:r>
            <w:r w:rsidRPr="004D6CA7">
              <w:rPr>
                <w:color w:val="2F5496" w:themeColor="accent1" w:themeShade="BF"/>
              </w:rPr>
              <w:t>$</w:t>
            </w:r>
          </w:p>
        </w:tc>
        <w:tc>
          <w:tcPr>
            <w:tcW w:w="2877" w:type="dxa"/>
            <w:tcBorders>
              <w:top w:val="single" w:sz="12" w:space="0" w:color="1F3864" w:themeColor="accent1" w:themeShade="80"/>
              <w:bottom w:val="single" w:sz="4" w:space="0" w:color="8EAADB" w:themeColor="accent1" w:themeTint="99"/>
              <w:right w:val="nil"/>
            </w:tcBorders>
            <w:shd w:val="clear" w:color="auto" w:fill="auto"/>
          </w:tcPr>
          <w:p w14:paraId="5297B5AD" w14:textId="77777777" w:rsidR="001400C9" w:rsidRPr="004D6CA7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4D6CA7">
              <w:rPr>
                <w:color w:val="2F5496" w:themeColor="accent1" w:themeShade="BF"/>
              </w:rPr>
              <w:t>18</w:t>
            </w:r>
            <w:r w:rsidR="00A56E6A" w:rsidRPr="004D6CA7">
              <w:rPr>
                <w:color w:val="2F5496" w:themeColor="accent1" w:themeShade="BF"/>
              </w:rPr>
              <w:t xml:space="preserve"> </w:t>
            </w:r>
            <w:r w:rsidRPr="004D6CA7">
              <w:rPr>
                <w:color w:val="2F5496" w:themeColor="accent1" w:themeShade="BF"/>
              </w:rPr>
              <w:t>$</w:t>
            </w:r>
          </w:p>
        </w:tc>
      </w:tr>
      <w:tr w:rsidR="001400C9" w14:paraId="300AD80A" w14:textId="77777777" w:rsidTr="004D6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4" w:space="0" w:color="FFFFFF" w:themeColor="background1"/>
              <w:bottom w:val="single" w:sz="12" w:space="0" w:color="1F3864" w:themeColor="accent1" w:themeShade="80"/>
              <w:right w:val="nil"/>
            </w:tcBorders>
            <w:shd w:val="clear" w:color="auto" w:fill="D9E2F3" w:themeFill="accent1" w:themeFillTint="33"/>
          </w:tcPr>
          <w:p w14:paraId="6DE355E4" w14:textId="77777777" w:rsidR="001400C9" w:rsidRPr="00DE6AC1" w:rsidRDefault="001400C9" w:rsidP="004846EB">
            <w:pPr>
              <w:spacing w:after="120" w:line="360" w:lineRule="auto"/>
              <w:jc w:val="center"/>
              <w:rPr>
                <w:i w:val="0"/>
                <w:iCs w:val="0"/>
                <w:color w:val="5B9BD5" w:themeColor="accent5"/>
              </w:rPr>
            </w:pPr>
            <w:r w:rsidRPr="004D6CA7">
              <w:rPr>
                <w:i w:val="0"/>
                <w:iCs w:val="0"/>
                <w:color w:val="1F3864" w:themeColor="accent1" w:themeShade="80"/>
              </w:rPr>
              <w:t>Balcon (350 sièges)</w:t>
            </w:r>
          </w:p>
        </w:tc>
        <w:tc>
          <w:tcPr>
            <w:tcW w:w="2877" w:type="dxa"/>
            <w:tcBorders>
              <w:top w:val="single" w:sz="4" w:space="0" w:color="8EAADB" w:themeColor="accent1" w:themeTint="99"/>
              <w:left w:val="nil"/>
              <w:bottom w:val="single" w:sz="12" w:space="0" w:color="1F3864" w:themeColor="accent1" w:themeShade="80"/>
            </w:tcBorders>
            <w:shd w:val="clear" w:color="auto" w:fill="auto"/>
          </w:tcPr>
          <w:p w14:paraId="6B92E2E7" w14:textId="77777777" w:rsidR="001400C9" w:rsidRPr="004D6CA7" w:rsidRDefault="001400C9" w:rsidP="004846EB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4D6CA7">
              <w:rPr>
                <w:color w:val="2F5496" w:themeColor="accent1" w:themeShade="BF"/>
              </w:rPr>
              <w:t>30</w:t>
            </w:r>
            <w:r w:rsidR="00A56E6A" w:rsidRPr="004D6CA7">
              <w:rPr>
                <w:color w:val="2F5496" w:themeColor="accent1" w:themeShade="BF"/>
              </w:rPr>
              <w:t xml:space="preserve"> </w:t>
            </w:r>
            <w:r w:rsidRPr="004D6CA7">
              <w:rPr>
                <w:color w:val="2F5496" w:themeColor="accent1" w:themeShade="BF"/>
              </w:rPr>
              <w:t>$</w:t>
            </w:r>
          </w:p>
        </w:tc>
        <w:tc>
          <w:tcPr>
            <w:tcW w:w="2877" w:type="dxa"/>
            <w:tcBorders>
              <w:top w:val="single" w:sz="4" w:space="0" w:color="8EAADB" w:themeColor="accent1" w:themeTint="99"/>
              <w:bottom w:val="single" w:sz="12" w:space="0" w:color="1F3864" w:themeColor="accent1" w:themeShade="80"/>
              <w:right w:val="nil"/>
            </w:tcBorders>
            <w:shd w:val="clear" w:color="auto" w:fill="auto"/>
          </w:tcPr>
          <w:p w14:paraId="22F73E75" w14:textId="77777777" w:rsidR="001400C9" w:rsidRPr="004D6CA7" w:rsidRDefault="001400C9" w:rsidP="004846EB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4D6CA7">
              <w:rPr>
                <w:color w:val="2F5496" w:themeColor="accent1" w:themeShade="BF"/>
              </w:rPr>
              <w:t>12</w:t>
            </w:r>
            <w:r w:rsidR="00A56E6A" w:rsidRPr="004D6CA7">
              <w:rPr>
                <w:color w:val="2F5496" w:themeColor="accent1" w:themeShade="BF"/>
              </w:rPr>
              <w:t xml:space="preserve"> </w:t>
            </w:r>
            <w:r w:rsidRPr="004D6CA7">
              <w:rPr>
                <w:color w:val="2F5496" w:themeColor="accent1" w:themeShade="BF"/>
              </w:rPr>
              <w:t>$</w:t>
            </w:r>
          </w:p>
        </w:tc>
      </w:tr>
      <w:tr w:rsidR="001400C9" w14:paraId="672A6659" w14:textId="77777777" w:rsidTr="004D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12" w:space="0" w:color="1F3864" w:themeColor="accent1" w:themeShade="80"/>
              <w:right w:val="nil"/>
            </w:tcBorders>
          </w:tcPr>
          <w:p w14:paraId="0A37501D" w14:textId="77777777" w:rsidR="001400C9" w:rsidRDefault="001400C9" w:rsidP="004846EB">
            <w:pPr>
              <w:spacing w:after="120" w:line="360" w:lineRule="auto"/>
              <w:jc w:val="center"/>
              <w:rPr>
                <w:i w:val="0"/>
                <w:iCs w:val="0"/>
                <w:color w:val="5B9BD5" w:themeColor="accent5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AB6C7B" w14:textId="77777777" w:rsidR="001400C9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5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EB378F" w14:textId="77777777" w:rsidR="001400C9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5"/>
                <w:sz w:val="24"/>
                <w:szCs w:val="24"/>
              </w:rPr>
            </w:pPr>
          </w:p>
        </w:tc>
      </w:tr>
      <w:tr w:rsidR="001400C9" w14:paraId="12E96753" w14:textId="77777777" w:rsidTr="004D6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bottom w:val="single" w:sz="12" w:space="0" w:color="1F3864" w:themeColor="accent1" w:themeShade="80"/>
              <w:right w:val="nil"/>
            </w:tcBorders>
          </w:tcPr>
          <w:p w14:paraId="5C4C3C10" w14:textId="77777777" w:rsidR="001400C9" w:rsidRPr="004D6CA7" w:rsidRDefault="001400C9" w:rsidP="004D6CA7">
            <w:pPr>
              <w:spacing w:after="20" w:line="360" w:lineRule="auto"/>
              <w:jc w:val="center"/>
              <w:rPr>
                <w:b/>
                <w:bCs/>
                <w:i w:val="0"/>
                <w:iCs w:val="0"/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b/>
                <w:bCs/>
                <w:i w:val="0"/>
                <w:iCs w:val="0"/>
                <w:color w:val="1F3864" w:themeColor="accent1" w:themeShade="80"/>
                <w:sz w:val="24"/>
                <w:szCs w:val="24"/>
              </w:rPr>
              <w:t>Nombre des sièges…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12" w:space="0" w:color="1F3864" w:themeColor="accent1" w:themeShade="80"/>
              <w:right w:val="nil"/>
            </w:tcBorders>
          </w:tcPr>
          <w:p w14:paraId="5A4BB4F1" w14:textId="77777777" w:rsidR="001400C9" w:rsidRPr="004D6CA7" w:rsidRDefault="00727071" w:rsidP="004D6CA7">
            <w:pPr>
              <w:spacing w:after="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Au p</w:t>
            </w:r>
            <w:r w:rsidR="001400C9"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arterre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12" w:space="0" w:color="1F3864" w:themeColor="accent1" w:themeShade="80"/>
              <w:right w:val="nil"/>
            </w:tcBorders>
          </w:tcPr>
          <w:p w14:paraId="1A927A60" w14:textId="77777777" w:rsidR="001400C9" w:rsidRPr="004D6CA7" w:rsidRDefault="00727071" w:rsidP="004D6CA7">
            <w:pPr>
              <w:spacing w:after="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Au b</w:t>
            </w:r>
            <w:r w:rsidR="001400C9"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alcon</w:t>
            </w:r>
          </w:p>
        </w:tc>
      </w:tr>
      <w:tr w:rsidR="001400C9" w14:paraId="13C2F946" w14:textId="77777777" w:rsidTr="004D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12" w:space="0" w:color="1F3864" w:themeColor="accent1" w:themeShade="80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477AB83C" w14:textId="77777777" w:rsidR="001400C9" w:rsidRPr="004D6CA7" w:rsidRDefault="001400C9" w:rsidP="004846EB">
            <w:pPr>
              <w:spacing w:after="120" w:line="360" w:lineRule="auto"/>
              <w:jc w:val="center"/>
              <w:rPr>
                <w:i w:val="0"/>
                <w:iCs w:val="0"/>
                <w:color w:val="1F3864" w:themeColor="accent1" w:themeShade="80"/>
              </w:rPr>
            </w:pPr>
            <w:r w:rsidRPr="004D6CA7">
              <w:rPr>
                <w:i w:val="0"/>
                <w:iCs w:val="0"/>
                <w:color w:val="1F3864" w:themeColor="accent1" w:themeShade="80"/>
              </w:rPr>
              <w:t>Vides</w:t>
            </w: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434292C4" w14:textId="77777777" w:rsidR="001400C9" w:rsidRPr="004D6CA7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4D6CA7">
              <w:rPr>
                <w:color w:val="2F5496" w:themeColor="accent1" w:themeShade="BF"/>
              </w:rPr>
              <w:t>32</w:t>
            </w: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shd w:val="clear" w:color="auto" w:fill="FFFFFF" w:themeFill="background1"/>
          </w:tcPr>
          <w:p w14:paraId="174B1212" w14:textId="77777777" w:rsidR="001400C9" w:rsidRPr="004D6CA7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4D6CA7">
              <w:rPr>
                <w:color w:val="2F5496" w:themeColor="accent1" w:themeShade="BF"/>
              </w:rPr>
              <w:t>60</w:t>
            </w:r>
          </w:p>
        </w:tc>
      </w:tr>
      <w:tr w:rsidR="001400C9" w14:paraId="240AF9D2" w14:textId="77777777" w:rsidTr="004D6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4" w:space="0" w:color="FFFFFF" w:themeColor="background1"/>
              <w:bottom w:val="single" w:sz="12" w:space="0" w:color="1F3864" w:themeColor="accent1" w:themeShade="80"/>
              <w:right w:val="nil"/>
            </w:tcBorders>
            <w:shd w:val="clear" w:color="auto" w:fill="D9E2F3" w:themeFill="accent1" w:themeFillTint="33"/>
          </w:tcPr>
          <w:p w14:paraId="0BE45FD3" w14:textId="77777777" w:rsidR="001400C9" w:rsidRPr="004D6CA7" w:rsidRDefault="001400C9" w:rsidP="004846EB">
            <w:pPr>
              <w:spacing w:after="120" w:line="360" w:lineRule="auto"/>
              <w:jc w:val="center"/>
              <w:rPr>
                <w:i w:val="0"/>
                <w:iCs w:val="0"/>
                <w:color w:val="1F3864" w:themeColor="accent1" w:themeShade="80"/>
              </w:rPr>
            </w:pPr>
            <w:r w:rsidRPr="004D6CA7">
              <w:rPr>
                <w:i w:val="0"/>
                <w:iCs w:val="0"/>
                <w:color w:val="1F3864" w:themeColor="accent1" w:themeShade="80"/>
              </w:rPr>
              <w:t>Occupés</w:t>
            </w:r>
          </w:p>
        </w:tc>
        <w:tc>
          <w:tcPr>
            <w:tcW w:w="2877" w:type="dxa"/>
            <w:tcBorders>
              <w:top w:val="single" w:sz="4" w:space="0" w:color="8EAADB" w:themeColor="accent1" w:themeTint="99"/>
              <w:left w:val="nil"/>
              <w:bottom w:val="single" w:sz="12" w:space="0" w:color="1F3864" w:themeColor="accent1" w:themeShade="80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38C6520" w14:textId="77777777" w:rsidR="001400C9" w:rsidRPr="004D6CA7" w:rsidRDefault="001400C9" w:rsidP="004846EB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B9BD5" w:themeColor="accent5"/>
              </w:rPr>
            </w:pPr>
            <w:r w:rsidRPr="004D6CA7">
              <w:rPr>
                <w:b/>
                <w:bCs/>
                <w:color w:val="C00000"/>
              </w:rPr>
              <w:t>?</w:t>
            </w:r>
          </w:p>
        </w:tc>
        <w:tc>
          <w:tcPr>
            <w:tcW w:w="287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12" w:space="0" w:color="1F3864" w:themeColor="accent1" w:themeShade="80"/>
              <w:right w:val="nil"/>
            </w:tcBorders>
            <w:shd w:val="clear" w:color="auto" w:fill="FFFFFF" w:themeFill="background1"/>
          </w:tcPr>
          <w:p w14:paraId="1A6B5FB1" w14:textId="77777777" w:rsidR="001400C9" w:rsidRPr="001400C9" w:rsidRDefault="001400C9" w:rsidP="004846EB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B9BD5" w:themeColor="accent5"/>
              </w:rPr>
            </w:pPr>
            <w:r w:rsidRPr="004D6CA7">
              <w:rPr>
                <w:b/>
                <w:bCs/>
                <w:color w:val="C00000"/>
              </w:rPr>
              <w:t>?</w:t>
            </w:r>
          </w:p>
        </w:tc>
      </w:tr>
      <w:tr w:rsidR="001400C9" w14:paraId="6A05A809" w14:textId="77777777" w:rsidTr="004D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12" w:space="0" w:color="1F3864" w:themeColor="accent1" w:themeShade="80"/>
              <w:right w:val="nil"/>
            </w:tcBorders>
            <w:shd w:val="clear" w:color="auto" w:fill="auto"/>
          </w:tcPr>
          <w:p w14:paraId="5A39BBE3" w14:textId="77777777" w:rsidR="001400C9" w:rsidRPr="00E6165C" w:rsidRDefault="001400C9" w:rsidP="004846EB">
            <w:pPr>
              <w:spacing w:after="120" w:line="360" w:lineRule="auto"/>
              <w:jc w:val="center"/>
              <w:rPr>
                <w:b/>
                <w:bCs/>
                <w:i w:val="0"/>
                <w:iCs w:val="0"/>
                <w:color w:val="5B9BD5" w:themeColor="accent5"/>
              </w:rPr>
            </w:pP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C8F396" w14:textId="77777777" w:rsidR="001400C9" w:rsidRPr="00DE6AC1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5"/>
              </w:rPr>
            </w:pP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A3D3EC" w14:textId="77777777" w:rsidR="001400C9" w:rsidRPr="00DE6AC1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5"/>
              </w:rPr>
            </w:pPr>
          </w:p>
        </w:tc>
      </w:tr>
      <w:tr w:rsidR="001400C9" w14:paraId="6F373D5C" w14:textId="77777777" w:rsidTr="004D6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bottom w:val="single" w:sz="12" w:space="0" w:color="1F3864" w:themeColor="accent1" w:themeShade="80"/>
              <w:right w:val="nil"/>
            </w:tcBorders>
            <w:shd w:val="clear" w:color="auto" w:fill="auto"/>
          </w:tcPr>
          <w:p w14:paraId="6F292C83" w14:textId="77777777" w:rsidR="001400C9" w:rsidRPr="004D6CA7" w:rsidRDefault="001400C9" w:rsidP="004D6CA7">
            <w:pPr>
              <w:spacing w:after="20" w:line="360" w:lineRule="auto"/>
              <w:jc w:val="center"/>
              <w:rPr>
                <w:b/>
                <w:bCs/>
                <w:i w:val="0"/>
                <w:iCs w:val="0"/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b/>
                <w:bCs/>
                <w:i w:val="0"/>
                <w:iCs w:val="0"/>
                <w:color w:val="1F3864" w:themeColor="accent1" w:themeShade="80"/>
                <w:sz w:val="24"/>
                <w:szCs w:val="24"/>
              </w:rPr>
              <w:t>Nombres…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12" w:space="0" w:color="1F3864" w:themeColor="accent1" w:themeShade="80"/>
              <w:right w:val="nil"/>
            </w:tcBorders>
            <w:shd w:val="clear" w:color="auto" w:fill="FFFFFF" w:themeFill="background1"/>
          </w:tcPr>
          <w:p w14:paraId="60A99997" w14:textId="77777777" w:rsidR="001400C9" w:rsidRPr="004D6CA7" w:rsidRDefault="00727071" w:rsidP="004D6CA7">
            <w:pPr>
              <w:spacing w:after="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Au p</w:t>
            </w:r>
            <w:r w:rsidR="001400C9"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arterre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12" w:space="0" w:color="1F3864" w:themeColor="accent1" w:themeShade="80"/>
              <w:right w:val="nil"/>
            </w:tcBorders>
            <w:shd w:val="clear" w:color="auto" w:fill="FFFFFF" w:themeFill="background1"/>
          </w:tcPr>
          <w:p w14:paraId="3BED55FC" w14:textId="77777777" w:rsidR="001400C9" w:rsidRPr="004D6CA7" w:rsidRDefault="00727071" w:rsidP="004D6CA7">
            <w:pPr>
              <w:spacing w:after="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Au b</w:t>
            </w:r>
            <w:r w:rsidR="001400C9"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alcon</w:t>
            </w:r>
          </w:p>
        </w:tc>
      </w:tr>
      <w:tr w:rsidR="001400C9" w14:paraId="1AB67F82" w14:textId="77777777" w:rsidTr="004D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12" w:space="0" w:color="1F3864" w:themeColor="accent1" w:themeShade="80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</w:tcPr>
          <w:p w14:paraId="5916B046" w14:textId="77777777" w:rsidR="001400C9" w:rsidRPr="004D6CA7" w:rsidRDefault="001400C9" w:rsidP="004846EB">
            <w:pPr>
              <w:spacing w:after="120" w:line="360" w:lineRule="auto"/>
              <w:jc w:val="center"/>
              <w:rPr>
                <w:i w:val="0"/>
                <w:iCs w:val="0"/>
                <w:color w:val="1F3864" w:themeColor="accent1" w:themeShade="80"/>
              </w:rPr>
            </w:pPr>
            <w:r w:rsidRPr="004D6CA7">
              <w:rPr>
                <w:i w:val="0"/>
                <w:iCs w:val="0"/>
                <w:color w:val="1F3864" w:themeColor="accent1" w:themeShade="80"/>
              </w:rPr>
              <w:t>D’adultes</w:t>
            </w: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69D959B7" w14:textId="77777777" w:rsidR="001400C9" w:rsidRPr="001400C9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 w:themeColor="accent5"/>
              </w:rPr>
            </w:pPr>
            <w:r w:rsidRPr="004D6CA7">
              <w:rPr>
                <w:b/>
                <w:bCs/>
                <w:color w:val="C00000"/>
              </w:rPr>
              <w:t>?</w:t>
            </w: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shd w:val="clear" w:color="auto" w:fill="FFFFFF" w:themeFill="background1"/>
          </w:tcPr>
          <w:p w14:paraId="3A96B3F4" w14:textId="77777777" w:rsidR="001400C9" w:rsidRPr="00DE6AC1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5"/>
              </w:rPr>
            </w:pPr>
            <w:r w:rsidRPr="004D6CA7">
              <w:rPr>
                <w:color w:val="2F5496" w:themeColor="accent1" w:themeShade="BF"/>
              </w:rPr>
              <w:t>200</w:t>
            </w:r>
          </w:p>
        </w:tc>
      </w:tr>
      <w:tr w:rsidR="001400C9" w14:paraId="1D6A38FA" w14:textId="77777777" w:rsidTr="004D6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4" w:space="0" w:color="FFFFFF" w:themeColor="background1"/>
              <w:bottom w:val="single" w:sz="12" w:space="0" w:color="1F3864" w:themeColor="accent1" w:themeShade="80"/>
              <w:right w:val="nil"/>
            </w:tcBorders>
            <w:shd w:val="clear" w:color="auto" w:fill="D9E2F3" w:themeFill="accent1" w:themeFillTint="33"/>
          </w:tcPr>
          <w:p w14:paraId="685DC557" w14:textId="77777777" w:rsidR="001400C9" w:rsidRPr="004D6CA7" w:rsidRDefault="001400C9" w:rsidP="004846EB">
            <w:pPr>
              <w:spacing w:after="120" w:line="360" w:lineRule="auto"/>
              <w:jc w:val="center"/>
              <w:rPr>
                <w:i w:val="0"/>
                <w:iCs w:val="0"/>
                <w:color w:val="1F3864" w:themeColor="accent1" w:themeShade="80"/>
              </w:rPr>
            </w:pPr>
            <w:r w:rsidRPr="004D6CA7">
              <w:rPr>
                <w:i w:val="0"/>
                <w:iCs w:val="0"/>
                <w:color w:val="1F3864" w:themeColor="accent1" w:themeShade="80"/>
              </w:rPr>
              <w:t>D’enfants</w:t>
            </w:r>
          </w:p>
        </w:tc>
        <w:tc>
          <w:tcPr>
            <w:tcW w:w="2877" w:type="dxa"/>
            <w:tcBorders>
              <w:top w:val="single" w:sz="4" w:space="0" w:color="5B9BD5" w:themeColor="accent5"/>
              <w:left w:val="nil"/>
              <w:bottom w:val="single" w:sz="12" w:space="0" w:color="1F3864" w:themeColor="accent1" w:themeShade="80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CCF700D" w14:textId="77777777" w:rsidR="001400C9" w:rsidRPr="00DE6AC1" w:rsidRDefault="001400C9" w:rsidP="004846EB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B9BD5" w:themeColor="accent5"/>
              </w:rPr>
            </w:pPr>
            <w:r w:rsidRPr="004D6CA7">
              <w:rPr>
                <w:color w:val="2F5496" w:themeColor="accent1" w:themeShade="BF"/>
              </w:rPr>
              <w:t>100</w:t>
            </w:r>
          </w:p>
        </w:tc>
        <w:tc>
          <w:tcPr>
            <w:tcW w:w="2877" w:type="dxa"/>
            <w:tcBorders>
              <w:top w:val="single" w:sz="4" w:space="0" w:color="5B9BD5" w:themeColor="accent5"/>
              <w:left w:val="single" w:sz="4" w:space="0" w:color="8EAADB" w:themeColor="accent1" w:themeTint="99"/>
              <w:bottom w:val="single" w:sz="12" w:space="0" w:color="1F3864" w:themeColor="accent1" w:themeShade="80"/>
              <w:right w:val="nil"/>
            </w:tcBorders>
            <w:shd w:val="clear" w:color="auto" w:fill="FFFFFF" w:themeFill="background1"/>
          </w:tcPr>
          <w:p w14:paraId="61373D56" w14:textId="77777777" w:rsidR="001400C9" w:rsidRPr="001400C9" w:rsidRDefault="001400C9" w:rsidP="004846EB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B9BD5" w:themeColor="accent5"/>
              </w:rPr>
            </w:pPr>
            <w:r w:rsidRPr="004D6CA7">
              <w:rPr>
                <w:b/>
                <w:bCs/>
                <w:color w:val="C00000"/>
              </w:rPr>
              <w:t>?</w:t>
            </w:r>
          </w:p>
        </w:tc>
      </w:tr>
    </w:tbl>
    <w:p w14:paraId="0D0B940D" w14:textId="77777777" w:rsidR="00B830CC" w:rsidRDefault="00B830CC" w:rsidP="0044371F">
      <w:pPr>
        <w:tabs>
          <w:tab w:val="left" w:pos="1500"/>
        </w:tabs>
        <w:spacing w:after="0" w:line="360" w:lineRule="auto"/>
      </w:pPr>
    </w:p>
    <w:p w14:paraId="0E27B00A" w14:textId="77777777" w:rsidR="00B830CC" w:rsidRDefault="00B830CC">
      <w:pPr>
        <w:spacing w:after="0" w:line="240" w:lineRule="auto"/>
      </w:pPr>
      <w:r>
        <w:br w:type="page"/>
      </w:r>
    </w:p>
    <w:p w14:paraId="1A85F8A4" w14:textId="3FF0F33D" w:rsidR="00B830CC" w:rsidRPr="00B830CC" w:rsidRDefault="00B830CC" w:rsidP="00B830CC">
      <w:pPr>
        <w:spacing w:after="240" w:line="360" w:lineRule="auto"/>
        <w:rPr>
          <w:b/>
          <w:bCs/>
          <w:color w:val="BF8F00" w:themeColor="accent4" w:themeShade="BF"/>
          <w:sz w:val="28"/>
          <w:szCs w:val="28"/>
        </w:rPr>
      </w:pPr>
      <w:r w:rsidRPr="6969271A">
        <w:rPr>
          <w:b/>
          <w:bCs/>
          <w:color w:val="BF8F00" w:themeColor="accent4" w:themeShade="BF"/>
          <w:sz w:val="28"/>
          <w:szCs w:val="28"/>
        </w:rPr>
        <w:lastRenderedPageBreak/>
        <w:t>Aide Philippe à faire les calculs nécessaires pour déterminer son profi</w:t>
      </w:r>
      <w:r w:rsidR="0F12484C" w:rsidRPr="6969271A">
        <w:rPr>
          <w:b/>
          <w:bCs/>
          <w:color w:val="BF8F00" w:themeColor="accent4" w:themeShade="BF"/>
          <w:sz w:val="28"/>
          <w:szCs w:val="28"/>
        </w:rPr>
        <w:t>t</w:t>
      </w:r>
      <w:r w:rsidRPr="6969271A">
        <w:rPr>
          <w:b/>
          <w:bCs/>
          <w:color w:val="BF8F00" w:themeColor="accent4" w:themeShade="BF"/>
          <w:sz w:val="28"/>
          <w:szCs w:val="2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B830CC" w:rsidRPr="00AD1157" w14:paraId="57BF4877" w14:textId="77777777" w:rsidTr="3B018EF7">
        <w:trPr>
          <w:trHeight w:val="1078"/>
        </w:trPr>
        <w:tc>
          <w:tcPr>
            <w:tcW w:w="8630" w:type="dxa"/>
            <w:gridSpan w:val="2"/>
          </w:tcPr>
          <w:p w14:paraId="5BC722C1" w14:textId="77777777" w:rsidR="00B830CC" w:rsidRPr="00B830CC" w:rsidRDefault="00B830CC" w:rsidP="006211F8">
            <w:pPr>
              <w:tabs>
                <w:tab w:val="left" w:pos="1500"/>
              </w:tabs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00B830CC">
              <w:rPr>
                <w:b/>
                <w:bCs/>
                <w:color w:val="1F3864" w:themeColor="accent1" w:themeShade="80"/>
              </w:rPr>
              <w:t>1. Combien de billets ont été vendus au parterre, sachant qu’il y avait 32 sièges vides ?</w:t>
            </w:r>
          </w:p>
          <w:p w14:paraId="60061E4C" w14:textId="77777777" w:rsidR="00B830CC" w:rsidRPr="00AD1157" w:rsidRDefault="00B830CC" w:rsidP="006211F8">
            <w:pPr>
              <w:tabs>
                <w:tab w:val="left" w:pos="1500"/>
              </w:tabs>
              <w:spacing w:after="240" w:line="240" w:lineRule="auto"/>
            </w:pPr>
          </w:p>
        </w:tc>
      </w:tr>
      <w:tr w:rsidR="00B830CC" w:rsidRPr="00AD1157" w14:paraId="44EAFD9C" w14:textId="77777777" w:rsidTr="3B018EF7">
        <w:tc>
          <w:tcPr>
            <w:tcW w:w="8630" w:type="dxa"/>
            <w:gridSpan w:val="2"/>
            <w:tcBorders>
              <w:left w:val="nil"/>
              <w:right w:val="nil"/>
            </w:tcBorders>
          </w:tcPr>
          <w:p w14:paraId="4B94D5A5" w14:textId="77777777" w:rsidR="00B830CC" w:rsidRPr="00AD1157" w:rsidRDefault="00B830CC" w:rsidP="00B830CC">
            <w:pPr>
              <w:spacing w:after="0" w:line="240" w:lineRule="auto"/>
            </w:pPr>
          </w:p>
        </w:tc>
      </w:tr>
      <w:tr w:rsidR="00B830CC" w:rsidRPr="00AD1157" w14:paraId="1EF8D111" w14:textId="77777777" w:rsidTr="3B018EF7">
        <w:trPr>
          <w:trHeight w:val="1140"/>
        </w:trPr>
        <w:tc>
          <w:tcPr>
            <w:tcW w:w="8630" w:type="dxa"/>
            <w:gridSpan w:val="2"/>
          </w:tcPr>
          <w:p w14:paraId="5302281F" w14:textId="77777777" w:rsidR="00B830CC" w:rsidRPr="00B830CC" w:rsidRDefault="00B830CC" w:rsidP="006211F8">
            <w:pPr>
              <w:tabs>
                <w:tab w:val="left" w:pos="1500"/>
              </w:tabs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00B830CC">
              <w:rPr>
                <w:b/>
                <w:bCs/>
                <w:color w:val="1F3864" w:themeColor="accent1" w:themeShade="80"/>
              </w:rPr>
              <w:t>2. Combien de billets ont été vendus au balcon, sachant qu’il y avait 60 sièges vides ?</w:t>
            </w:r>
          </w:p>
          <w:p w14:paraId="3DEEC669" w14:textId="77777777" w:rsidR="00B830CC" w:rsidRPr="00B830CC" w:rsidRDefault="00B830CC" w:rsidP="006211F8">
            <w:pPr>
              <w:tabs>
                <w:tab w:val="left" w:pos="1500"/>
              </w:tabs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</w:p>
        </w:tc>
      </w:tr>
      <w:tr w:rsidR="00B830CC" w:rsidRPr="00AD1157" w14:paraId="3656B9AB" w14:textId="77777777" w:rsidTr="3B018EF7">
        <w:tc>
          <w:tcPr>
            <w:tcW w:w="8630" w:type="dxa"/>
            <w:gridSpan w:val="2"/>
            <w:tcBorders>
              <w:left w:val="nil"/>
              <w:right w:val="nil"/>
            </w:tcBorders>
          </w:tcPr>
          <w:p w14:paraId="45FB0818" w14:textId="77777777" w:rsidR="00B830CC" w:rsidRPr="00AD1157" w:rsidRDefault="00B830CC" w:rsidP="00B830CC">
            <w:pPr>
              <w:spacing w:after="0" w:line="240" w:lineRule="auto"/>
            </w:pPr>
          </w:p>
        </w:tc>
      </w:tr>
      <w:tr w:rsidR="00B830CC" w:rsidRPr="00AD1157" w14:paraId="591D3EF8" w14:textId="77777777" w:rsidTr="3B018EF7">
        <w:trPr>
          <w:trHeight w:val="1131"/>
        </w:trPr>
        <w:tc>
          <w:tcPr>
            <w:tcW w:w="8630" w:type="dxa"/>
            <w:gridSpan w:val="2"/>
          </w:tcPr>
          <w:p w14:paraId="055A841C" w14:textId="77777777" w:rsidR="00B830CC" w:rsidRPr="00B830CC" w:rsidRDefault="00B830C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00B830CC">
              <w:rPr>
                <w:b/>
                <w:bCs/>
                <w:color w:val="1F3864" w:themeColor="accent1" w:themeShade="80"/>
              </w:rPr>
              <w:t>3. Combien d’adultes ont acheté des billets au parterre, s’il y avait 100 enfants ?</w:t>
            </w:r>
          </w:p>
          <w:p w14:paraId="049F31CB" w14:textId="77777777" w:rsidR="00B830CC" w:rsidRPr="00B830CC" w:rsidRDefault="00B830C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</w:p>
        </w:tc>
      </w:tr>
      <w:tr w:rsidR="00B830CC" w:rsidRPr="00AD1157" w14:paraId="53128261" w14:textId="77777777" w:rsidTr="3B018EF7">
        <w:tc>
          <w:tcPr>
            <w:tcW w:w="8630" w:type="dxa"/>
            <w:gridSpan w:val="2"/>
            <w:tcBorders>
              <w:left w:val="nil"/>
              <w:right w:val="nil"/>
            </w:tcBorders>
          </w:tcPr>
          <w:p w14:paraId="62486C05" w14:textId="77777777" w:rsidR="00B830CC" w:rsidRPr="00B830CC" w:rsidRDefault="00B830CC" w:rsidP="00B830CC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</w:p>
        </w:tc>
      </w:tr>
      <w:tr w:rsidR="00B830CC" w:rsidRPr="00AD1157" w14:paraId="67BE561A" w14:textId="77777777" w:rsidTr="3B018EF7">
        <w:trPr>
          <w:trHeight w:val="1124"/>
        </w:trPr>
        <w:tc>
          <w:tcPr>
            <w:tcW w:w="8630" w:type="dxa"/>
            <w:gridSpan w:val="2"/>
          </w:tcPr>
          <w:p w14:paraId="3CB1224C" w14:textId="77777777" w:rsidR="00B830CC" w:rsidRPr="00B830CC" w:rsidRDefault="00B830C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00B830CC">
              <w:rPr>
                <w:b/>
                <w:bCs/>
                <w:color w:val="1F3864" w:themeColor="accent1" w:themeShade="80"/>
              </w:rPr>
              <w:t>4. Combien d’enfants ont acheté de billets au balcon, s’il y avait 200 adultes ?</w:t>
            </w:r>
          </w:p>
          <w:p w14:paraId="4101652C" w14:textId="77777777" w:rsidR="00B830CC" w:rsidRPr="00B830CC" w:rsidRDefault="00B830C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</w:p>
        </w:tc>
      </w:tr>
      <w:tr w:rsidR="00B830CC" w:rsidRPr="00AD1157" w14:paraId="4B99056E" w14:textId="77777777" w:rsidTr="3B018EF7">
        <w:tc>
          <w:tcPr>
            <w:tcW w:w="8630" w:type="dxa"/>
            <w:gridSpan w:val="2"/>
            <w:tcBorders>
              <w:left w:val="nil"/>
              <w:bottom w:val="nil"/>
              <w:right w:val="nil"/>
            </w:tcBorders>
          </w:tcPr>
          <w:p w14:paraId="1299C43A" w14:textId="77777777" w:rsidR="00B830CC" w:rsidRPr="00B830CC" w:rsidRDefault="00B830CC" w:rsidP="00B830CC">
            <w:pPr>
              <w:spacing w:after="120" w:line="240" w:lineRule="auto"/>
              <w:rPr>
                <w:b/>
                <w:bCs/>
                <w:color w:val="1F3864" w:themeColor="accent1" w:themeShade="80"/>
              </w:rPr>
            </w:pPr>
          </w:p>
        </w:tc>
      </w:tr>
      <w:tr w:rsidR="00B830CC" w:rsidRPr="00AD1157" w14:paraId="3DFBDF4F" w14:textId="77777777" w:rsidTr="3B018EF7">
        <w:tc>
          <w:tcPr>
            <w:tcW w:w="8630" w:type="dxa"/>
            <w:gridSpan w:val="2"/>
            <w:tcBorders>
              <w:top w:val="nil"/>
              <w:left w:val="nil"/>
              <w:right w:val="nil"/>
            </w:tcBorders>
          </w:tcPr>
          <w:p w14:paraId="49D562D9" w14:textId="77777777" w:rsidR="00B830CC" w:rsidRPr="00B830CC" w:rsidRDefault="00B830C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00B830CC">
              <w:rPr>
                <w:b/>
                <w:bCs/>
                <w:color w:val="1F3864" w:themeColor="accent1" w:themeShade="80"/>
              </w:rPr>
              <w:t>5. Combien la vente de billets pour adulte a rapporté au :</w:t>
            </w:r>
          </w:p>
        </w:tc>
      </w:tr>
      <w:tr w:rsidR="00B830CC" w:rsidRPr="00AD1157" w14:paraId="4DDBEF00" w14:textId="77777777" w:rsidTr="3B018EF7">
        <w:trPr>
          <w:trHeight w:val="784"/>
        </w:trPr>
        <w:tc>
          <w:tcPr>
            <w:tcW w:w="4315" w:type="dxa"/>
            <w:tcBorders>
              <w:top w:val="single" w:sz="4" w:space="0" w:color="FFFFFF" w:themeColor="background1"/>
            </w:tcBorders>
          </w:tcPr>
          <w:p w14:paraId="3461D779" w14:textId="75FADE4B" w:rsidR="00B830CC" w:rsidRPr="00B830CC" w:rsidRDefault="0925B00B" w:rsidP="006211F8">
            <w:pPr>
              <w:pStyle w:val="Paragraphedeliste"/>
              <w:numPr>
                <w:ilvl w:val="0"/>
                <w:numId w:val="1"/>
              </w:num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3B018EF7">
              <w:rPr>
                <w:b/>
                <w:bCs/>
                <w:color w:val="1F3864" w:themeColor="accent1" w:themeShade="80"/>
              </w:rPr>
              <w:t>au parterre</w:t>
            </w:r>
          </w:p>
        </w:tc>
        <w:tc>
          <w:tcPr>
            <w:tcW w:w="4315" w:type="dxa"/>
          </w:tcPr>
          <w:p w14:paraId="3CF2D8B6" w14:textId="44FBA242" w:rsidR="00B830CC" w:rsidRPr="00B830CC" w:rsidRDefault="0925B00B" w:rsidP="006211F8">
            <w:pPr>
              <w:pStyle w:val="Paragraphedeliste"/>
              <w:numPr>
                <w:ilvl w:val="0"/>
                <w:numId w:val="1"/>
              </w:num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3B018EF7">
              <w:rPr>
                <w:b/>
                <w:bCs/>
                <w:color w:val="1F3864" w:themeColor="accent1" w:themeShade="80"/>
              </w:rPr>
              <w:t>Au balcon</w:t>
            </w:r>
          </w:p>
        </w:tc>
      </w:tr>
      <w:tr w:rsidR="00B830CC" w:rsidRPr="00AD1157" w14:paraId="0FB78278" w14:textId="77777777" w:rsidTr="3B018EF7">
        <w:tc>
          <w:tcPr>
            <w:tcW w:w="8630" w:type="dxa"/>
            <w:gridSpan w:val="2"/>
            <w:tcBorders>
              <w:left w:val="nil"/>
              <w:bottom w:val="nil"/>
              <w:right w:val="nil"/>
            </w:tcBorders>
          </w:tcPr>
          <w:p w14:paraId="1FC39945" w14:textId="77777777" w:rsidR="00B830CC" w:rsidRPr="00B830CC" w:rsidRDefault="00B830CC" w:rsidP="00B830CC">
            <w:pPr>
              <w:spacing w:after="120" w:line="240" w:lineRule="auto"/>
              <w:rPr>
                <w:b/>
                <w:bCs/>
                <w:color w:val="1F3864" w:themeColor="accent1" w:themeShade="80"/>
              </w:rPr>
            </w:pPr>
          </w:p>
        </w:tc>
      </w:tr>
      <w:tr w:rsidR="00B830CC" w:rsidRPr="00AD1157" w14:paraId="33589A1E" w14:textId="77777777" w:rsidTr="3B018EF7">
        <w:tc>
          <w:tcPr>
            <w:tcW w:w="8630" w:type="dxa"/>
            <w:gridSpan w:val="2"/>
            <w:tcBorders>
              <w:top w:val="nil"/>
              <w:left w:val="nil"/>
              <w:right w:val="nil"/>
            </w:tcBorders>
          </w:tcPr>
          <w:p w14:paraId="33595630" w14:textId="77777777" w:rsidR="00B830CC" w:rsidRPr="00B830CC" w:rsidRDefault="00B830C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00B830CC">
              <w:rPr>
                <w:b/>
                <w:bCs/>
                <w:color w:val="1F3864" w:themeColor="accent1" w:themeShade="80"/>
              </w:rPr>
              <w:t>6. Combien la vente de billets pour enfant a rapporté au:</w:t>
            </w:r>
          </w:p>
        </w:tc>
      </w:tr>
      <w:tr w:rsidR="00B830CC" w:rsidRPr="00AD1157" w14:paraId="0562CB0E" w14:textId="77777777" w:rsidTr="3B018EF7">
        <w:trPr>
          <w:trHeight w:val="792"/>
        </w:trPr>
        <w:tc>
          <w:tcPr>
            <w:tcW w:w="4315" w:type="dxa"/>
          </w:tcPr>
          <w:p w14:paraId="34CE0A41" w14:textId="61589043" w:rsidR="00B830CC" w:rsidRPr="00B830CC" w:rsidRDefault="4A4359CA" w:rsidP="006211F8">
            <w:pPr>
              <w:pStyle w:val="Paragraphedeliste"/>
              <w:numPr>
                <w:ilvl w:val="0"/>
                <w:numId w:val="2"/>
              </w:num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3B018EF7">
              <w:rPr>
                <w:b/>
                <w:bCs/>
                <w:color w:val="1F3864" w:themeColor="accent1" w:themeShade="80"/>
              </w:rPr>
              <w:t>Au parterre</w:t>
            </w:r>
          </w:p>
        </w:tc>
        <w:tc>
          <w:tcPr>
            <w:tcW w:w="4315" w:type="dxa"/>
          </w:tcPr>
          <w:p w14:paraId="62EBF3C5" w14:textId="4466B1CE" w:rsidR="00B830CC" w:rsidRPr="00B830CC" w:rsidRDefault="4A4359CA" w:rsidP="006211F8">
            <w:pPr>
              <w:pStyle w:val="Paragraphedeliste"/>
              <w:numPr>
                <w:ilvl w:val="0"/>
                <w:numId w:val="2"/>
              </w:num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3B018EF7">
              <w:rPr>
                <w:b/>
                <w:bCs/>
                <w:color w:val="1F3864" w:themeColor="accent1" w:themeShade="80"/>
              </w:rPr>
              <w:t>Au balcon</w:t>
            </w:r>
          </w:p>
        </w:tc>
      </w:tr>
      <w:tr w:rsidR="00B830CC" w:rsidRPr="00AD1157" w14:paraId="6D98A12B" w14:textId="77777777" w:rsidTr="3B018EF7">
        <w:tc>
          <w:tcPr>
            <w:tcW w:w="8630" w:type="dxa"/>
            <w:gridSpan w:val="2"/>
            <w:tcBorders>
              <w:left w:val="nil"/>
              <w:right w:val="nil"/>
            </w:tcBorders>
          </w:tcPr>
          <w:p w14:paraId="2946DB82" w14:textId="77777777" w:rsidR="00B830CC" w:rsidRPr="00B830CC" w:rsidRDefault="00B830CC" w:rsidP="00B830CC">
            <w:pPr>
              <w:pStyle w:val="Paragraphedeliste"/>
              <w:spacing w:after="0" w:line="240" w:lineRule="auto"/>
              <w:rPr>
                <w:b/>
                <w:bCs/>
                <w:color w:val="1F3864" w:themeColor="accent1" w:themeShade="80"/>
              </w:rPr>
            </w:pPr>
          </w:p>
        </w:tc>
      </w:tr>
      <w:tr w:rsidR="00B830CC" w:rsidRPr="00AD1157" w14:paraId="057B5CA5" w14:textId="77777777" w:rsidTr="3B018EF7">
        <w:trPr>
          <w:trHeight w:val="1093"/>
        </w:trPr>
        <w:tc>
          <w:tcPr>
            <w:tcW w:w="8630" w:type="dxa"/>
            <w:gridSpan w:val="2"/>
          </w:tcPr>
          <w:p w14:paraId="28884295" w14:textId="77777777" w:rsidR="00B830CC" w:rsidRPr="00B830CC" w:rsidRDefault="00B830C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00B830CC">
              <w:rPr>
                <w:b/>
                <w:bCs/>
                <w:color w:val="1F3864" w:themeColor="accent1" w:themeShade="80"/>
              </w:rPr>
              <w:t>7. Combien d’argent a récolté Philippe grâce à la vente de ses billets ?</w:t>
            </w:r>
          </w:p>
          <w:p w14:paraId="5997CC1D" w14:textId="77777777" w:rsidR="00B830CC" w:rsidRPr="00B830CC" w:rsidRDefault="00B830C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</w:p>
        </w:tc>
      </w:tr>
      <w:tr w:rsidR="00B830CC" w:rsidRPr="00AD1157" w14:paraId="110FFD37" w14:textId="77777777" w:rsidTr="3B018EF7">
        <w:tc>
          <w:tcPr>
            <w:tcW w:w="8630" w:type="dxa"/>
            <w:gridSpan w:val="2"/>
            <w:tcBorders>
              <w:left w:val="nil"/>
              <w:right w:val="nil"/>
            </w:tcBorders>
          </w:tcPr>
          <w:p w14:paraId="6B699379" w14:textId="77777777" w:rsidR="00B830CC" w:rsidRPr="00B830CC" w:rsidRDefault="00B830CC" w:rsidP="00B830CC">
            <w:pPr>
              <w:spacing w:after="120" w:line="240" w:lineRule="auto"/>
              <w:rPr>
                <w:b/>
                <w:bCs/>
                <w:color w:val="1F3864" w:themeColor="accent1" w:themeShade="80"/>
              </w:rPr>
            </w:pPr>
          </w:p>
        </w:tc>
      </w:tr>
      <w:tr w:rsidR="00B830CC" w:rsidRPr="00AD1157" w14:paraId="003C2B9A" w14:textId="77777777" w:rsidTr="3B018EF7">
        <w:trPr>
          <w:trHeight w:val="1185"/>
        </w:trPr>
        <w:tc>
          <w:tcPr>
            <w:tcW w:w="8630" w:type="dxa"/>
            <w:gridSpan w:val="2"/>
          </w:tcPr>
          <w:p w14:paraId="57398D75" w14:textId="23AC2DCD" w:rsidR="00B830CC" w:rsidRPr="00B830CC" w:rsidRDefault="00B830C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3B018EF7">
              <w:rPr>
                <w:b/>
                <w:bCs/>
                <w:color w:val="1F3864" w:themeColor="accent1" w:themeShade="80"/>
              </w:rPr>
              <w:t xml:space="preserve">8. Combien d’argent lui restera-t-il s’il doit payer la salle </w:t>
            </w:r>
            <w:r w:rsidRPr="3B018EF7">
              <w:rPr>
                <w:b/>
                <w:bCs/>
                <w:color w:val="1F3864" w:themeColor="accent1" w:themeShade="80"/>
                <w:u w:val="single"/>
              </w:rPr>
              <w:t>2500 $</w:t>
            </w:r>
            <w:r w:rsidRPr="3B018EF7">
              <w:rPr>
                <w:b/>
                <w:bCs/>
                <w:color w:val="1F3864" w:themeColor="accent1" w:themeShade="80"/>
              </w:rPr>
              <w:t xml:space="preserve"> et les techniciens de scène </w:t>
            </w:r>
            <w:r w:rsidRPr="3B018EF7">
              <w:rPr>
                <w:b/>
                <w:bCs/>
                <w:color w:val="1F3864" w:themeColor="accent1" w:themeShade="80"/>
                <w:u w:val="single"/>
              </w:rPr>
              <w:t>750 $</w:t>
            </w:r>
            <w:r w:rsidRPr="3B018EF7">
              <w:rPr>
                <w:b/>
                <w:bCs/>
                <w:color w:val="1F3864" w:themeColor="accent1" w:themeShade="80"/>
              </w:rPr>
              <w:t> ?</w:t>
            </w:r>
          </w:p>
          <w:p w14:paraId="3FE9F23F" w14:textId="77777777" w:rsidR="00B830CC" w:rsidRPr="00B830CC" w:rsidRDefault="00B830C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</w:p>
        </w:tc>
      </w:tr>
    </w:tbl>
    <w:p w14:paraId="1F72F646" w14:textId="77777777" w:rsidR="001400C9" w:rsidRDefault="001400C9" w:rsidP="0044371F">
      <w:pPr>
        <w:tabs>
          <w:tab w:val="left" w:pos="1500"/>
        </w:tabs>
        <w:spacing w:after="0" w:line="360" w:lineRule="auto"/>
      </w:pPr>
    </w:p>
    <w:sectPr w:rsidR="001400C9" w:rsidSect="00A010DA">
      <w:head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040C1" w14:textId="77777777" w:rsidR="0013725D" w:rsidRDefault="0013725D" w:rsidP="00A30E42">
      <w:pPr>
        <w:spacing w:after="0" w:line="240" w:lineRule="auto"/>
      </w:pPr>
      <w:r>
        <w:separator/>
      </w:r>
    </w:p>
  </w:endnote>
  <w:endnote w:type="continuationSeparator" w:id="0">
    <w:p w14:paraId="6F92A346" w14:textId="77777777" w:rsidR="0013725D" w:rsidRDefault="0013725D" w:rsidP="00A3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6432E" w14:textId="77777777" w:rsidR="0013725D" w:rsidRDefault="0013725D" w:rsidP="00A30E42">
      <w:pPr>
        <w:spacing w:after="0" w:line="240" w:lineRule="auto"/>
      </w:pPr>
      <w:r>
        <w:separator/>
      </w:r>
    </w:p>
  </w:footnote>
  <w:footnote w:type="continuationSeparator" w:id="0">
    <w:p w14:paraId="50F49D35" w14:textId="77777777" w:rsidR="0013725D" w:rsidRDefault="0013725D" w:rsidP="00A3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B76AB" w14:textId="77777777" w:rsidR="00A30E42" w:rsidRDefault="00CA3366">
    <w:pPr>
      <w:pStyle w:val="En-tte"/>
      <w:rPr>
        <w:sz w:val="16"/>
        <w:szCs w:val="16"/>
      </w:rPr>
    </w:pPr>
    <w:r>
      <w:rPr>
        <w:sz w:val="16"/>
        <w:szCs w:val="16"/>
      </w:rPr>
      <w:t xml:space="preserve">Annexe 03_math. </w:t>
    </w:r>
    <w:proofErr w:type="gramStart"/>
    <w:r>
      <w:rPr>
        <w:sz w:val="16"/>
        <w:szCs w:val="16"/>
      </w:rPr>
      <w:t>semaine</w:t>
    </w:r>
    <w:proofErr w:type="gramEnd"/>
    <w:r>
      <w:rPr>
        <w:sz w:val="16"/>
        <w:szCs w:val="16"/>
      </w:rPr>
      <w:t xml:space="preserve"> du 11 mai</w:t>
    </w:r>
  </w:p>
  <w:p w14:paraId="08CE6F91" w14:textId="77777777" w:rsidR="00CA3366" w:rsidRPr="00A30E42" w:rsidRDefault="00CA3366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24B4"/>
    <w:multiLevelType w:val="hybridMultilevel"/>
    <w:tmpl w:val="0F4E6A7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37307"/>
    <w:multiLevelType w:val="hybridMultilevel"/>
    <w:tmpl w:val="E8FA71A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71"/>
    <w:rsid w:val="00116B77"/>
    <w:rsid w:val="0013725D"/>
    <w:rsid w:val="001400C9"/>
    <w:rsid w:val="00187F59"/>
    <w:rsid w:val="001D7DFB"/>
    <w:rsid w:val="00372D11"/>
    <w:rsid w:val="003B0A90"/>
    <w:rsid w:val="003E780C"/>
    <w:rsid w:val="0044371F"/>
    <w:rsid w:val="00472EC1"/>
    <w:rsid w:val="004D6CA7"/>
    <w:rsid w:val="0059157D"/>
    <w:rsid w:val="005A3F82"/>
    <w:rsid w:val="005F2D71"/>
    <w:rsid w:val="006D132C"/>
    <w:rsid w:val="00727071"/>
    <w:rsid w:val="007571D6"/>
    <w:rsid w:val="00A010DA"/>
    <w:rsid w:val="00A01AC3"/>
    <w:rsid w:val="00A30E42"/>
    <w:rsid w:val="00A56E6A"/>
    <w:rsid w:val="00A631FB"/>
    <w:rsid w:val="00B830CC"/>
    <w:rsid w:val="00BA1336"/>
    <w:rsid w:val="00C9232B"/>
    <w:rsid w:val="00CA3366"/>
    <w:rsid w:val="00E6165C"/>
    <w:rsid w:val="00EF1E70"/>
    <w:rsid w:val="00F8652A"/>
    <w:rsid w:val="0925B00B"/>
    <w:rsid w:val="0F12484C"/>
    <w:rsid w:val="3B018EF7"/>
    <w:rsid w:val="4A4359CA"/>
    <w:rsid w:val="53A1CA53"/>
    <w:rsid w:val="6969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A3F7"/>
  <w15:chartTrackingRefBased/>
  <w15:docId w15:val="{66F82D94-1AAD-554D-9438-29CB2C90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1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3-Accentuation1">
    <w:name w:val="Grid Table 3 Accent 1"/>
    <w:basedOn w:val="TableauNormal"/>
    <w:uiPriority w:val="48"/>
    <w:rsid w:val="005F2D7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lledutableau">
    <w:name w:val="Table Grid"/>
    <w:basedOn w:val="TableauNormal"/>
    <w:uiPriority w:val="39"/>
    <w:rsid w:val="005F2D7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7F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6CA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30E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E42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30E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0E42"/>
    <w:rPr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exique.netmath.ca/prof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F4F0C5C09E14790B82DD336EB3F94" ma:contentTypeVersion="4" ma:contentTypeDescription="Crée un document." ma:contentTypeScope="" ma:versionID="f60b0ab03802629d9559bb0f5b70247a">
  <xsd:schema xmlns:xsd="http://www.w3.org/2001/XMLSchema" xmlns:xs="http://www.w3.org/2001/XMLSchema" xmlns:p="http://schemas.microsoft.com/office/2006/metadata/properties" xmlns:ns2="a431e1f7-2a71-427e-b13c-9e637b8bc4c8" xmlns:ns3="a103d7e2-225b-4292-a55b-929420d545bd" targetNamespace="http://schemas.microsoft.com/office/2006/metadata/properties" ma:root="true" ma:fieldsID="a9485d7a29b589e2d3256e91d41669bc" ns2:_="" ns3:_="">
    <xsd:import namespace="a431e1f7-2a71-427e-b13c-9e637b8bc4c8"/>
    <xsd:import namespace="a103d7e2-225b-4292-a55b-929420d54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1e1f7-2a71-427e-b13c-9e637b8bc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3d7e2-225b-4292-a55b-929420d54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F61C3-81FC-4A8B-84F7-0916B882E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8CCA5-613C-4FF4-8E33-D06011F97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1e1f7-2a71-427e-b13c-9e637b8bc4c8"/>
    <ds:schemaRef ds:uri="a103d7e2-225b-4292-a55b-929420d5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4FB4F-5930-4607-93CC-3CDE963C76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Roy</dc:creator>
  <cp:keywords/>
  <dc:description/>
  <cp:lastModifiedBy>Mongrain Sophie</cp:lastModifiedBy>
  <cp:revision>2</cp:revision>
  <dcterms:created xsi:type="dcterms:W3CDTF">2020-05-11T20:10:00Z</dcterms:created>
  <dcterms:modified xsi:type="dcterms:W3CDTF">2020-05-11T20:10:00Z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0x010100FADF4F0C5C09E14790B82DD336EB3F94</vt:lpwstr>
  </property>
</Properties>
</file>