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FCD" w:rsidRDefault="001A1E66" w:rsidP="001A1E66">
      <w:pPr>
        <w:jc w:val="center"/>
        <w:rPr>
          <w:sz w:val="24"/>
          <w:szCs w:val="24"/>
        </w:rPr>
      </w:pPr>
      <w:r>
        <w:rPr>
          <w:sz w:val="24"/>
          <w:szCs w:val="24"/>
        </w:rPr>
        <w:t>TROUVER LES INFORMATIONS ESSENTIELLES</w:t>
      </w:r>
      <w:r w:rsidR="00981988">
        <w:rPr>
          <w:sz w:val="24"/>
          <w:szCs w:val="24"/>
        </w:rPr>
        <w:t xml:space="preserve"> – PRISE DE RENDEZ-VOUS</w:t>
      </w:r>
    </w:p>
    <w:p w:rsidR="001A1E66" w:rsidRDefault="001A1E66" w:rsidP="001A1E66">
      <w:pPr>
        <w:jc w:val="center"/>
        <w:rPr>
          <w:sz w:val="24"/>
          <w:szCs w:val="24"/>
        </w:rPr>
      </w:pPr>
    </w:p>
    <w:p w:rsidR="001A1E66" w:rsidRDefault="001A1E66" w:rsidP="001A1E66">
      <w:pPr>
        <w:jc w:val="both"/>
        <w:rPr>
          <w:sz w:val="24"/>
          <w:szCs w:val="24"/>
        </w:rPr>
      </w:pPr>
      <w:r>
        <w:rPr>
          <w:sz w:val="24"/>
          <w:szCs w:val="24"/>
        </w:rPr>
        <w:t>Tu viens d’être engagé chez Renaissance et tu as reçu un courriel t’invitant à une réunion obligatoire. Pour assister à une réunion ou aller à un rendez-vous, tu as besoin d’informations qui t’aideront à connaître le lieu et l’heure de la réunion, à comprendre le but de la réunion, à t’assurer d’arriver à l’heure, savoir qui va y assister et le sujet.</w:t>
      </w:r>
    </w:p>
    <w:p w:rsidR="008D65DF" w:rsidRDefault="008D65DF" w:rsidP="001A1E66">
      <w:pPr>
        <w:jc w:val="both"/>
        <w:rPr>
          <w:sz w:val="24"/>
          <w:szCs w:val="24"/>
        </w:rPr>
      </w:pPr>
    </w:p>
    <w:p w:rsidR="008D65DF" w:rsidRDefault="003334FD" w:rsidP="001A1E66">
      <w:pPr>
        <w:jc w:val="both"/>
        <w:rPr>
          <w:sz w:val="24"/>
          <w:szCs w:val="24"/>
        </w:rPr>
      </w:pPr>
      <w:r>
        <w:rPr>
          <w:noProof/>
          <w:sz w:val="24"/>
          <w:szCs w:val="24"/>
          <w:lang w:val="en-CA" w:eastAsia="en-CA"/>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10795</wp:posOffset>
                </wp:positionV>
                <wp:extent cx="6311900" cy="53848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6311900" cy="5384800"/>
                        </a:xfrm>
                        <a:prstGeom prst="rect">
                          <a:avLst/>
                        </a:prstGeom>
                        <a:ln>
                          <a:solidFill>
                            <a:schemeClr val="bg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E93D65" id="Rectangle 1" o:spid="_x0000_s1026" style="position:absolute;margin-left:2pt;margin-top:.85pt;width:497pt;height:4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" fillcolor="white [3201]" strokecolor="#76dbf4 [3214]" strokeweight="1.25pt">
                <v:stroke endcap="round"/>
              </v:rect>
            </w:pict>
          </mc:Fallback>
        </mc:AlternateContent>
      </w:r>
      <w:r>
        <w:rPr>
          <w:noProof/>
          <w:sz w:val="24"/>
          <w:szCs w:val="24"/>
          <w:lang w:val="en-CA" w:eastAsia="en-CA"/>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61595</wp:posOffset>
                </wp:positionV>
                <wp:extent cx="6146800" cy="5143500"/>
                <wp:effectExtent l="0" t="0" r="25400" b="19050"/>
                <wp:wrapNone/>
                <wp:docPr id="2" name="Zone de texte 2"/>
                <wp:cNvGraphicFramePr/>
                <a:graphic xmlns:a="http://schemas.openxmlformats.org/drawingml/2006/main">
                  <a:graphicData uri="http://schemas.microsoft.com/office/word/2010/wordprocessingShape">
                    <wps:wsp>
                      <wps:cNvSpPr txBox="1"/>
                      <wps:spPr>
                        <a:xfrm>
                          <a:off x="0" y="0"/>
                          <a:ext cx="6146800" cy="5143500"/>
                        </a:xfrm>
                        <a:prstGeom prst="rect">
                          <a:avLst/>
                        </a:prstGeom>
                        <a:solidFill>
                          <a:schemeClr val="lt1"/>
                        </a:solidFill>
                        <a:ln w="6350">
                          <a:solidFill>
                            <a:prstClr val="black"/>
                          </a:solidFill>
                        </a:ln>
                      </wps:spPr>
                      <wps:txbx>
                        <w:txbxContent>
                          <w:p w:rsidR="008D2F09" w:rsidRDefault="008D2F09">
                            <w:r>
                              <w:rPr>
                                <w:noProof/>
                                <w:lang w:val="en-CA" w:eastAsia="en-CA"/>
                              </w:rPr>
                              <w:drawing>
                                <wp:inline distT="0" distB="0" distL="0" distR="0" wp14:anchorId="0AFA70D3" wp14:editId="03FB41FB">
                                  <wp:extent cx="2204288" cy="221509"/>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73744" cy="248587"/>
                                          </a:xfrm>
                                          <a:prstGeom prst="rect">
                                            <a:avLst/>
                                          </a:prstGeom>
                                        </pic:spPr>
                                      </pic:pic>
                                    </a:graphicData>
                                  </a:graphic>
                                </wp:inline>
                              </w:drawing>
                            </w:r>
                          </w:p>
                          <w:p w:rsidR="008D2F09" w:rsidRDefault="008D2F09">
                            <w:r>
                              <w:t>Jeu. 2021-12-01   11:45</w:t>
                            </w:r>
                          </w:p>
                          <w:p w:rsidR="008D2F09" w:rsidRDefault="008D2F09">
                            <w:r>
                              <w:t>Tremblay Sylvie</w:t>
                            </w:r>
                          </w:p>
                          <w:p w:rsidR="008D2F09" w:rsidRDefault="00C84229">
                            <w:pPr>
                              <w:rPr>
                                <w:b/>
                              </w:rPr>
                            </w:pPr>
                            <w:r>
                              <w:rPr>
                                <w:b/>
                              </w:rPr>
                              <w:t xml:space="preserve">Objet : </w:t>
                            </w:r>
                            <w:r w:rsidR="008D2F09">
                              <w:rPr>
                                <w:b/>
                              </w:rPr>
                              <w:t>Réunion mensuelle</w:t>
                            </w:r>
                            <w:r>
                              <w:rPr>
                                <w:b/>
                              </w:rPr>
                              <w:t xml:space="preserve"> - décembre 2021</w:t>
                            </w:r>
                          </w:p>
                          <w:p w:rsidR="008D2F09" w:rsidRPr="008D2F09" w:rsidRDefault="008D2F09">
                            <w:r w:rsidRPr="008D2F09">
                              <w:t xml:space="preserve">À : Mongrain Sophie; Fiset Julie; Corriveau Alain; Antonacci Sylvio; </w:t>
                            </w:r>
                            <w:proofErr w:type="spellStart"/>
                            <w:r w:rsidRPr="008D2F09">
                              <w:t>Saranath</w:t>
                            </w:r>
                            <w:proofErr w:type="spellEnd"/>
                            <w:r w:rsidRPr="008D2F09">
                              <w:t xml:space="preserve"> Abdel;</w:t>
                            </w:r>
                          </w:p>
                          <w:p w:rsidR="008D2F09" w:rsidRDefault="008D2F09">
                            <w:pPr>
                              <w:rPr>
                                <w:b/>
                              </w:rPr>
                            </w:pPr>
                          </w:p>
                          <w:p w:rsidR="008D2F09" w:rsidRDefault="008D2F09">
                            <w:r>
                              <w:t>Bonjour,</w:t>
                            </w:r>
                          </w:p>
                          <w:p w:rsidR="008D2F09" w:rsidRDefault="008D2F09">
                            <w:r>
                              <w:t>Notre réunion mensuelle aura lieu le 14 décembre à 9h30 à l’entrepôt situé sur la rue Masson. Tous les employés de Renaissance doivent y assister. Des viennoiseries vous seront offertes.</w:t>
                            </w:r>
                          </w:p>
                          <w:p w:rsidR="008D2F09" w:rsidRDefault="008D2F09">
                            <w:r>
                              <w:t>Le sujet de cette réunion : Devons-nous oui ou non embaucher plus de monde pendant le temps des Fêtes ?</w:t>
                            </w:r>
                          </w:p>
                          <w:p w:rsidR="008D2F09" w:rsidRDefault="008D2F09">
                            <w:r>
                              <w:t xml:space="preserve">Ces réunions mensuelles sont informelles. L’objectif principal est de faire en sorte que les informations stratégiques soient connues de tous les employés afin de développer un esprit d’équipe. Pour ceux qui le désirent, </w:t>
                            </w:r>
                            <w:r w:rsidR="003334FD">
                              <w:t>je partirai de l’entrepôt de la rue Jarry à 8h45. Si vous souhaitez embarquer avec moi, cela est possible. Il faut seulement m’aviser en répondant à ce courriel et être à l’entrepôt de Jarry pour 8h30.</w:t>
                            </w:r>
                          </w:p>
                          <w:p w:rsidR="003334FD" w:rsidRDefault="003334FD">
                            <w:r>
                              <w:t>Au plaisir de vous y voir,</w:t>
                            </w:r>
                          </w:p>
                          <w:p w:rsidR="003334FD" w:rsidRDefault="003334FD"/>
                          <w:p w:rsidR="003334FD" w:rsidRDefault="003334FD" w:rsidP="003334FD">
                            <w:pPr>
                              <w:spacing w:after="0"/>
                            </w:pPr>
                            <w:r>
                              <w:t>Sylvie Tremblay</w:t>
                            </w:r>
                          </w:p>
                          <w:p w:rsidR="003334FD" w:rsidRPr="008D2F09" w:rsidRDefault="003334FD" w:rsidP="003334FD">
                            <w:pPr>
                              <w:spacing w:after="0"/>
                            </w:pPr>
                            <w:r>
                              <w:t>Gérante du Renaissance – Jarry.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8pt;margin-top:4.85pt;width:484pt;height:4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" fillcolor="white [3201]" strokeweight=".5pt">
                <v:textbox>
                  <w:txbxContent>
                    <w:p w:rsidR="008D2F09" w:rsidRDefault="008D2F09">
                      <w:r>
                        <w:rPr>
                          <w:noProof/>
                          <w:lang w:val="en-CA" w:eastAsia="en-CA"/>
                        </w:rPr>
                        <w:drawing>
                          <wp:inline distT="0" distB="0" distL="0" distR="0" wp14:anchorId="0AFA70D3" wp14:editId="03FB41FB">
                            <wp:extent cx="2204288" cy="221509"/>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473744" cy="248587"/>
                                    </a:xfrm>
                                    <a:prstGeom prst="rect">
                                      <a:avLst/>
                                    </a:prstGeom>
                                  </pic:spPr>
                                </pic:pic>
                              </a:graphicData>
                            </a:graphic>
                          </wp:inline>
                        </w:drawing>
                      </w:r>
                    </w:p>
                    <w:p w:rsidR="008D2F09" w:rsidRDefault="008D2F09">
                      <w:r>
                        <w:t>Jeu. 2021-12-01   11:45</w:t>
                      </w:r>
                    </w:p>
                    <w:p w:rsidR="008D2F09" w:rsidRDefault="008D2F09">
                      <w:r>
                        <w:t>Tremblay Sylvie</w:t>
                      </w:r>
                    </w:p>
                    <w:p w:rsidR="008D2F09" w:rsidRDefault="00C84229">
                      <w:pPr>
                        <w:rPr>
                          <w:b/>
                        </w:rPr>
                      </w:pPr>
                      <w:r>
                        <w:rPr>
                          <w:b/>
                        </w:rPr>
                        <w:t xml:space="preserve">Objet : </w:t>
                      </w:r>
                      <w:r w:rsidR="008D2F09">
                        <w:rPr>
                          <w:b/>
                        </w:rPr>
                        <w:t>Réunion mensuelle</w:t>
                      </w:r>
                      <w:r>
                        <w:rPr>
                          <w:b/>
                        </w:rPr>
                        <w:t xml:space="preserve"> - décembre 2021</w:t>
                      </w:r>
                    </w:p>
                    <w:p w:rsidR="008D2F09" w:rsidRPr="008D2F09" w:rsidRDefault="008D2F09">
                      <w:r w:rsidRPr="008D2F09">
                        <w:t xml:space="preserve">À : Mongrain Sophie; Fiset Julie; Corriveau Alain; Antonacci Sylvio; </w:t>
                      </w:r>
                      <w:proofErr w:type="spellStart"/>
                      <w:r w:rsidRPr="008D2F09">
                        <w:t>Saranath</w:t>
                      </w:r>
                      <w:proofErr w:type="spellEnd"/>
                      <w:r w:rsidRPr="008D2F09">
                        <w:t xml:space="preserve"> Abdel;</w:t>
                      </w:r>
                    </w:p>
                    <w:p w:rsidR="008D2F09" w:rsidRDefault="008D2F09">
                      <w:pPr>
                        <w:rPr>
                          <w:b/>
                        </w:rPr>
                      </w:pPr>
                    </w:p>
                    <w:p w:rsidR="008D2F09" w:rsidRDefault="008D2F09">
                      <w:r>
                        <w:t>Bonjour,</w:t>
                      </w:r>
                    </w:p>
                    <w:p w:rsidR="008D2F09" w:rsidRDefault="008D2F09">
                      <w:r>
                        <w:t>Notre réunion mensuelle aura lieu le 14 décembre à 9h30 à l’entrepôt situé sur la rue Masson. Tous les employés de Renaissance doivent y assister. Des viennoiseries vous seront offertes.</w:t>
                      </w:r>
                    </w:p>
                    <w:p w:rsidR="008D2F09" w:rsidRDefault="008D2F09">
                      <w:r>
                        <w:t>Le sujet de cette réunion : Devons-nous oui ou non embaucher plus de monde pendant le temps des Fêtes ?</w:t>
                      </w:r>
                    </w:p>
                    <w:p w:rsidR="008D2F09" w:rsidRDefault="008D2F09">
                      <w:r>
                        <w:t xml:space="preserve">Ces réunions mensuelles sont informelles. L’objectif principal est de faire en sorte que les informations stratégiques soient connues de tous les employés afin de développer un esprit d’équipe. Pour ceux qui le désirent, </w:t>
                      </w:r>
                      <w:r w:rsidR="003334FD">
                        <w:t>je partirai de l’entrepôt de la rue Jarry à 8h45. Si vous souhaitez embarquer avec moi, cela est possible. Il faut seulement m’aviser en répondant à ce courriel et être à l’entrepôt de Jarry pour 8h30.</w:t>
                      </w:r>
                    </w:p>
                    <w:p w:rsidR="003334FD" w:rsidRDefault="003334FD">
                      <w:r>
                        <w:t>Au plaisir de vous y voir,</w:t>
                      </w:r>
                    </w:p>
                    <w:p w:rsidR="003334FD" w:rsidRDefault="003334FD"/>
                    <w:p w:rsidR="003334FD" w:rsidRDefault="003334FD" w:rsidP="003334FD">
                      <w:pPr>
                        <w:spacing w:after="0"/>
                      </w:pPr>
                      <w:r>
                        <w:t>Sylvie Tremblay</w:t>
                      </w:r>
                    </w:p>
                    <w:p w:rsidR="003334FD" w:rsidRPr="008D2F09" w:rsidRDefault="003334FD" w:rsidP="003334FD">
                      <w:pPr>
                        <w:spacing w:after="0"/>
                      </w:pPr>
                      <w:r>
                        <w:t>Gérante du Renaissance – Jarry.</w:t>
                      </w:r>
                    </w:p>
                  </w:txbxContent>
                </v:textbox>
              </v:shape>
            </w:pict>
          </mc:Fallback>
        </mc:AlternateContent>
      </w: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r>
        <w:rPr>
          <w:noProof/>
          <w:sz w:val="24"/>
          <w:szCs w:val="24"/>
          <w:lang w:val="en-CA" w:eastAsia="en-CA"/>
        </w:rPr>
        <mc:AlternateContent>
          <mc:Choice Requires="wps">
            <w:drawing>
              <wp:anchor distT="0" distB="0" distL="114300" distR="114300" simplePos="0" relativeHeight="251661312" behindDoc="0" locked="0" layoutInCell="1" allowOverlap="1">
                <wp:simplePos x="0" y="0"/>
                <wp:positionH relativeFrom="column">
                  <wp:posOffset>196850</wp:posOffset>
                </wp:positionH>
                <wp:positionV relativeFrom="paragraph">
                  <wp:posOffset>274320</wp:posOffset>
                </wp:positionV>
                <wp:extent cx="5791200" cy="12700"/>
                <wp:effectExtent l="0" t="0" r="19050" b="25400"/>
                <wp:wrapNone/>
                <wp:docPr id="4" name="Connecteur droit 4"/>
                <wp:cNvGraphicFramePr/>
                <a:graphic xmlns:a="http://schemas.openxmlformats.org/drawingml/2006/main">
                  <a:graphicData uri="http://schemas.microsoft.com/office/word/2010/wordprocessingShape">
                    <wps:wsp>
                      <wps:cNvCnPr/>
                      <wps:spPr>
                        <a:xfrm flipV="1">
                          <a:off x="0" y="0"/>
                          <a:ext cx="57912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F77E2E" id="Connecteur droit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5.5pt,21.6pt" to="471.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" strokecolor="#0a5cbf [2452]">
                <v:stroke opacity="39321f" endcap="round"/>
              </v:line>
            </w:pict>
          </mc:Fallback>
        </mc:AlternateContent>
      </w: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p>
    <w:p w:rsidR="003334FD" w:rsidRDefault="003334FD" w:rsidP="001A1E66">
      <w:pPr>
        <w:jc w:val="both"/>
        <w:rPr>
          <w:sz w:val="24"/>
          <w:szCs w:val="24"/>
        </w:rPr>
      </w:pPr>
    </w:p>
    <w:p w:rsidR="003334FD" w:rsidRDefault="003334FD">
      <w:pPr>
        <w:rPr>
          <w:sz w:val="24"/>
          <w:szCs w:val="24"/>
        </w:rPr>
      </w:pPr>
      <w:r>
        <w:rPr>
          <w:sz w:val="24"/>
          <w:szCs w:val="24"/>
        </w:rPr>
        <w:br w:type="page"/>
      </w:r>
    </w:p>
    <w:p w:rsidR="008D65DF" w:rsidRDefault="003334FD" w:rsidP="001A1E66">
      <w:pPr>
        <w:jc w:val="both"/>
        <w:rPr>
          <w:sz w:val="24"/>
          <w:szCs w:val="24"/>
        </w:rPr>
      </w:pPr>
      <w:r>
        <w:rPr>
          <w:sz w:val="24"/>
          <w:szCs w:val="24"/>
        </w:rPr>
        <w:lastRenderedPageBreak/>
        <w:t>1) Où a lieu la réunion ?</w:t>
      </w:r>
    </w:p>
    <w:tbl>
      <w:tblPr>
        <w:tblStyle w:val="Grilledutableau"/>
        <w:tblW w:w="0" w:type="auto"/>
        <w:tblLook w:val="04A0" w:firstRow="1" w:lastRow="0" w:firstColumn="1" w:lastColumn="0" w:noHBand="0" w:noVBand="1"/>
      </w:tblPr>
      <w:tblGrid>
        <w:gridCol w:w="10070"/>
      </w:tblGrid>
      <w:tr w:rsidR="003334FD" w:rsidTr="003334FD">
        <w:trPr>
          <w:trHeight w:val="454"/>
        </w:trPr>
        <w:tc>
          <w:tcPr>
            <w:tcW w:w="10070" w:type="dxa"/>
            <w:tcBorders>
              <w:left w:val="nil"/>
              <w:right w:val="nil"/>
            </w:tcBorders>
          </w:tcPr>
          <w:p w:rsidR="003334FD" w:rsidRDefault="003334FD" w:rsidP="001A1E66">
            <w:pPr>
              <w:jc w:val="both"/>
              <w:rPr>
                <w:sz w:val="24"/>
                <w:szCs w:val="24"/>
              </w:rPr>
            </w:pPr>
          </w:p>
        </w:tc>
      </w:tr>
    </w:tbl>
    <w:p w:rsidR="003334FD" w:rsidRDefault="003334FD" w:rsidP="001A1E66">
      <w:pPr>
        <w:jc w:val="both"/>
        <w:rPr>
          <w:sz w:val="24"/>
          <w:szCs w:val="24"/>
        </w:rPr>
      </w:pPr>
    </w:p>
    <w:p w:rsidR="003334FD" w:rsidRDefault="003334FD" w:rsidP="003334FD">
      <w:pPr>
        <w:jc w:val="both"/>
        <w:rPr>
          <w:sz w:val="24"/>
          <w:szCs w:val="24"/>
        </w:rPr>
      </w:pPr>
      <w:r>
        <w:rPr>
          <w:sz w:val="24"/>
          <w:szCs w:val="24"/>
        </w:rPr>
        <w:t>2) À quelle heure a lieu la réunion ?</w:t>
      </w:r>
    </w:p>
    <w:tbl>
      <w:tblPr>
        <w:tblStyle w:val="Grilledutableau"/>
        <w:tblW w:w="0" w:type="auto"/>
        <w:tblBorders>
          <w:left w:val="none" w:sz="0" w:space="0" w:color="auto"/>
          <w:insideH w:val="none" w:sz="0" w:space="0" w:color="auto"/>
          <w:insideV w:val="none" w:sz="0" w:space="0" w:color="auto"/>
        </w:tblBorders>
        <w:tblLook w:val="04A0" w:firstRow="1" w:lastRow="0" w:firstColumn="1" w:lastColumn="0" w:noHBand="0" w:noVBand="1"/>
      </w:tblPr>
      <w:tblGrid>
        <w:gridCol w:w="10070"/>
      </w:tblGrid>
      <w:tr w:rsidR="003334FD" w:rsidTr="003334FD">
        <w:trPr>
          <w:trHeight w:val="454"/>
        </w:trPr>
        <w:tc>
          <w:tcPr>
            <w:tcW w:w="10070" w:type="dxa"/>
          </w:tcPr>
          <w:p w:rsidR="003334FD" w:rsidRDefault="003334FD" w:rsidP="003334FD">
            <w:pPr>
              <w:jc w:val="both"/>
              <w:rPr>
                <w:sz w:val="24"/>
                <w:szCs w:val="24"/>
              </w:rPr>
            </w:pPr>
          </w:p>
        </w:tc>
      </w:tr>
    </w:tbl>
    <w:p w:rsidR="003334FD" w:rsidRDefault="003334FD" w:rsidP="003334FD">
      <w:pPr>
        <w:jc w:val="both"/>
        <w:rPr>
          <w:sz w:val="24"/>
          <w:szCs w:val="24"/>
        </w:rPr>
      </w:pPr>
    </w:p>
    <w:p w:rsidR="003334FD" w:rsidRDefault="003334FD" w:rsidP="001A1E66">
      <w:pPr>
        <w:jc w:val="both"/>
        <w:rPr>
          <w:sz w:val="24"/>
          <w:szCs w:val="24"/>
        </w:rPr>
      </w:pPr>
      <w:r>
        <w:rPr>
          <w:sz w:val="24"/>
          <w:szCs w:val="24"/>
        </w:rPr>
        <w:t>3) Qui est invité à la réunion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070"/>
      </w:tblGrid>
      <w:tr w:rsidR="003334FD" w:rsidTr="003334FD">
        <w:trPr>
          <w:trHeight w:val="454"/>
        </w:trPr>
        <w:tc>
          <w:tcPr>
            <w:tcW w:w="10070" w:type="dxa"/>
          </w:tcPr>
          <w:p w:rsidR="003334FD" w:rsidRDefault="003334FD" w:rsidP="001A1E66">
            <w:pPr>
              <w:jc w:val="both"/>
              <w:rPr>
                <w:sz w:val="24"/>
                <w:szCs w:val="24"/>
              </w:rPr>
            </w:pPr>
          </w:p>
        </w:tc>
      </w:tr>
      <w:tr w:rsidR="003334FD" w:rsidTr="003334FD">
        <w:trPr>
          <w:trHeight w:val="454"/>
        </w:trPr>
        <w:tc>
          <w:tcPr>
            <w:tcW w:w="10070" w:type="dxa"/>
          </w:tcPr>
          <w:p w:rsidR="003334FD" w:rsidRDefault="003334FD" w:rsidP="001A1E66">
            <w:pPr>
              <w:jc w:val="both"/>
              <w:rPr>
                <w:sz w:val="24"/>
                <w:szCs w:val="24"/>
              </w:rPr>
            </w:pPr>
          </w:p>
        </w:tc>
      </w:tr>
    </w:tbl>
    <w:p w:rsidR="003334FD" w:rsidRDefault="003334FD" w:rsidP="001A1E66">
      <w:pPr>
        <w:jc w:val="both"/>
        <w:rPr>
          <w:sz w:val="24"/>
          <w:szCs w:val="24"/>
        </w:rPr>
      </w:pPr>
    </w:p>
    <w:p w:rsidR="003334FD" w:rsidRDefault="003334FD" w:rsidP="001A1E66">
      <w:pPr>
        <w:jc w:val="both"/>
        <w:rPr>
          <w:sz w:val="24"/>
          <w:szCs w:val="24"/>
        </w:rPr>
      </w:pPr>
      <w:r>
        <w:rPr>
          <w:sz w:val="24"/>
          <w:szCs w:val="24"/>
        </w:rPr>
        <w:t>4) Quel est le sujet de la réunion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070"/>
      </w:tblGrid>
      <w:tr w:rsidR="003334FD" w:rsidTr="003334FD">
        <w:trPr>
          <w:trHeight w:val="397"/>
        </w:trPr>
        <w:tc>
          <w:tcPr>
            <w:tcW w:w="10070" w:type="dxa"/>
          </w:tcPr>
          <w:p w:rsidR="003334FD" w:rsidRDefault="003334FD" w:rsidP="001A1E66">
            <w:pPr>
              <w:jc w:val="both"/>
              <w:rPr>
                <w:sz w:val="24"/>
                <w:szCs w:val="24"/>
              </w:rPr>
            </w:pPr>
          </w:p>
        </w:tc>
      </w:tr>
      <w:tr w:rsidR="003334FD" w:rsidTr="003334FD">
        <w:trPr>
          <w:trHeight w:val="397"/>
        </w:trPr>
        <w:tc>
          <w:tcPr>
            <w:tcW w:w="10070" w:type="dxa"/>
          </w:tcPr>
          <w:p w:rsidR="003334FD" w:rsidRDefault="003334FD" w:rsidP="001A1E66">
            <w:pPr>
              <w:jc w:val="both"/>
              <w:rPr>
                <w:sz w:val="24"/>
                <w:szCs w:val="24"/>
              </w:rPr>
            </w:pPr>
          </w:p>
        </w:tc>
      </w:tr>
    </w:tbl>
    <w:p w:rsidR="003334FD" w:rsidRDefault="003334FD" w:rsidP="001A1E66">
      <w:pPr>
        <w:jc w:val="both"/>
        <w:rPr>
          <w:sz w:val="24"/>
          <w:szCs w:val="24"/>
        </w:rPr>
      </w:pPr>
    </w:p>
    <w:p w:rsidR="003334FD" w:rsidRDefault="003334FD" w:rsidP="001A1E66">
      <w:pPr>
        <w:jc w:val="both"/>
        <w:rPr>
          <w:sz w:val="24"/>
          <w:szCs w:val="24"/>
        </w:rPr>
      </w:pPr>
      <w:r>
        <w:rPr>
          <w:sz w:val="24"/>
          <w:szCs w:val="24"/>
        </w:rPr>
        <w:t>5) Pour quelle raison organise-t-on des réunions mensuelles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070"/>
      </w:tblGrid>
      <w:tr w:rsidR="003334FD" w:rsidTr="003334FD">
        <w:trPr>
          <w:trHeight w:val="397"/>
        </w:trPr>
        <w:tc>
          <w:tcPr>
            <w:tcW w:w="10070" w:type="dxa"/>
          </w:tcPr>
          <w:p w:rsidR="003334FD" w:rsidRDefault="003334FD" w:rsidP="001A1E66">
            <w:pPr>
              <w:jc w:val="both"/>
              <w:rPr>
                <w:sz w:val="24"/>
                <w:szCs w:val="24"/>
              </w:rPr>
            </w:pPr>
          </w:p>
        </w:tc>
      </w:tr>
      <w:tr w:rsidR="003334FD" w:rsidTr="003334FD">
        <w:trPr>
          <w:trHeight w:val="397"/>
        </w:trPr>
        <w:tc>
          <w:tcPr>
            <w:tcW w:w="10070" w:type="dxa"/>
          </w:tcPr>
          <w:p w:rsidR="003334FD" w:rsidRDefault="003334FD" w:rsidP="001A1E66">
            <w:pPr>
              <w:jc w:val="both"/>
              <w:rPr>
                <w:sz w:val="24"/>
                <w:szCs w:val="24"/>
              </w:rPr>
            </w:pPr>
          </w:p>
        </w:tc>
      </w:tr>
    </w:tbl>
    <w:p w:rsidR="003334FD" w:rsidRDefault="003334FD" w:rsidP="001A1E66">
      <w:pPr>
        <w:jc w:val="both"/>
        <w:rPr>
          <w:sz w:val="24"/>
          <w:szCs w:val="24"/>
        </w:rPr>
      </w:pPr>
    </w:p>
    <w:p w:rsidR="003334FD" w:rsidRDefault="003334FD" w:rsidP="001A1E66">
      <w:pPr>
        <w:jc w:val="both"/>
        <w:rPr>
          <w:sz w:val="24"/>
          <w:szCs w:val="24"/>
        </w:rPr>
      </w:pPr>
      <w:r>
        <w:rPr>
          <w:sz w:val="24"/>
          <w:szCs w:val="24"/>
        </w:rPr>
        <w:t>6) De quelles façons les employés peuvent-ils se rendre à la réunion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070"/>
      </w:tblGrid>
      <w:tr w:rsidR="003334FD" w:rsidTr="003334FD">
        <w:trPr>
          <w:trHeight w:val="397"/>
        </w:trPr>
        <w:tc>
          <w:tcPr>
            <w:tcW w:w="10070" w:type="dxa"/>
          </w:tcPr>
          <w:p w:rsidR="003334FD" w:rsidRDefault="003334FD" w:rsidP="001A1E66">
            <w:pPr>
              <w:jc w:val="both"/>
              <w:rPr>
                <w:sz w:val="24"/>
                <w:szCs w:val="24"/>
              </w:rPr>
            </w:pPr>
          </w:p>
        </w:tc>
      </w:tr>
      <w:tr w:rsidR="003334FD" w:rsidTr="003334FD">
        <w:trPr>
          <w:trHeight w:val="397"/>
        </w:trPr>
        <w:tc>
          <w:tcPr>
            <w:tcW w:w="10070" w:type="dxa"/>
          </w:tcPr>
          <w:p w:rsidR="003334FD" w:rsidRDefault="003334FD" w:rsidP="001A1E66">
            <w:pPr>
              <w:jc w:val="both"/>
              <w:rPr>
                <w:sz w:val="24"/>
                <w:szCs w:val="24"/>
              </w:rPr>
            </w:pPr>
          </w:p>
        </w:tc>
      </w:tr>
    </w:tbl>
    <w:p w:rsidR="003334FD" w:rsidRDefault="003334FD" w:rsidP="001A1E66">
      <w:pPr>
        <w:jc w:val="both"/>
        <w:rPr>
          <w:sz w:val="24"/>
          <w:szCs w:val="24"/>
        </w:rPr>
      </w:pPr>
    </w:p>
    <w:p w:rsidR="003334FD" w:rsidRDefault="003334FD" w:rsidP="001A1E66">
      <w:pPr>
        <w:jc w:val="both"/>
        <w:rPr>
          <w:sz w:val="24"/>
          <w:szCs w:val="24"/>
        </w:rPr>
      </w:pPr>
      <w:r>
        <w:rPr>
          <w:sz w:val="24"/>
          <w:szCs w:val="24"/>
        </w:rPr>
        <w:t>7) Auras-tu besoin de déjeuner avant la réunion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070"/>
      </w:tblGrid>
      <w:tr w:rsidR="003334FD" w:rsidTr="003334FD">
        <w:trPr>
          <w:trHeight w:val="397"/>
        </w:trPr>
        <w:tc>
          <w:tcPr>
            <w:tcW w:w="10070" w:type="dxa"/>
          </w:tcPr>
          <w:p w:rsidR="003334FD" w:rsidRDefault="003334FD" w:rsidP="001A1E66">
            <w:pPr>
              <w:jc w:val="both"/>
              <w:rPr>
                <w:sz w:val="24"/>
                <w:szCs w:val="24"/>
              </w:rPr>
            </w:pPr>
          </w:p>
        </w:tc>
      </w:tr>
      <w:tr w:rsidR="003334FD" w:rsidTr="003334FD">
        <w:trPr>
          <w:trHeight w:val="397"/>
        </w:trPr>
        <w:tc>
          <w:tcPr>
            <w:tcW w:w="10070" w:type="dxa"/>
          </w:tcPr>
          <w:p w:rsidR="003334FD" w:rsidRDefault="003334FD" w:rsidP="001A1E66">
            <w:pPr>
              <w:jc w:val="both"/>
              <w:rPr>
                <w:sz w:val="24"/>
                <w:szCs w:val="24"/>
              </w:rPr>
            </w:pPr>
          </w:p>
        </w:tc>
      </w:tr>
    </w:tbl>
    <w:p w:rsidR="003334FD" w:rsidRDefault="003334FD" w:rsidP="001A1E66">
      <w:pPr>
        <w:jc w:val="both"/>
        <w:rPr>
          <w:sz w:val="24"/>
          <w:szCs w:val="24"/>
        </w:rPr>
      </w:pPr>
    </w:p>
    <w:p w:rsidR="003334FD" w:rsidRDefault="003334FD">
      <w:pPr>
        <w:rPr>
          <w:sz w:val="24"/>
          <w:szCs w:val="24"/>
        </w:rPr>
      </w:pPr>
      <w:r>
        <w:rPr>
          <w:sz w:val="24"/>
          <w:szCs w:val="24"/>
        </w:rPr>
        <w:br w:type="page"/>
      </w:r>
    </w:p>
    <w:p w:rsidR="003334FD" w:rsidRDefault="003334FD" w:rsidP="001A1E66">
      <w:pPr>
        <w:jc w:val="both"/>
        <w:rPr>
          <w:sz w:val="24"/>
          <w:szCs w:val="24"/>
        </w:rPr>
      </w:pPr>
      <w:r>
        <w:rPr>
          <w:sz w:val="24"/>
          <w:szCs w:val="24"/>
        </w:rPr>
        <w:lastRenderedPageBreak/>
        <w:t>8) Dois-tu obligatoirement y être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10070"/>
      </w:tblGrid>
      <w:tr w:rsidR="003334FD" w:rsidTr="003334FD">
        <w:trPr>
          <w:trHeight w:val="397"/>
        </w:trPr>
        <w:tc>
          <w:tcPr>
            <w:tcW w:w="10070" w:type="dxa"/>
          </w:tcPr>
          <w:p w:rsidR="003334FD" w:rsidRDefault="003334FD" w:rsidP="001A1E66">
            <w:pPr>
              <w:jc w:val="both"/>
              <w:rPr>
                <w:sz w:val="24"/>
                <w:szCs w:val="24"/>
              </w:rPr>
            </w:pPr>
          </w:p>
        </w:tc>
      </w:tr>
      <w:tr w:rsidR="003334FD" w:rsidTr="003334FD">
        <w:trPr>
          <w:trHeight w:val="397"/>
        </w:trPr>
        <w:tc>
          <w:tcPr>
            <w:tcW w:w="10070" w:type="dxa"/>
          </w:tcPr>
          <w:p w:rsidR="003334FD" w:rsidRDefault="003334FD" w:rsidP="001A1E66">
            <w:pPr>
              <w:jc w:val="both"/>
              <w:rPr>
                <w:sz w:val="24"/>
                <w:szCs w:val="24"/>
              </w:rPr>
            </w:pPr>
          </w:p>
        </w:tc>
      </w:tr>
    </w:tbl>
    <w:p w:rsidR="003334FD" w:rsidRDefault="003334FD" w:rsidP="001A1E66">
      <w:pPr>
        <w:jc w:val="both"/>
        <w:rPr>
          <w:sz w:val="24"/>
          <w:szCs w:val="24"/>
        </w:rPr>
      </w:pPr>
    </w:p>
    <w:p w:rsidR="00242D6E" w:rsidRDefault="00242D6E" w:rsidP="001A1E66">
      <w:pPr>
        <w:jc w:val="both"/>
        <w:rPr>
          <w:sz w:val="24"/>
          <w:szCs w:val="24"/>
        </w:rPr>
      </w:pPr>
      <w:r>
        <w:rPr>
          <w:sz w:val="24"/>
          <w:szCs w:val="24"/>
        </w:rPr>
        <w:t>9) Qui écrit le courriel ?</w:t>
      </w:r>
    </w:p>
    <w:tbl>
      <w:tblPr>
        <w:tblStyle w:val="Grilledutableau"/>
        <w:tblW w:w="0" w:type="auto"/>
        <w:tblLook w:val="04A0" w:firstRow="1" w:lastRow="0" w:firstColumn="1" w:lastColumn="0" w:noHBand="0" w:noVBand="1"/>
      </w:tblPr>
      <w:tblGrid>
        <w:gridCol w:w="10070"/>
      </w:tblGrid>
      <w:tr w:rsidR="00242D6E" w:rsidTr="00242D6E">
        <w:trPr>
          <w:trHeight w:val="397"/>
        </w:trPr>
        <w:tc>
          <w:tcPr>
            <w:tcW w:w="10070" w:type="dxa"/>
            <w:tcBorders>
              <w:left w:val="nil"/>
              <w:right w:val="nil"/>
            </w:tcBorders>
          </w:tcPr>
          <w:p w:rsidR="00242D6E" w:rsidRDefault="00242D6E" w:rsidP="001A1E66">
            <w:pPr>
              <w:jc w:val="both"/>
              <w:rPr>
                <w:sz w:val="24"/>
                <w:szCs w:val="24"/>
              </w:rPr>
            </w:pPr>
          </w:p>
        </w:tc>
      </w:tr>
    </w:tbl>
    <w:p w:rsidR="00242D6E" w:rsidRDefault="00242D6E" w:rsidP="001A1E66">
      <w:pPr>
        <w:jc w:val="both"/>
        <w:rPr>
          <w:sz w:val="24"/>
          <w:szCs w:val="24"/>
        </w:rPr>
      </w:pPr>
    </w:p>
    <w:p w:rsidR="003334FD" w:rsidRDefault="00C84229" w:rsidP="001A1E66">
      <w:pPr>
        <w:jc w:val="both"/>
        <w:rPr>
          <w:sz w:val="24"/>
          <w:szCs w:val="24"/>
        </w:rPr>
      </w:pPr>
      <w:r>
        <w:rPr>
          <w:sz w:val="24"/>
          <w:szCs w:val="24"/>
        </w:rPr>
        <w:t xml:space="preserve">Maintenant, c’est à ton tour d’écrire un courriel et d’y mettre les informations essentielles. </w:t>
      </w:r>
    </w:p>
    <w:p w:rsidR="00C84229" w:rsidRDefault="00C84229" w:rsidP="001A1E66">
      <w:pPr>
        <w:jc w:val="both"/>
        <w:rPr>
          <w:sz w:val="24"/>
          <w:szCs w:val="24"/>
        </w:rPr>
      </w:pPr>
      <w:r>
        <w:rPr>
          <w:noProof/>
          <w:sz w:val="24"/>
          <w:szCs w:val="24"/>
          <w:lang w:val="en-CA" w:eastAsia="en-CA"/>
        </w:rPr>
        <w:drawing>
          <wp:anchor distT="0" distB="0" distL="114300" distR="114300" simplePos="0" relativeHeight="251662336" behindDoc="0" locked="0" layoutInCell="1" allowOverlap="1">
            <wp:simplePos x="0" y="0"/>
            <wp:positionH relativeFrom="margin">
              <wp:posOffset>5289550</wp:posOffset>
            </wp:positionH>
            <wp:positionV relativeFrom="margin">
              <wp:posOffset>2749550</wp:posOffset>
            </wp:positionV>
            <wp:extent cx="1111250" cy="831850"/>
            <wp:effectExtent l="0" t="0" r="0" b="635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ail_imag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11250" cy="831850"/>
                    </a:xfrm>
                    <a:prstGeom prst="rect">
                      <a:avLst/>
                    </a:prstGeom>
                  </pic:spPr>
                </pic:pic>
              </a:graphicData>
            </a:graphic>
          </wp:anchor>
        </w:drawing>
      </w:r>
      <w:r>
        <w:rPr>
          <w:sz w:val="24"/>
          <w:szCs w:val="24"/>
        </w:rPr>
        <w:t xml:space="preserve">Dans ce courriel, tu devras prendre un rendez-vous. Tu peux prendre un rendez-vous avec le médecin, un collègue, une amie ou un fournisseur de services. On doit y retrouver toutes les informations pertinentes (Date, heure, sujet et raison du rendez-vous, destinataire, </w:t>
      </w:r>
      <w:r w:rsidR="00A22992">
        <w:rPr>
          <w:sz w:val="24"/>
          <w:szCs w:val="24"/>
        </w:rPr>
        <w:t xml:space="preserve">confirmation, </w:t>
      </w:r>
      <w:r>
        <w:rPr>
          <w:sz w:val="24"/>
          <w:szCs w:val="24"/>
        </w:rPr>
        <w:t>etc.). N’oublie pas d’être concis. Tu devras envoyer ce courriel à l’adresse courriel de ton enseignant.</w:t>
      </w:r>
    </w:p>
    <w:p w:rsidR="00C84229" w:rsidRDefault="00C84229" w:rsidP="001A1E66">
      <w:pPr>
        <w:jc w:val="both"/>
        <w:rPr>
          <w:sz w:val="24"/>
          <w:szCs w:val="24"/>
        </w:rPr>
      </w:pPr>
    </w:p>
    <w:p w:rsidR="00C84229" w:rsidRDefault="00C84229" w:rsidP="001A1E66">
      <w:pPr>
        <w:jc w:val="both"/>
        <w:rPr>
          <w:sz w:val="24"/>
          <w:szCs w:val="24"/>
        </w:rPr>
      </w:pPr>
      <w:r>
        <w:rPr>
          <w:sz w:val="24"/>
          <w:szCs w:val="24"/>
        </w:rPr>
        <w:t xml:space="preserve">Voici un </w:t>
      </w:r>
      <w:r w:rsidR="00A22992">
        <w:rPr>
          <w:sz w:val="24"/>
          <w:szCs w:val="24"/>
        </w:rPr>
        <w:t>guide</w:t>
      </w:r>
      <w:r>
        <w:rPr>
          <w:sz w:val="24"/>
          <w:szCs w:val="24"/>
        </w:rPr>
        <w:t xml:space="preserve"> pour t’aider à écrire ton courriel</w:t>
      </w:r>
    </w:p>
    <w:p w:rsidR="00C84229" w:rsidRDefault="00C84229" w:rsidP="001A1E66">
      <w:pPr>
        <w:jc w:val="both"/>
        <w:rPr>
          <w:sz w:val="24"/>
          <w:szCs w:val="24"/>
        </w:rPr>
      </w:pPr>
      <w:r>
        <w:rPr>
          <w:sz w:val="24"/>
          <w:szCs w:val="24"/>
        </w:rPr>
        <w:t>À qui ?</w:t>
      </w:r>
    </w:p>
    <w:p w:rsidR="00C84229" w:rsidRDefault="00A22992" w:rsidP="001A1E66">
      <w:pPr>
        <w:jc w:val="both"/>
        <w:rPr>
          <w:sz w:val="24"/>
          <w:szCs w:val="24"/>
        </w:rPr>
      </w:pPr>
      <w:r>
        <w:rPr>
          <w:sz w:val="24"/>
          <w:szCs w:val="24"/>
        </w:rPr>
        <w:t>Sujet ?</w:t>
      </w:r>
    </w:p>
    <w:p w:rsidR="00A22992" w:rsidRDefault="00A22992" w:rsidP="00A22992">
      <w:pPr>
        <w:jc w:val="both"/>
        <w:rPr>
          <w:sz w:val="24"/>
          <w:szCs w:val="24"/>
        </w:rPr>
      </w:pPr>
      <w:r>
        <w:rPr>
          <w:sz w:val="24"/>
          <w:szCs w:val="24"/>
        </w:rPr>
        <w:t>Date et heure ?</w:t>
      </w:r>
    </w:p>
    <w:p w:rsidR="00C84229" w:rsidRDefault="00C84229" w:rsidP="001A1E66">
      <w:pPr>
        <w:jc w:val="both"/>
        <w:rPr>
          <w:sz w:val="24"/>
          <w:szCs w:val="24"/>
        </w:rPr>
      </w:pPr>
      <w:r>
        <w:rPr>
          <w:sz w:val="24"/>
          <w:szCs w:val="24"/>
        </w:rPr>
        <w:t>Pourquoi ?</w:t>
      </w:r>
    </w:p>
    <w:p w:rsidR="00A22992" w:rsidRDefault="00A22992" w:rsidP="001A1E66">
      <w:pPr>
        <w:jc w:val="both"/>
        <w:rPr>
          <w:sz w:val="24"/>
          <w:szCs w:val="24"/>
        </w:rPr>
      </w:pPr>
      <w:r>
        <w:rPr>
          <w:sz w:val="24"/>
          <w:szCs w:val="24"/>
        </w:rPr>
        <w:t>Retour de confirmation ?</w:t>
      </w:r>
    </w:p>
    <w:p w:rsidR="00A22992" w:rsidRDefault="00A22992" w:rsidP="001A1E66">
      <w:pPr>
        <w:jc w:val="both"/>
        <w:rPr>
          <w:sz w:val="24"/>
          <w:szCs w:val="24"/>
        </w:rPr>
      </w:pPr>
      <w:r>
        <w:rPr>
          <w:sz w:val="24"/>
          <w:szCs w:val="24"/>
        </w:rPr>
        <w:t>Salutation et signature</w:t>
      </w:r>
    </w:p>
    <w:p w:rsidR="00C84229" w:rsidRDefault="00C84229" w:rsidP="001A1E66">
      <w:pPr>
        <w:jc w:val="both"/>
        <w:rPr>
          <w:sz w:val="24"/>
          <w:szCs w:val="24"/>
        </w:rPr>
      </w:pPr>
    </w:p>
    <w:p w:rsidR="00A22992" w:rsidRDefault="00956DAE" w:rsidP="001A1E66">
      <w:pPr>
        <w:jc w:val="both"/>
        <w:rPr>
          <w:sz w:val="24"/>
          <w:szCs w:val="24"/>
        </w:rPr>
      </w:pPr>
      <w:r>
        <w:rPr>
          <w:noProof/>
          <w:sz w:val="24"/>
          <w:szCs w:val="24"/>
          <w:lang w:val="en-CA" w:eastAsia="en-CA"/>
        </w:rPr>
        <w:drawing>
          <wp:anchor distT="0" distB="0" distL="114300" distR="114300" simplePos="0" relativeHeight="251663360" behindDoc="0" locked="0" layoutInCell="1" allowOverlap="1">
            <wp:simplePos x="0" y="0"/>
            <wp:positionH relativeFrom="margin">
              <wp:posOffset>2268855</wp:posOffset>
            </wp:positionH>
            <wp:positionV relativeFrom="margin">
              <wp:posOffset>7194550</wp:posOffset>
            </wp:positionV>
            <wp:extent cx="1737360" cy="1460500"/>
            <wp:effectExtent l="0" t="0" r="0" b="635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ndre-rendez-vous[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7360" cy="14605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Joins une copie du courriel que tu as envoyé à ton professeur à la fin de ce document. Montre à ton </w:t>
      </w:r>
      <w:proofErr w:type="spellStart"/>
      <w:proofErr w:type="gramStart"/>
      <w:r>
        <w:rPr>
          <w:sz w:val="24"/>
          <w:szCs w:val="24"/>
        </w:rPr>
        <w:t>enseignant.e</w:t>
      </w:r>
      <w:proofErr w:type="spellEnd"/>
      <w:proofErr w:type="gramEnd"/>
      <w:r>
        <w:rPr>
          <w:sz w:val="24"/>
          <w:szCs w:val="24"/>
        </w:rPr>
        <w:t xml:space="preserve"> que tu as noté le rendez-vous fictif </w:t>
      </w:r>
      <w:bookmarkStart w:id="0" w:name="_GoBack"/>
      <w:bookmarkEnd w:id="0"/>
      <w:r>
        <w:rPr>
          <w:sz w:val="24"/>
          <w:szCs w:val="24"/>
        </w:rPr>
        <w:t>dans ton calendrier (cellulaire) ou ton agenda.</w:t>
      </w:r>
    </w:p>
    <w:sectPr w:rsidR="00A22992" w:rsidSect="001A1E66">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E66"/>
    <w:rsid w:val="001A1E66"/>
    <w:rsid w:val="00242D6E"/>
    <w:rsid w:val="003334FD"/>
    <w:rsid w:val="004E548D"/>
    <w:rsid w:val="00584805"/>
    <w:rsid w:val="008D2F09"/>
    <w:rsid w:val="008D65DF"/>
    <w:rsid w:val="00956DAE"/>
    <w:rsid w:val="00981988"/>
    <w:rsid w:val="00A22992"/>
    <w:rsid w:val="00A727B2"/>
    <w:rsid w:val="00AF4AA0"/>
    <w:rsid w:val="00B269F8"/>
    <w:rsid w:val="00C84229"/>
    <w:rsid w:val="00D2232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991DE"/>
  <w15:chartTrackingRefBased/>
  <w15:docId w15:val="{F7A42637-9051-4D32-9665-91281D40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fr-CA"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548D"/>
  </w:style>
  <w:style w:type="paragraph" w:styleId="Titre1">
    <w:name w:val="heading 1"/>
    <w:basedOn w:val="Normal"/>
    <w:next w:val="Normal"/>
    <w:link w:val="Titre1Car"/>
    <w:uiPriority w:val="9"/>
    <w:qFormat/>
    <w:rsid w:val="004E548D"/>
    <w:pPr>
      <w:keepNext/>
      <w:keepLines/>
      <w:spacing w:before="320" w:after="80" w:line="240" w:lineRule="auto"/>
      <w:jc w:val="center"/>
      <w:outlineLvl w:val="0"/>
    </w:pPr>
    <w:rPr>
      <w:rFonts w:asciiTheme="majorHAnsi" w:eastAsiaTheme="majorEastAsia" w:hAnsiTheme="majorHAnsi" w:cstheme="majorBidi"/>
      <w:color w:val="032348" w:themeColor="accent1" w:themeShade="BF"/>
      <w:sz w:val="40"/>
      <w:szCs w:val="40"/>
    </w:rPr>
  </w:style>
  <w:style w:type="paragraph" w:styleId="Titre2">
    <w:name w:val="heading 2"/>
    <w:basedOn w:val="Normal"/>
    <w:next w:val="Normal"/>
    <w:link w:val="Titre2Car"/>
    <w:uiPriority w:val="9"/>
    <w:semiHidden/>
    <w:unhideWhenUsed/>
    <w:qFormat/>
    <w:rsid w:val="004E548D"/>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itre3">
    <w:name w:val="heading 3"/>
    <w:basedOn w:val="Normal"/>
    <w:next w:val="Normal"/>
    <w:link w:val="Titre3Car"/>
    <w:uiPriority w:val="9"/>
    <w:semiHidden/>
    <w:unhideWhenUsed/>
    <w:qFormat/>
    <w:rsid w:val="004E548D"/>
    <w:pPr>
      <w:keepNext/>
      <w:keepLines/>
      <w:spacing w:before="160" w:after="0" w:line="240" w:lineRule="auto"/>
      <w:outlineLvl w:val="2"/>
    </w:pPr>
    <w:rPr>
      <w:rFonts w:asciiTheme="majorHAnsi" w:eastAsiaTheme="majorEastAsia" w:hAnsiTheme="majorHAnsi" w:cstheme="majorBidi"/>
      <w:sz w:val="32"/>
      <w:szCs w:val="32"/>
    </w:rPr>
  </w:style>
  <w:style w:type="paragraph" w:styleId="Titre4">
    <w:name w:val="heading 4"/>
    <w:basedOn w:val="Normal"/>
    <w:next w:val="Normal"/>
    <w:link w:val="Titre4Car"/>
    <w:uiPriority w:val="9"/>
    <w:semiHidden/>
    <w:unhideWhenUsed/>
    <w:qFormat/>
    <w:rsid w:val="004E548D"/>
    <w:pPr>
      <w:keepNext/>
      <w:keepLines/>
      <w:spacing w:before="80" w:after="0"/>
      <w:outlineLvl w:val="3"/>
    </w:pPr>
    <w:rPr>
      <w:rFonts w:asciiTheme="majorHAnsi" w:eastAsiaTheme="majorEastAsia" w:hAnsiTheme="majorHAnsi" w:cstheme="majorBidi"/>
      <w:i/>
      <w:iCs/>
      <w:sz w:val="30"/>
      <w:szCs w:val="30"/>
    </w:rPr>
  </w:style>
  <w:style w:type="paragraph" w:styleId="Titre5">
    <w:name w:val="heading 5"/>
    <w:basedOn w:val="Normal"/>
    <w:next w:val="Normal"/>
    <w:link w:val="Titre5Car"/>
    <w:uiPriority w:val="9"/>
    <w:semiHidden/>
    <w:unhideWhenUsed/>
    <w:qFormat/>
    <w:rsid w:val="004E548D"/>
    <w:pPr>
      <w:keepNext/>
      <w:keepLines/>
      <w:spacing w:before="40" w:after="0"/>
      <w:outlineLvl w:val="4"/>
    </w:pPr>
    <w:rPr>
      <w:rFonts w:asciiTheme="majorHAnsi" w:eastAsiaTheme="majorEastAsia" w:hAnsiTheme="majorHAnsi" w:cstheme="majorBidi"/>
      <w:sz w:val="28"/>
      <w:szCs w:val="28"/>
    </w:rPr>
  </w:style>
  <w:style w:type="paragraph" w:styleId="Titre6">
    <w:name w:val="heading 6"/>
    <w:basedOn w:val="Normal"/>
    <w:next w:val="Normal"/>
    <w:link w:val="Titre6Car"/>
    <w:uiPriority w:val="9"/>
    <w:semiHidden/>
    <w:unhideWhenUsed/>
    <w:qFormat/>
    <w:rsid w:val="004E548D"/>
    <w:pPr>
      <w:keepNext/>
      <w:keepLines/>
      <w:spacing w:before="40" w:after="0"/>
      <w:outlineLvl w:val="5"/>
    </w:pPr>
    <w:rPr>
      <w:rFonts w:asciiTheme="majorHAnsi" w:eastAsiaTheme="majorEastAsia" w:hAnsiTheme="majorHAnsi" w:cstheme="majorBidi"/>
      <w:i/>
      <w:iCs/>
      <w:sz w:val="26"/>
      <w:szCs w:val="26"/>
    </w:rPr>
  </w:style>
  <w:style w:type="paragraph" w:styleId="Titre7">
    <w:name w:val="heading 7"/>
    <w:basedOn w:val="Normal"/>
    <w:next w:val="Normal"/>
    <w:link w:val="Titre7Car"/>
    <w:uiPriority w:val="9"/>
    <w:semiHidden/>
    <w:unhideWhenUsed/>
    <w:qFormat/>
    <w:rsid w:val="004E548D"/>
    <w:pPr>
      <w:keepNext/>
      <w:keepLines/>
      <w:spacing w:before="40" w:after="0"/>
      <w:outlineLvl w:val="6"/>
    </w:pPr>
    <w:rPr>
      <w:rFonts w:asciiTheme="majorHAnsi" w:eastAsiaTheme="majorEastAsia" w:hAnsiTheme="majorHAnsi" w:cstheme="majorBidi"/>
      <w:sz w:val="24"/>
      <w:szCs w:val="24"/>
    </w:rPr>
  </w:style>
  <w:style w:type="paragraph" w:styleId="Titre8">
    <w:name w:val="heading 8"/>
    <w:basedOn w:val="Normal"/>
    <w:next w:val="Normal"/>
    <w:link w:val="Titre8Car"/>
    <w:uiPriority w:val="9"/>
    <w:semiHidden/>
    <w:unhideWhenUsed/>
    <w:qFormat/>
    <w:rsid w:val="004E548D"/>
    <w:pPr>
      <w:keepNext/>
      <w:keepLines/>
      <w:spacing w:before="40" w:after="0"/>
      <w:outlineLvl w:val="7"/>
    </w:pPr>
    <w:rPr>
      <w:rFonts w:asciiTheme="majorHAnsi" w:eastAsiaTheme="majorEastAsia" w:hAnsiTheme="majorHAnsi" w:cstheme="majorBidi"/>
      <w:i/>
      <w:iCs/>
      <w:sz w:val="22"/>
      <w:szCs w:val="22"/>
    </w:rPr>
  </w:style>
  <w:style w:type="paragraph" w:styleId="Titre9">
    <w:name w:val="heading 9"/>
    <w:basedOn w:val="Normal"/>
    <w:next w:val="Normal"/>
    <w:link w:val="Titre9Car"/>
    <w:uiPriority w:val="9"/>
    <w:semiHidden/>
    <w:unhideWhenUsed/>
    <w:qFormat/>
    <w:rsid w:val="004E548D"/>
    <w:pPr>
      <w:keepNext/>
      <w:keepLines/>
      <w:spacing w:before="40" w:after="0"/>
      <w:outlineLvl w:val="8"/>
    </w:pPr>
    <w:rPr>
      <w:b/>
      <w:bCs/>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E548D"/>
    <w:rPr>
      <w:rFonts w:asciiTheme="majorHAnsi" w:eastAsiaTheme="majorEastAsia" w:hAnsiTheme="majorHAnsi" w:cstheme="majorBidi"/>
      <w:color w:val="032348" w:themeColor="accent1" w:themeShade="BF"/>
      <w:sz w:val="40"/>
      <w:szCs w:val="40"/>
    </w:rPr>
  </w:style>
  <w:style w:type="character" w:customStyle="1" w:styleId="Titre2Car">
    <w:name w:val="Titre 2 Car"/>
    <w:basedOn w:val="Policepardfaut"/>
    <w:link w:val="Titre2"/>
    <w:uiPriority w:val="9"/>
    <w:semiHidden/>
    <w:rsid w:val="004E548D"/>
    <w:rPr>
      <w:rFonts w:asciiTheme="majorHAnsi" w:eastAsiaTheme="majorEastAsia" w:hAnsiTheme="majorHAnsi" w:cstheme="majorBidi"/>
      <w:sz w:val="32"/>
      <w:szCs w:val="32"/>
    </w:rPr>
  </w:style>
  <w:style w:type="character" w:customStyle="1" w:styleId="Titre3Car">
    <w:name w:val="Titre 3 Car"/>
    <w:basedOn w:val="Policepardfaut"/>
    <w:link w:val="Titre3"/>
    <w:uiPriority w:val="9"/>
    <w:semiHidden/>
    <w:rsid w:val="004E548D"/>
    <w:rPr>
      <w:rFonts w:asciiTheme="majorHAnsi" w:eastAsiaTheme="majorEastAsia" w:hAnsiTheme="majorHAnsi" w:cstheme="majorBidi"/>
      <w:sz w:val="32"/>
      <w:szCs w:val="32"/>
    </w:rPr>
  </w:style>
  <w:style w:type="character" w:customStyle="1" w:styleId="Titre4Car">
    <w:name w:val="Titre 4 Car"/>
    <w:basedOn w:val="Policepardfaut"/>
    <w:link w:val="Titre4"/>
    <w:uiPriority w:val="9"/>
    <w:semiHidden/>
    <w:rsid w:val="004E548D"/>
    <w:rPr>
      <w:rFonts w:asciiTheme="majorHAnsi" w:eastAsiaTheme="majorEastAsia" w:hAnsiTheme="majorHAnsi" w:cstheme="majorBidi"/>
      <w:i/>
      <w:iCs/>
      <w:sz w:val="30"/>
      <w:szCs w:val="30"/>
    </w:rPr>
  </w:style>
  <w:style w:type="character" w:customStyle="1" w:styleId="Titre5Car">
    <w:name w:val="Titre 5 Car"/>
    <w:basedOn w:val="Policepardfaut"/>
    <w:link w:val="Titre5"/>
    <w:uiPriority w:val="9"/>
    <w:semiHidden/>
    <w:rsid w:val="004E548D"/>
    <w:rPr>
      <w:rFonts w:asciiTheme="majorHAnsi" w:eastAsiaTheme="majorEastAsia" w:hAnsiTheme="majorHAnsi" w:cstheme="majorBidi"/>
      <w:sz w:val="28"/>
      <w:szCs w:val="28"/>
    </w:rPr>
  </w:style>
  <w:style w:type="character" w:customStyle="1" w:styleId="Titre6Car">
    <w:name w:val="Titre 6 Car"/>
    <w:basedOn w:val="Policepardfaut"/>
    <w:link w:val="Titre6"/>
    <w:uiPriority w:val="9"/>
    <w:semiHidden/>
    <w:rsid w:val="004E548D"/>
    <w:rPr>
      <w:rFonts w:asciiTheme="majorHAnsi" w:eastAsiaTheme="majorEastAsia" w:hAnsiTheme="majorHAnsi" w:cstheme="majorBidi"/>
      <w:i/>
      <w:iCs/>
      <w:sz w:val="26"/>
      <w:szCs w:val="26"/>
    </w:rPr>
  </w:style>
  <w:style w:type="character" w:customStyle="1" w:styleId="Titre7Car">
    <w:name w:val="Titre 7 Car"/>
    <w:basedOn w:val="Policepardfaut"/>
    <w:link w:val="Titre7"/>
    <w:uiPriority w:val="9"/>
    <w:semiHidden/>
    <w:rsid w:val="004E548D"/>
    <w:rPr>
      <w:rFonts w:asciiTheme="majorHAnsi" w:eastAsiaTheme="majorEastAsia" w:hAnsiTheme="majorHAnsi" w:cstheme="majorBidi"/>
      <w:sz w:val="24"/>
      <w:szCs w:val="24"/>
    </w:rPr>
  </w:style>
  <w:style w:type="character" w:customStyle="1" w:styleId="Titre8Car">
    <w:name w:val="Titre 8 Car"/>
    <w:basedOn w:val="Policepardfaut"/>
    <w:link w:val="Titre8"/>
    <w:uiPriority w:val="9"/>
    <w:semiHidden/>
    <w:rsid w:val="004E548D"/>
    <w:rPr>
      <w:rFonts w:asciiTheme="majorHAnsi" w:eastAsiaTheme="majorEastAsia" w:hAnsiTheme="majorHAnsi" w:cstheme="majorBidi"/>
      <w:i/>
      <w:iCs/>
      <w:sz w:val="22"/>
      <w:szCs w:val="22"/>
    </w:rPr>
  </w:style>
  <w:style w:type="character" w:customStyle="1" w:styleId="Titre9Car">
    <w:name w:val="Titre 9 Car"/>
    <w:basedOn w:val="Policepardfaut"/>
    <w:link w:val="Titre9"/>
    <w:uiPriority w:val="9"/>
    <w:semiHidden/>
    <w:rsid w:val="004E548D"/>
    <w:rPr>
      <w:b/>
      <w:bCs/>
      <w:i/>
      <w:iCs/>
    </w:rPr>
  </w:style>
  <w:style w:type="paragraph" w:styleId="Lgende">
    <w:name w:val="caption"/>
    <w:basedOn w:val="Normal"/>
    <w:next w:val="Normal"/>
    <w:uiPriority w:val="35"/>
    <w:semiHidden/>
    <w:unhideWhenUsed/>
    <w:qFormat/>
    <w:rsid w:val="004E548D"/>
    <w:pPr>
      <w:spacing w:line="240" w:lineRule="auto"/>
    </w:pPr>
    <w:rPr>
      <w:b/>
      <w:bCs/>
      <w:color w:val="404040" w:themeColor="text1" w:themeTint="BF"/>
      <w:sz w:val="16"/>
      <w:szCs w:val="16"/>
    </w:rPr>
  </w:style>
  <w:style w:type="paragraph" w:styleId="Titre">
    <w:name w:val="Title"/>
    <w:basedOn w:val="Normal"/>
    <w:next w:val="Normal"/>
    <w:link w:val="TitreCar"/>
    <w:uiPriority w:val="10"/>
    <w:qFormat/>
    <w:rsid w:val="004E548D"/>
    <w:pPr>
      <w:pBdr>
        <w:top w:val="single" w:sz="6" w:space="8" w:color="14967C" w:themeColor="accent3"/>
        <w:bottom w:val="single" w:sz="6" w:space="8" w:color="14967C" w:themeColor="accent3"/>
      </w:pBdr>
      <w:spacing w:after="400" w:line="240" w:lineRule="auto"/>
      <w:contextualSpacing/>
      <w:jc w:val="center"/>
    </w:pPr>
    <w:rPr>
      <w:rFonts w:asciiTheme="majorHAnsi" w:eastAsiaTheme="majorEastAsia" w:hAnsiTheme="majorHAnsi" w:cstheme="majorBidi"/>
      <w:caps/>
      <w:color w:val="146194" w:themeColor="text2"/>
      <w:spacing w:val="30"/>
      <w:sz w:val="72"/>
      <w:szCs w:val="72"/>
    </w:rPr>
  </w:style>
  <w:style w:type="character" w:customStyle="1" w:styleId="TitreCar">
    <w:name w:val="Titre Car"/>
    <w:basedOn w:val="Policepardfaut"/>
    <w:link w:val="Titre"/>
    <w:uiPriority w:val="10"/>
    <w:rsid w:val="004E548D"/>
    <w:rPr>
      <w:rFonts w:asciiTheme="majorHAnsi" w:eastAsiaTheme="majorEastAsia" w:hAnsiTheme="majorHAnsi" w:cstheme="majorBidi"/>
      <w:caps/>
      <w:color w:val="146194" w:themeColor="text2"/>
      <w:spacing w:val="30"/>
      <w:sz w:val="72"/>
      <w:szCs w:val="72"/>
    </w:rPr>
  </w:style>
  <w:style w:type="paragraph" w:styleId="Sous-titre">
    <w:name w:val="Subtitle"/>
    <w:basedOn w:val="Normal"/>
    <w:next w:val="Normal"/>
    <w:link w:val="Sous-titreCar"/>
    <w:uiPriority w:val="11"/>
    <w:qFormat/>
    <w:rsid w:val="004E548D"/>
    <w:pPr>
      <w:numPr>
        <w:ilvl w:val="1"/>
      </w:numPr>
      <w:jc w:val="center"/>
    </w:pPr>
    <w:rPr>
      <w:color w:val="146194" w:themeColor="text2"/>
      <w:sz w:val="28"/>
      <w:szCs w:val="28"/>
    </w:rPr>
  </w:style>
  <w:style w:type="character" w:customStyle="1" w:styleId="Sous-titreCar">
    <w:name w:val="Sous-titre Car"/>
    <w:basedOn w:val="Policepardfaut"/>
    <w:link w:val="Sous-titre"/>
    <w:uiPriority w:val="11"/>
    <w:rsid w:val="004E548D"/>
    <w:rPr>
      <w:color w:val="146194" w:themeColor="text2"/>
      <w:sz w:val="28"/>
      <w:szCs w:val="28"/>
    </w:rPr>
  </w:style>
  <w:style w:type="character" w:styleId="lev">
    <w:name w:val="Strong"/>
    <w:basedOn w:val="Policepardfaut"/>
    <w:uiPriority w:val="22"/>
    <w:qFormat/>
    <w:rsid w:val="004E548D"/>
    <w:rPr>
      <w:b/>
      <w:bCs/>
    </w:rPr>
  </w:style>
  <w:style w:type="character" w:styleId="Accentuation">
    <w:name w:val="Emphasis"/>
    <w:basedOn w:val="Policepardfaut"/>
    <w:uiPriority w:val="20"/>
    <w:qFormat/>
    <w:rsid w:val="004E548D"/>
    <w:rPr>
      <w:i/>
      <w:iCs/>
      <w:color w:val="000000" w:themeColor="text1"/>
    </w:rPr>
  </w:style>
  <w:style w:type="paragraph" w:styleId="Sansinterligne">
    <w:name w:val="No Spacing"/>
    <w:uiPriority w:val="1"/>
    <w:qFormat/>
    <w:rsid w:val="004E548D"/>
    <w:pPr>
      <w:spacing w:after="0" w:line="240" w:lineRule="auto"/>
    </w:pPr>
  </w:style>
  <w:style w:type="paragraph" w:styleId="Citation">
    <w:name w:val="Quote"/>
    <w:basedOn w:val="Normal"/>
    <w:next w:val="Normal"/>
    <w:link w:val="CitationCar"/>
    <w:uiPriority w:val="29"/>
    <w:qFormat/>
    <w:rsid w:val="004E548D"/>
    <w:pPr>
      <w:spacing w:before="160"/>
      <w:ind w:left="720" w:right="720"/>
      <w:jc w:val="center"/>
    </w:pPr>
    <w:rPr>
      <w:i/>
      <w:iCs/>
      <w:color w:val="0F705C" w:themeColor="accent3" w:themeShade="BF"/>
      <w:sz w:val="24"/>
      <w:szCs w:val="24"/>
    </w:rPr>
  </w:style>
  <w:style w:type="character" w:customStyle="1" w:styleId="CitationCar">
    <w:name w:val="Citation Car"/>
    <w:basedOn w:val="Policepardfaut"/>
    <w:link w:val="Citation"/>
    <w:uiPriority w:val="29"/>
    <w:rsid w:val="004E548D"/>
    <w:rPr>
      <w:i/>
      <w:iCs/>
      <w:color w:val="0F705C" w:themeColor="accent3" w:themeShade="BF"/>
      <w:sz w:val="24"/>
      <w:szCs w:val="24"/>
    </w:rPr>
  </w:style>
  <w:style w:type="paragraph" w:styleId="Citationintense">
    <w:name w:val="Intense Quote"/>
    <w:basedOn w:val="Normal"/>
    <w:next w:val="Normal"/>
    <w:link w:val="CitationintenseCar"/>
    <w:uiPriority w:val="30"/>
    <w:qFormat/>
    <w:rsid w:val="004E548D"/>
    <w:pPr>
      <w:spacing w:before="160" w:line="276" w:lineRule="auto"/>
      <w:ind w:left="936" w:right="936"/>
      <w:jc w:val="center"/>
    </w:pPr>
    <w:rPr>
      <w:rFonts w:asciiTheme="majorHAnsi" w:eastAsiaTheme="majorEastAsia" w:hAnsiTheme="majorHAnsi" w:cstheme="majorBidi"/>
      <w:caps/>
      <w:color w:val="032348" w:themeColor="accent1" w:themeShade="BF"/>
      <w:sz w:val="28"/>
      <w:szCs w:val="28"/>
    </w:rPr>
  </w:style>
  <w:style w:type="character" w:customStyle="1" w:styleId="CitationintenseCar">
    <w:name w:val="Citation intense Car"/>
    <w:basedOn w:val="Policepardfaut"/>
    <w:link w:val="Citationintense"/>
    <w:uiPriority w:val="30"/>
    <w:rsid w:val="004E548D"/>
    <w:rPr>
      <w:rFonts w:asciiTheme="majorHAnsi" w:eastAsiaTheme="majorEastAsia" w:hAnsiTheme="majorHAnsi" w:cstheme="majorBidi"/>
      <w:caps/>
      <w:color w:val="032348" w:themeColor="accent1" w:themeShade="BF"/>
      <w:sz w:val="28"/>
      <w:szCs w:val="28"/>
    </w:rPr>
  </w:style>
  <w:style w:type="character" w:styleId="Emphaseple">
    <w:name w:val="Subtle Emphasis"/>
    <w:basedOn w:val="Policepardfaut"/>
    <w:uiPriority w:val="19"/>
    <w:qFormat/>
    <w:rsid w:val="004E548D"/>
    <w:rPr>
      <w:i/>
      <w:iCs/>
      <w:color w:val="595959" w:themeColor="text1" w:themeTint="A6"/>
    </w:rPr>
  </w:style>
  <w:style w:type="character" w:styleId="Emphaseintense">
    <w:name w:val="Intense Emphasis"/>
    <w:basedOn w:val="Policepardfaut"/>
    <w:uiPriority w:val="21"/>
    <w:qFormat/>
    <w:rsid w:val="004E548D"/>
    <w:rPr>
      <w:b/>
      <w:bCs/>
      <w:i/>
      <w:iCs/>
      <w:color w:val="auto"/>
    </w:rPr>
  </w:style>
  <w:style w:type="character" w:styleId="Rfrenceple">
    <w:name w:val="Subtle Reference"/>
    <w:basedOn w:val="Policepardfaut"/>
    <w:uiPriority w:val="31"/>
    <w:qFormat/>
    <w:rsid w:val="004E548D"/>
    <w:rPr>
      <w:caps w:val="0"/>
      <w:smallCaps/>
      <w:color w:val="404040" w:themeColor="text1" w:themeTint="BF"/>
      <w:spacing w:val="0"/>
      <w:u w:val="single" w:color="7F7F7F" w:themeColor="text1" w:themeTint="80"/>
    </w:rPr>
  </w:style>
  <w:style w:type="character" w:styleId="Rfrenceintense">
    <w:name w:val="Intense Reference"/>
    <w:basedOn w:val="Policepardfaut"/>
    <w:uiPriority w:val="32"/>
    <w:qFormat/>
    <w:rsid w:val="004E548D"/>
    <w:rPr>
      <w:b/>
      <w:bCs/>
      <w:caps w:val="0"/>
      <w:smallCaps/>
      <w:color w:val="auto"/>
      <w:spacing w:val="0"/>
      <w:u w:val="single"/>
    </w:rPr>
  </w:style>
  <w:style w:type="character" w:styleId="Titredulivre">
    <w:name w:val="Book Title"/>
    <w:basedOn w:val="Policepardfaut"/>
    <w:uiPriority w:val="33"/>
    <w:qFormat/>
    <w:rsid w:val="004E548D"/>
    <w:rPr>
      <w:b/>
      <w:bCs/>
      <w:caps w:val="0"/>
      <w:smallCaps/>
      <w:spacing w:val="0"/>
    </w:rPr>
  </w:style>
  <w:style w:type="paragraph" w:styleId="En-ttedetabledesmatires">
    <w:name w:val="TOC Heading"/>
    <w:basedOn w:val="Titre1"/>
    <w:next w:val="Normal"/>
    <w:uiPriority w:val="39"/>
    <w:semiHidden/>
    <w:unhideWhenUsed/>
    <w:qFormat/>
    <w:rsid w:val="004E548D"/>
    <w:pPr>
      <w:outlineLvl w:val="9"/>
    </w:pPr>
  </w:style>
  <w:style w:type="table" w:styleId="Grilledutableau">
    <w:name w:val="Table Grid"/>
    <w:basedOn w:val="TableauNormal"/>
    <w:uiPriority w:val="39"/>
    <w:rsid w:val="0033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Secteur">
  <a:themeElements>
    <a:clrScheme name="Secteu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Normal.dotm</Template>
  <TotalTime>414</TotalTime>
  <Pages>3</Pages>
  <Words>251</Words>
  <Characters>1437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Mongrain Sophie</dc:creator>
  <cp:keywords/>
  <dc:description/>
  <cp:lastModifiedBy>Mongrain Sophie</cp:lastModifiedBy>
  <cp:revision>5</cp:revision>
  <dcterms:created xsi:type="dcterms:W3CDTF">2021-12-02T21:38:00Z</dcterms:created>
  <dcterms:modified xsi:type="dcterms:W3CDTF">2021-12-03T17:27:00Z</dcterms:modified>
</cp:coreProperties>
</file>