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FCD" w:rsidRPr="00D81ABF" w:rsidRDefault="00D81ABF" w:rsidP="00D81ABF">
      <w:pPr>
        <w:jc w:val="center"/>
        <w:rPr>
          <w:sz w:val="72"/>
          <w:szCs w:val="72"/>
        </w:rPr>
      </w:pPr>
      <w:r w:rsidRPr="00D81ABF">
        <w:rPr>
          <w:sz w:val="72"/>
          <w:szCs w:val="72"/>
        </w:rPr>
        <w:t>LA LESSIVE</w:t>
      </w:r>
    </w:p>
    <w:p w:rsidR="00D81ABF" w:rsidRDefault="00D81ABF">
      <w:r>
        <w:rPr>
          <w:noProof/>
          <w:sz w:val="28"/>
          <w:szCs w:val="28"/>
          <w:lang w:val="en-CA" w:eastAsia="en-CA"/>
        </w:rPr>
        <w:drawing>
          <wp:anchor distT="0" distB="0" distL="114300" distR="114300" simplePos="0" relativeHeight="251659264" behindDoc="0" locked="0" layoutInCell="1" allowOverlap="1" wp14:anchorId="67312691" wp14:editId="63A16E0D">
            <wp:simplePos x="0" y="0"/>
            <wp:positionH relativeFrom="margin">
              <wp:posOffset>339725</wp:posOffset>
            </wp:positionH>
            <wp:positionV relativeFrom="margin">
              <wp:posOffset>1098550</wp:posOffset>
            </wp:positionV>
            <wp:extent cx="2683510" cy="1295400"/>
            <wp:effectExtent l="0" t="0" r="254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d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3510" cy="1295400"/>
                    </a:xfrm>
                    <a:prstGeom prst="rect">
                      <a:avLst/>
                    </a:prstGeom>
                  </pic:spPr>
                </pic:pic>
              </a:graphicData>
            </a:graphic>
            <wp14:sizeRelH relativeFrom="margin">
              <wp14:pctWidth>0</wp14:pctWidth>
            </wp14:sizeRelH>
            <wp14:sizeRelV relativeFrom="margin">
              <wp14:pctHeight>0</wp14:pctHeight>
            </wp14:sizeRelV>
          </wp:anchor>
        </w:drawing>
      </w:r>
    </w:p>
    <w:p w:rsidR="00D81ABF" w:rsidRDefault="00D81ABF"/>
    <w:p w:rsidR="00D81ABF" w:rsidRDefault="003D6C2F">
      <w:r>
        <w:rPr>
          <w:noProof/>
          <w:lang w:val="en-CA" w:eastAsia="en-CA"/>
        </w:rPr>
        <w:drawing>
          <wp:anchor distT="0" distB="0" distL="114300" distR="114300" simplePos="0" relativeHeight="251662336" behindDoc="0" locked="0" layoutInCell="1" allowOverlap="1">
            <wp:simplePos x="0" y="0"/>
            <wp:positionH relativeFrom="margin">
              <wp:posOffset>6106160</wp:posOffset>
            </wp:positionH>
            <wp:positionV relativeFrom="margin">
              <wp:posOffset>1543050</wp:posOffset>
            </wp:positionV>
            <wp:extent cx="2288540" cy="1447347"/>
            <wp:effectExtent l="0" t="0" r="0" b="63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ouplisseur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8540" cy="1447347"/>
                    </a:xfrm>
                    <a:prstGeom prst="rect">
                      <a:avLst/>
                    </a:prstGeom>
                  </pic:spPr>
                </pic:pic>
              </a:graphicData>
            </a:graphic>
          </wp:anchor>
        </w:drawing>
      </w:r>
    </w:p>
    <w:p w:rsidR="00D81ABF" w:rsidRDefault="00D81ABF"/>
    <w:p w:rsidR="00D81ABF" w:rsidRDefault="00D81ABF"/>
    <w:p w:rsidR="00D81ABF" w:rsidRDefault="00D81ABF"/>
    <w:p w:rsidR="00D81ABF" w:rsidRDefault="00D81ABF"/>
    <w:p w:rsidR="00D81ABF" w:rsidRDefault="003D6C2F">
      <w:r>
        <w:rPr>
          <w:noProof/>
          <w:lang w:val="en-CA" w:eastAsia="en-CA"/>
        </w:rPr>
        <w:drawing>
          <wp:anchor distT="0" distB="0" distL="114300" distR="114300" simplePos="0" relativeHeight="251661312" behindDoc="0" locked="0" layoutInCell="1" allowOverlap="1">
            <wp:simplePos x="0" y="0"/>
            <wp:positionH relativeFrom="margin">
              <wp:posOffset>3448050</wp:posOffset>
            </wp:positionH>
            <wp:positionV relativeFrom="margin">
              <wp:posOffset>3130550</wp:posOffset>
            </wp:positionV>
            <wp:extent cx="1446516" cy="2489199"/>
            <wp:effectExtent l="0" t="0" r="1905" b="698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ouplisseur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6516" cy="2489199"/>
                    </a:xfrm>
                    <a:prstGeom prst="rect">
                      <a:avLst/>
                    </a:prstGeom>
                  </pic:spPr>
                </pic:pic>
              </a:graphicData>
            </a:graphic>
          </wp:anchor>
        </w:drawing>
      </w:r>
    </w:p>
    <w:p w:rsidR="00D81ABF" w:rsidRDefault="003D6C2F">
      <w:r>
        <w:rPr>
          <w:noProof/>
          <w:lang w:val="en-CA" w:eastAsia="en-CA"/>
        </w:rPr>
        <w:drawing>
          <wp:anchor distT="0" distB="0" distL="114300" distR="114300" simplePos="0" relativeHeight="251663360" behindDoc="0" locked="0" layoutInCell="1" allowOverlap="1">
            <wp:simplePos x="457200" y="3695700"/>
            <wp:positionH relativeFrom="margin">
              <wp:align>left</wp:align>
            </wp:positionH>
            <wp:positionV relativeFrom="margin">
              <wp:align>center</wp:align>
            </wp:positionV>
            <wp:extent cx="1003300" cy="1678537"/>
            <wp:effectExtent l="0" t="0" r="635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u jav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3300" cy="1678537"/>
                    </a:xfrm>
                    <a:prstGeom prst="rect">
                      <a:avLst/>
                    </a:prstGeom>
                  </pic:spPr>
                </pic:pic>
              </a:graphicData>
            </a:graphic>
          </wp:anchor>
        </w:drawing>
      </w:r>
    </w:p>
    <w:p w:rsidR="003D6C2F" w:rsidRDefault="003D6C2F"/>
    <w:p w:rsidR="003D6C2F" w:rsidRDefault="003D6C2F"/>
    <w:p w:rsidR="003D6C2F" w:rsidRDefault="003D6C2F">
      <w:r>
        <w:tab/>
      </w:r>
      <w:r>
        <w:tab/>
      </w:r>
      <w:r>
        <w:tab/>
      </w:r>
      <w:r>
        <w:tab/>
      </w:r>
      <w:r>
        <w:tab/>
      </w:r>
      <w:r>
        <w:tab/>
      </w:r>
      <w:r>
        <w:tab/>
      </w:r>
      <w:r>
        <w:tab/>
      </w:r>
      <w:r>
        <w:tab/>
      </w:r>
      <w:r>
        <w:rPr>
          <w:noProof/>
          <w:lang w:val="en-CA" w:eastAsia="en-CA"/>
        </w:rPr>
        <w:drawing>
          <wp:inline distT="0" distB="0" distL="0" distR="0">
            <wp:extent cx="2282211" cy="1765300"/>
            <wp:effectExtent l="0" t="0" r="381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veuse secheu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8919" cy="1778224"/>
                    </a:xfrm>
                    <a:prstGeom prst="rect">
                      <a:avLst/>
                    </a:prstGeom>
                  </pic:spPr>
                </pic:pic>
              </a:graphicData>
            </a:graphic>
          </wp:inline>
        </w:drawing>
      </w:r>
    </w:p>
    <w:p w:rsidR="003D6C2F" w:rsidRDefault="003D6C2F"/>
    <w:p w:rsidR="003D6C2F" w:rsidRDefault="003D6C2F"/>
    <w:p w:rsidR="003D6C2F" w:rsidRDefault="003D6C2F" w:rsidP="003D6C2F">
      <w:pPr>
        <w:rPr>
          <w:sz w:val="24"/>
          <w:szCs w:val="24"/>
        </w:rPr>
      </w:pPr>
      <w:r w:rsidRPr="00285D0C">
        <w:rPr>
          <w:sz w:val="24"/>
          <w:szCs w:val="24"/>
        </w:rPr>
        <w:lastRenderedPageBreak/>
        <w:t>Je ne sais pas si tu as déjà remarqué, mais lorsqu’on achète un vêtement, il y a presque toujours une</w:t>
      </w:r>
      <w:r>
        <w:rPr>
          <w:sz w:val="24"/>
          <w:szCs w:val="24"/>
        </w:rPr>
        <w:t xml:space="preserve"> étiquette. Sur celle-ci, on peut lire le lieu de fabrication du vêtement ainsi que les directives concernant son entretien.</w:t>
      </w:r>
      <w:r w:rsidRPr="00285D0C">
        <w:rPr>
          <w:sz w:val="24"/>
          <w:szCs w:val="24"/>
        </w:rPr>
        <w:t xml:space="preserve"> </w:t>
      </w:r>
    </w:p>
    <w:p w:rsidR="003D6C2F" w:rsidRDefault="003D6C2F" w:rsidP="003D6C2F">
      <w:pPr>
        <w:rPr>
          <w:sz w:val="24"/>
          <w:szCs w:val="24"/>
        </w:rPr>
      </w:pPr>
      <w:r>
        <w:rPr>
          <w:sz w:val="24"/>
          <w:szCs w:val="24"/>
        </w:rPr>
        <w:t>Commence d’abord par jeter un œil aux tableaux, tu n’as pas besoin de les mémoriser, tu pourras toujours t’y référer lorsque tu feras ta lessive. Cela te permettra de mieux entretenir tes vêtements (ils resteront beaux plus longtemps </w:t>
      </w:r>
      <w:r w:rsidRPr="00B87351">
        <w:rPr>
          <w:sz w:val="24"/>
          <w:szCs w:val="24"/>
        </w:rPr>
        <w:sym w:font="Wingdings" w:char="F04A"/>
      </w:r>
      <w:r>
        <w:rPr>
          <w:sz w:val="24"/>
          <w:szCs w:val="24"/>
        </w:rPr>
        <w:t xml:space="preserve"> )</w:t>
      </w:r>
    </w:p>
    <w:p w:rsidR="003D6C2F" w:rsidRDefault="003D6C2F" w:rsidP="003D6C2F">
      <w:pPr>
        <w:rPr>
          <w:sz w:val="24"/>
          <w:szCs w:val="24"/>
        </w:rPr>
      </w:pPr>
      <w:r>
        <w:rPr>
          <w:sz w:val="24"/>
          <w:szCs w:val="24"/>
        </w:rPr>
        <w:t>Ensuite, inscris dans le tableau qui suit, les mots de vocabulaire que tu ne comprends pas et cherche la définition, résume la dans tes mots.</w:t>
      </w:r>
    </w:p>
    <w:p w:rsidR="003D6C2F" w:rsidRDefault="003D6C2F" w:rsidP="003D6C2F">
      <w:pPr>
        <w:rPr>
          <w:sz w:val="24"/>
          <w:szCs w:val="24"/>
        </w:rPr>
      </w:pPr>
    </w:p>
    <w:tbl>
      <w:tblPr>
        <w:tblStyle w:val="Grilledutableau"/>
        <w:tblW w:w="0" w:type="auto"/>
        <w:tblLook w:val="04A0" w:firstRow="1" w:lastRow="0" w:firstColumn="1" w:lastColumn="0" w:noHBand="0" w:noVBand="1"/>
      </w:tblPr>
      <w:tblGrid>
        <w:gridCol w:w="3681"/>
        <w:gridCol w:w="10709"/>
      </w:tblGrid>
      <w:tr w:rsidR="003D6C2F" w:rsidTr="00120CF0">
        <w:trPr>
          <w:trHeight w:val="624"/>
        </w:trPr>
        <w:tc>
          <w:tcPr>
            <w:tcW w:w="3681" w:type="dxa"/>
          </w:tcPr>
          <w:p w:rsidR="003D6C2F" w:rsidRDefault="003D6C2F" w:rsidP="00120CF0">
            <w:pPr>
              <w:rPr>
                <w:sz w:val="24"/>
                <w:szCs w:val="24"/>
              </w:rPr>
            </w:pPr>
            <w:r>
              <w:rPr>
                <w:sz w:val="24"/>
                <w:szCs w:val="24"/>
              </w:rPr>
              <w:t>Mots de vocabulaire </w:t>
            </w:r>
          </w:p>
        </w:tc>
        <w:tc>
          <w:tcPr>
            <w:tcW w:w="10709" w:type="dxa"/>
          </w:tcPr>
          <w:p w:rsidR="003D6C2F" w:rsidRDefault="003D6C2F" w:rsidP="00120CF0">
            <w:pPr>
              <w:rPr>
                <w:sz w:val="24"/>
                <w:szCs w:val="24"/>
              </w:rPr>
            </w:pPr>
            <w:r>
              <w:rPr>
                <w:sz w:val="24"/>
                <w:szCs w:val="24"/>
              </w:rPr>
              <w:t>Définition</w:t>
            </w:r>
          </w:p>
        </w:tc>
      </w:tr>
      <w:tr w:rsidR="003D6C2F" w:rsidTr="00120CF0">
        <w:trPr>
          <w:trHeight w:val="624"/>
        </w:trPr>
        <w:tc>
          <w:tcPr>
            <w:tcW w:w="3681" w:type="dxa"/>
          </w:tcPr>
          <w:p w:rsidR="003D6C2F" w:rsidRDefault="003D6C2F" w:rsidP="00120CF0">
            <w:pPr>
              <w:rPr>
                <w:sz w:val="24"/>
                <w:szCs w:val="24"/>
              </w:rPr>
            </w:pPr>
          </w:p>
        </w:tc>
        <w:tc>
          <w:tcPr>
            <w:tcW w:w="10709" w:type="dxa"/>
          </w:tcPr>
          <w:p w:rsidR="003D6C2F" w:rsidRDefault="003D6C2F" w:rsidP="00120CF0">
            <w:pPr>
              <w:rPr>
                <w:sz w:val="24"/>
                <w:szCs w:val="24"/>
              </w:rPr>
            </w:pPr>
          </w:p>
        </w:tc>
      </w:tr>
      <w:tr w:rsidR="003D6C2F" w:rsidTr="00120CF0">
        <w:trPr>
          <w:trHeight w:val="624"/>
        </w:trPr>
        <w:tc>
          <w:tcPr>
            <w:tcW w:w="3681" w:type="dxa"/>
          </w:tcPr>
          <w:p w:rsidR="003D6C2F" w:rsidRDefault="003D6C2F" w:rsidP="00120CF0">
            <w:pPr>
              <w:rPr>
                <w:sz w:val="24"/>
                <w:szCs w:val="24"/>
              </w:rPr>
            </w:pPr>
          </w:p>
        </w:tc>
        <w:tc>
          <w:tcPr>
            <w:tcW w:w="10709" w:type="dxa"/>
          </w:tcPr>
          <w:p w:rsidR="003D6C2F" w:rsidRDefault="003D6C2F" w:rsidP="00120CF0">
            <w:pPr>
              <w:rPr>
                <w:sz w:val="24"/>
                <w:szCs w:val="24"/>
              </w:rPr>
            </w:pPr>
          </w:p>
        </w:tc>
      </w:tr>
      <w:tr w:rsidR="003D6C2F" w:rsidTr="00120CF0">
        <w:trPr>
          <w:trHeight w:val="624"/>
        </w:trPr>
        <w:tc>
          <w:tcPr>
            <w:tcW w:w="3681" w:type="dxa"/>
          </w:tcPr>
          <w:p w:rsidR="003D6C2F" w:rsidRDefault="003D6C2F" w:rsidP="00120CF0">
            <w:pPr>
              <w:rPr>
                <w:sz w:val="24"/>
                <w:szCs w:val="24"/>
              </w:rPr>
            </w:pPr>
          </w:p>
        </w:tc>
        <w:tc>
          <w:tcPr>
            <w:tcW w:w="10709" w:type="dxa"/>
          </w:tcPr>
          <w:p w:rsidR="003D6C2F" w:rsidRDefault="003D6C2F" w:rsidP="00120CF0">
            <w:pPr>
              <w:rPr>
                <w:sz w:val="24"/>
                <w:szCs w:val="24"/>
              </w:rPr>
            </w:pPr>
          </w:p>
        </w:tc>
      </w:tr>
      <w:tr w:rsidR="003D6C2F" w:rsidTr="00120CF0">
        <w:trPr>
          <w:trHeight w:val="624"/>
        </w:trPr>
        <w:tc>
          <w:tcPr>
            <w:tcW w:w="3681" w:type="dxa"/>
          </w:tcPr>
          <w:p w:rsidR="003D6C2F" w:rsidRDefault="003D6C2F" w:rsidP="00120CF0">
            <w:pPr>
              <w:rPr>
                <w:sz w:val="24"/>
                <w:szCs w:val="24"/>
              </w:rPr>
            </w:pPr>
          </w:p>
        </w:tc>
        <w:tc>
          <w:tcPr>
            <w:tcW w:w="10709" w:type="dxa"/>
          </w:tcPr>
          <w:p w:rsidR="003D6C2F" w:rsidRDefault="003D6C2F" w:rsidP="00120CF0">
            <w:pPr>
              <w:rPr>
                <w:sz w:val="24"/>
                <w:szCs w:val="24"/>
              </w:rPr>
            </w:pPr>
          </w:p>
        </w:tc>
      </w:tr>
      <w:tr w:rsidR="003D6C2F" w:rsidTr="00120CF0">
        <w:trPr>
          <w:trHeight w:val="624"/>
        </w:trPr>
        <w:tc>
          <w:tcPr>
            <w:tcW w:w="3681" w:type="dxa"/>
          </w:tcPr>
          <w:p w:rsidR="003D6C2F" w:rsidRDefault="003D6C2F" w:rsidP="00120CF0">
            <w:pPr>
              <w:rPr>
                <w:sz w:val="24"/>
                <w:szCs w:val="24"/>
              </w:rPr>
            </w:pPr>
          </w:p>
        </w:tc>
        <w:tc>
          <w:tcPr>
            <w:tcW w:w="10709" w:type="dxa"/>
          </w:tcPr>
          <w:p w:rsidR="003D6C2F" w:rsidRDefault="003D6C2F" w:rsidP="00120CF0">
            <w:pPr>
              <w:rPr>
                <w:sz w:val="24"/>
                <w:szCs w:val="24"/>
              </w:rPr>
            </w:pPr>
          </w:p>
        </w:tc>
      </w:tr>
    </w:tbl>
    <w:p w:rsidR="003D6C2F" w:rsidRDefault="003D6C2F" w:rsidP="003D6C2F">
      <w:pPr>
        <w:rPr>
          <w:sz w:val="24"/>
          <w:szCs w:val="24"/>
        </w:rPr>
      </w:pPr>
    </w:p>
    <w:tbl>
      <w:tblPr>
        <w:tblStyle w:val="Grilledutableau"/>
        <w:tblW w:w="0" w:type="auto"/>
        <w:tblLook w:val="04A0" w:firstRow="1" w:lastRow="0" w:firstColumn="1" w:lastColumn="0" w:noHBand="0" w:noVBand="1"/>
      </w:tblPr>
      <w:tblGrid>
        <w:gridCol w:w="14390"/>
      </w:tblGrid>
      <w:tr w:rsidR="003D6C2F" w:rsidTr="00120CF0">
        <w:trPr>
          <w:trHeight w:val="454"/>
        </w:trPr>
        <w:tc>
          <w:tcPr>
            <w:tcW w:w="14390" w:type="dxa"/>
          </w:tcPr>
          <w:p w:rsidR="003D6C2F" w:rsidRDefault="003D6C2F" w:rsidP="00120CF0">
            <w:pPr>
              <w:rPr>
                <w:sz w:val="24"/>
                <w:szCs w:val="24"/>
              </w:rPr>
            </w:pPr>
            <w:r>
              <w:rPr>
                <w:sz w:val="24"/>
                <w:szCs w:val="24"/>
              </w:rPr>
              <w:t>Est-ce que tu fais la lessive parfois ?</w:t>
            </w:r>
          </w:p>
        </w:tc>
      </w:tr>
      <w:tr w:rsidR="003D6C2F" w:rsidTr="00120CF0">
        <w:trPr>
          <w:trHeight w:val="454"/>
        </w:trPr>
        <w:tc>
          <w:tcPr>
            <w:tcW w:w="14390" w:type="dxa"/>
          </w:tcPr>
          <w:p w:rsidR="003D6C2F" w:rsidRPr="0074297F" w:rsidRDefault="003D6C2F" w:rsidP="00120CF0">
            <w:pPr>
              <w:rPr>
                <w:sz w:val="24"/>
                <w:szCs w:val="24"/>
              </w:rPr>
            </w:pPr>
            <w:r>
              <w:rPr>
                <w:sz w:val="24"/>
                <w:szCs w:val="24"/>
              </w:rPr>
              <w:t>Quelle marque de savon à linge, utilisez-vous à la maison ?</w:t>
            </w:r>
          </w:p>
        </w:tc>
      </w:tr>
      <w:tr w:rsidR="003D6C2F" w:rsidTr="00120CF0">
        <w:trPr>
          <w:trHeight w:val="454"/>
        </w:trPr>
        <w:tc>
          <w:tcPr>
            <w:tcW w:w="14390" w:type="dxa"/>
          </w:tcPr>
          <w:p w:rsidR="003D6C2F" w:rsidRDefault="003D6C2F" w:rsidP="00120CF0">
            <w:pPr>
              <w:rPr>
                <w:sz w:val="24"/>
                <w:szCs w:val="24"/>
              </w:rPr>
            </w:pPr>
            <w:r>
              <w:rPr>
                <w:sz w:val="24"/>
                <w:szCs w:val="24"/>
              </w:rPr>
              <w:t>Utilises-tu de l’assouplisseur ? Si oui, quelle marque et quel odeur ?</w:t>
            </w:r>
          </w:p>
        </w:tc>
      </w:tr>
      <w:tr w:rsidR="003D6C2F" w:rsidTr="00120CF0">
        <w:trPr>
          <w:trHeight w:val="454"/>
        </w:trPr>
        <w:tc>
          <w:tcPr>
            <w:tcW w:w="14390" w:type="dxa"/>
          </w:tcPr>
          <w:p w:rsidR="003D6C2F" w:rsidRDefault="003D6C2F" w:rsidP="00120CF0">
            <w:pPr>
              <w:rPr>
                <w:sz w:val="24"/>
                <w:szCs w:val="24"/>
              </w:rPr>
            </w:pPr>
            <w:r>
              <w:rPr>
                <w:sz w:val="24"/>
                <w:szCs w:val="24"/>
              </w:rPr>
              <w:t>Utilises-tu de l’eau de javel ?</w:t>
            </w:r>
          </w:p>
        </w:tc>
      </w:tr>
      <w:tr w:rsidR="003D6C2F" w:rsidTr="00120CF0">
        <w:trPr>
          <w:trHeight w:val="454"/>
        </w:trPr>
        <w:tc>
          <w:tcPr>
            <w:tcW w:w="14390" w:type="dxa"/>
          </w:tcPr>
          <w:p w:rsidR="003D6C2F" w:rsidRDefault="003D6C2F" w:rsidP="00120CF0">
            <w:pPr>
              <w:rPr>
                <w:sz w:val="24"/>
                <w:szCs w:val="24"/>
              </w:rPr>
            </w:pPr>
            <w:r>
              <w:rPr>
                <w:sz w:val="24"/>
                <w:szCs w:val="24"/>
              </w:rPr>
              <w:t>Dessine les symboles que tu vois sur le contenant d’eau de javel et que veulent-ils dire ?</w:t>
            </w:r>
          </w:p>
          <w:p w:rsidR="003D6C2F" w:rsidRDefault="003D6C2F" w:rsidP="00120CF0">
            <w:pPr>
              <w:rPr>
                <w:sz w:val="24"/>
                <w:szCs w:val="24"/>
              </w:rPr>
            </w:pPr>
          </w:p>
          <w:p w:rsidR="003D6C2F" w:rsidRDefault="003D6C2F" w:rsidP="00120CF0">
            <w:pPr>
              <w:rPr>
                <w:sz w:val="24"/>
                <w:szCs w:val="24"/>
              </w:rPr>
            </w:pPr>
          </w:p>
        </w:tc>
      </w:tr>
    </w:tbl>
    <w:p w:rsidR="003D6C2F" w:rsidRDefault="003D6C2F"/>
    <w:p w:rsidR="00D81ABF" w:rsidRDefault="00D81ABF">
      <w:r>
        <w:rPr>
          <w:noProof/>
          <w:lang w:val="en-CA" w:eastAsia="en-CA"/>
        </w:rPr>
        <w:lastRenderedPageBreak/>
        <w:drawing>
          <wp:anchor distT="0" distB="0" distL="114300" distR="114300" simplePos="0" relativeHeight="251660288" behindDoc="0" locked="0" layoutInCell="1" allowOverlap="1">
            <wp:simplePos x="457200" y="762000"/>
            <wp:positionH relativeFrom="margin">
              <wp:align>center</wp:align>
            </wp:positionH>
            <wp:positionV relativeFrom="margin">
              <wp:align>center</wp:align>
            </wp:positionV>
            <wp:extent cx="4369025" cy="5092962"/>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ructions lavage.PNG"/>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69025" cy="5092962"/>
                    </a:xfrm>
                    <a:prstGeom prst="rect">
                      <a:avLst/>
                    </a:prstGeom>
                  </pic:spPr>
                </pic:pic>
              </a:graphicData>
            </a:graphic>
          </wp:anchor>
        </w:drawing>
      </w:r>
    </w:p>
    <w:p w:rsidR="00D81ABF" w:rsidRDefault="00D81ABF">
      <w:r>
        <w:br w:type="page"/>
      </w:r>
    </w:p>
    <w:p w:rsidR="00D81ABF" w:rsidRDefault="00D81ABF"/>
    <w:p w:rsidR="005E01B9" w:rsidRPr="00285D0C" w:rsidRDefault="005E01B9" w:rsidP="005E01B9">
      <w:pPr>
        <w:rPr>
          <w:sz w:val="28"/>
          <w:szCs w:val="28"/>
        </w:rPr>
      </w:pPr>
      <w:r w:rsidRPr="00285D0C">
        <w:rPr>
          <w:sz w:val="28"/>
          <w:szCs w:val="28"/>
        </w:rPr>
        <w:t>Prend dans ton garde-robes ou dans tes tiroirs : deux chandails, une paire de jeans, un pantalon de sp</w:t>
      </w:r>
      <w:r w:rsidR="00FE4FBA">
        <w:rPr>
          <w:sz w:val="28"/>
          <w:szCs w:val="28"/>
        </w:rPr>
        <w:t>ort, un pyjama, un sous-vêtement</w:t>
      </w:r>
      <w:r w:rsidRPr="00285D0C">
        <w:rPr>
          <w:sz w:val="28"/>
          <w:szCs w:val="28"/>
        </w:rPr>
        <w:t>, une paire de bas et un manteau.</w:t>
      </w:r>
    </w:p>
    <w:p w:rsidR="005E01B9" w:rsidRPr="00285D0C" w:rsidRDefault="005E01B9" w:rsidP="005E01B9">
      <w:pPr>
        <w:pStyle w:val="Paragraphedeliste"/>
        <w:numPr>
          <w:ilvl w:val="0"/>
          <w:numId w:val="1"/>
        </w:numPr>
        <w:rPr>
          <w:sz w:val="28"/>
          <w:szCs w:val="28"/>
        </w:rPr>
      </w:pPr>
      <w:r w:rsidRPr="00285D0C">
        <w:rPr>
          <w:sz w:val="28"/>
          <w:szCs w:val="28"/>
        </w:rPr>
        <w:t>Recherche l’étiquette où est inscrit les directives pour le lavage.</w:t>
      </w:r>
      <w:r>
        <w:rPr>
          <w:sz w:val="28"/>
          <w:szCs w:val="28"/>
        </w:rPr>
        <w:t xml:space="preserve"> Écris sous le nom du vêtement, son lieu de fabrication.</w:t>
      </w:r>
    </w:p>
    <w:p w:rsidR="005E01B9" w:rsidRPr="00285D0C" w:rsidRDefault="005E01B9" w:rsidP="005E01B9">
      <w:pPr>
        <w:pStyle w:val="Paragraphedeliste"/>
        <w:numPr>
          <w:ilvl w:val="0"/>
          <w:numId w:val="1"/>
        </w:numPr>
        <w:rPr>
          <w:sz w:val="28"/>
          <w:szCs w:val="28"/>
        </w:rPr>
      </w:pPr>
      <w:r w:rsidRPr="00285D0C">
        <w:rPr>
          <w:sz w:val="28"/>
          <w:szCs w:val="28"/>
        </w:rPr>
        <w:t>Reproduit dans le tableau suivant les symboles pour chacun des morceaux de vêtement.</w:t>
      </w:r>
    </w:p>
    <w:p w:rsidR="005E01B9" w:rsidRPr="00285D0C" w:rsidRDefault="005E01B9" w:rsidP="005E01B9">
      <w:pPr>
        <w:pStyle w:val="Paragraphedeliste"/>
        <w:numPr>
          <w:ilvl w:val="0"/>
          <w:numId w:val="1"/>
        </w:numPr>
        <w:rPr>
          <w:sz w:val="28"/>
          <w:szCs w:val="28"/>
        </w:rPr>
      </w:pPr>
      <w:r w:rsidRPr="00285D0C">
        <w:rPr>
          <w:sz w:val="28"/>
          <w:szCs w:val="28"/>
        </w:rPr>
        <w:t>Résume dans tes mots ce que veulent dire les symboles pour chacun. Ex. : lavage à l’eau froide, pas de séchage, pas d’eau de javel et ne pas repasser.</w:t>
      </w:r>
    </w:p>
    <w:p w:rsidR="005E01B9" w:rsidRDefault="005E01B9" w:rsidP="005E01B9">
      <w:pPr>
        <w:pStyle w:val="Paragraphedeliste"/>
        <w:numPr>
          <w:ilvl w:val="0"/>
          <w:numId w:val="1"/>
        </w:numPr>
        <w:rPr>
          <w:sz w:val="28"/>
          <w:szCs w:val="28"/>
        </w:rPr>
      </w:pPr>
      <w:r w:rsidRPr="00285D0C">
        <w:rPr>
          <w:sz w:val="28"/>
          <w:szCs w:val="28"/>
        </w:rPr>
        <w:t>Indique si oui ou non, tu respectes habituellement ces directives.</w:t>
      </w:r>
    </w:p>
    <w:p w:rsidR="005E01B9" w:rsidRPr="00285D0C" w:rsidRDefault="005E01B9" w:rsidP="005E01B9">
      <w:pPr>
        <w:pStyle w:val="Paragraphedeliste"/>
        <w:numPr>
          <w:ilvl w:val="0"/>
          <w:numId w:val="1"/>
        </w:numPr>
        <w:rPr>
          <w:sz w:val="28"/>
          <w:szCs w:val="28"/>
        </w:rPr>
      </w:pPr>
      <w:r>
        <w:rPr>
          <w:sz w:val="28"/>
          <w:szCs w:val="28"/>
        </w:rPr>
        <w:t>Prend une photo de l’étiquette de chaque vêtement et joins-les à ton document.</w:t>
      </w:r>
    </w:p>
    <w:p w:rsidR="005E01B9" w:rsidRDefault="005E01B9" w:rsidP="005E01B9"/>
    <w:tbl>
      <w:tblPr>
        <w:tblStyle w:val="Grilledutableau"/>
        <w:tblW w:w="0" w:type="auto"/>
        <w:tblLook w:val="04A0" w:firstRow="1" w:lastRow="0" w:firstColumn="1" w:lastColumn="0" w:noHBand="0" w:noVBand="1"/>
      </w:tblPr>
      <w:tblGrid>
        <w:gridCol w:w="2122"/>
        <w:gridCol w:w="2551"/>
        <w:gridCol w:w="6379"/>
        <w:gridCol w:w="1701"/>
        <w:gridCol w:w="1637"/>
      </w:tblGrid>
      <w:tr w:rsidR="005E01B9" w:rsidTr="00120CF0">
        <w:tc>
          <w:tcPr>
            <w:tcW w:w="2122" w:type="dxa"/>
          </w:tcPr>
          <w:p w:rsidR="005E01B9" w:rsidRPr="00285D0C" w:rsidRDefault="005E01B9" w:rsidP="00120CF0">
            <w:pPr>
              <w:rPr>
                <w:sz w:val="28"/>
                <w:szCs w:val="28"/>
              </w:rPr>
            </w:pPr>
            <w:r w:rsidRPr="00285D0C">
              <w:rPr>
                <w:sz w:val="28"/>
                <w:szCs w:val="28"/>
              </w:rPr>
              <w:t>Vêtement</w:t>
            </w:r>
          </w:p>
        </w:tc>
        <w:tc>
          <w:tcPr>
            <w:tcW w:w="2551" w:type="dxa"/>
          </w:tcPr>
          <w:p w:rsidR="005E01B9" w:rsidRPr="00285D0C" w:rsidRDefault="005E01B9" w:rsidP="00120CF0">
            <w:pPr>
              <w:rPr>
                <w:sz w:val="28"/>
                <w:szCs w:val="28"/>
              </w:rPr>
            </w:pPr>
            <w:r w:rsidRPr="00285D0C">
              <w:rPr>
                <w:sz w:val="28"/>
                <w:szCs w:val="28"/>
              </w:rPr>
              <w:t>Symboles</w:t>
            </w:r>
          </w:p>
        </w:tc>
        <w:tc>
          <w:tcPr>
            <w:tcW w:w="6379" w:type="dxa"/>
          </w:tcPr>
          <w:p w:rsidR="005E01B9" w:rsidRPr="00285D0C" w:rsidRDefault="005E01B9" w:rsidP="00120CF0">
            <w:pPr>
              <w:rPr>
                <w:sz w:val="28"/>
                <w:szCs w:val="28"/>
              </w:rPr>
            </w:pPr>
            <w:r w:rsidRPr="00285D0C">
              <w:rPr>
                <w:sz w:val="28"/>
                <w:szCs w:val="28"/>
              </w:rPr>
              <w:t>Signification</w:t>
            </w:r>
          </w:p>
        </w:tc>
        <w:tc>
          <w:tcPr>
            <w:tcW w:w="3338" w:type="dxa"/>
            <w:gridSpan w:val="2"/>
          </w:tcPr>
          <w:p w:rsidR="005E01B9" w:rsidRPr="00285D0C" w:rsidRDefault="005E01B9" w:rsidP="00120CF0">
            <w:pPr>
              <w:rPr>
                <w:sz w:val="28"/>
                <w:szCs w:val="28"/>
              </w:rPr>
            </w:pPr>
            <w:r w:rsidRPr="00285D0C">
              <w:rPr>
                <w:sz w:val="28"/>
                <w:szCs w:val="28"/>
              </w:rPr>
              <w:t>Respect des directives ?</w:t>
            </w:r>
          </w:p>
        </w:tc>
      </w:tr>
      <w:tr w:rsidR="005E01B9" w:rsidTr="00120CF0">
        <w:trPr>
          <w:trHeight w:val="1077"/>
        </w:trPr>
        <w:tc>
          <w:tcPr>
            <w:tcW w:w="2122" w:type="dxa"/>
          </w:tcPr>
          <w:p w:rsidR="005E01B9" w:rsidRDefault="005E01B9" w:rsidP="00120CF0">
            <w:r>
              <w:t>Chandail 1</w:t>
            </w:r>
          </w:p>
          <w:p w:rsidR="005E01B9" w:rsidRDefault="005E01B9" w:rsidP="00120CF0">
            <w:r>
              <w:t>Fabriqué au :</w:t>
            </w:r>
          </w:p>
        </w:tc>
        <w:tc>
          <w:tcPr>
            <w:tcW w:w="2551" w:type="dxa"/>
          </w:tcPr>
          <w:p w:rsidR="005E01B9" w:rsidRDefault="005E01B9" w:rsidP="00120CF0"/>
        </w:tc>
        <w:tc>
          <w:tcPr>
            <w:tcW w:w="6379" w:type="dxa"/>
          </w:tcPr>
          <w:p w:rsidR="005E01B9" w:rsidRDefault="005E01B9" w:rsidP="00120CF0"/>
        </w:tc>
        <w:tc>
          <w:tcPr>
            <w:tcW w:w="1701" w:type="dxa"/>
          </w:tcPr>
          <w:p w:rsidR="005E01B9" w:rsidRDefault="005E01B9" w:rsidP="00120CF0">
            <w:r>
              <w:t xml:space="preserve">Oui </w:t>
            </w:r>
            <w:sdt>
              <w:sdtPr>
                <w:id w:val="-23586110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637" w:type="dxa"/>
          </w:tcPr>
          <w:p w:rsidR="005E01B9" w:rsidRDefault="005E01B9" w:rsidP="00120CF0">
            <w:r>
              <w:t xml:space="preserve">Non </w:t>
            </w:r>
            <w:sdt>
              <w:sdtPr>
                <w:id w:val="-186328052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E01B9" w:rsidTr="00120CF0">
        <w:trPr>
          <w:trHeight w:val="1077"/>
        </w:trPr>
        <w:tc>
          <w:tcPr>
            <w:tcW w:w="2122" w:type="dxa"/>
          </w:tcPr>
          <w:p w:rsidR="005E01B9" w:rsidRDefault="005E01B9" w:rsidP="00120CF0">
            <w:r>
              <w:t>Chandail 2</w:t>
            </w:r>
          </w:p>
          <w:p w:rsidR="005E01B9" w:rsidRDefault="005E01B9" w:rsidP="00120CF0">
            <w:r>
              <w:t>Fabriqué au :</w:t>
            </w:r>
          </w:p>
        </w:tc>
        <w:tc>
          <w:tcPr>
            <w:tcW w:w="2551" w:type="dxa"/>
          </w:tcPr>
          <w:p w:rsidR="005E01B9" w:rsidRDefault="005E01B9" w:rsidP="00120CF0"/>
        </w:tc>
        <w:tc>
          <w:tcPr>
            <w:tcW w:w="6379" w:type="dxa"/>
          </w:tcPr>
          <w:p w:rsidR="005E01B9" w:rsidRDefault="005E01B9" w:rsidP="00120CF0"/>
        </w:tc>
        <w:tc>
          <w:tcPr>
            <w:tcW w:w="1701" w:type="dxa"/>
          </w:tcPr>
          <w:p w:rsidR="005E01B9" w:rsidRDefault="005E01B9" w:rsidP="00120CF0">
            <w:r>
              <w:t xml:space="preserve">Oui </w:t>
            </w:r>
            <w:sdt>
              <w:sdtPr>
                <w:id w:val="458053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637" w:type="dxa"/>
          </w:tcPr>
          <w:p w:rsidR="005E01B9" w:rsidRDefault="005E01B9" w:rsidP="00120CF0">
            <w:r>
              <w:t xml:space="preserve">Non </w:t>
            </w:r>
            <w:sdt>
              <w:sdtPr>
                <w:id w:val="-18590307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E01B9" w:rsidTr="00120CF0">
        <w:trPr>
          <w:trHeight w:val="1077"/>
        </w:trPr>
        <w:tc>
          <w:tcPr>
            <w:tcW w:w="2122" w:type="dxa"/>
          </w:tcPr>
          <w:p w:rsidR="005E01B9" w:rsidRDefault="005E01B9" w:rsidP="00120CF0">
            <w:r>
              <w:t>Paire de jeans</w:t>
            </w:r>
          </w:p>
          <w:p w:rsidR="005E01B9" w:rsidRDefault="005E01B9" w:rsidP="00120CF0">
            <w:r>
              <w:t>Fabriqué au :</w:t>
            </w:r>
          </w:p>
        </w:tc>
        <w:tc>
          <w:tcPr>
            <w:tcW w:w="2551" w:type="dxa"/>
          </w:tcPr>
          <w:p w:rsidR="005E01B9" w:rsidRDefault="005E01B9" w:rsidP="00120CF0"/>
        </w:tc>
        <w:tc>
          <w:tcPr>
            <w:tcW w:w="6379" w:type="dxa"/>
          </w:tcPr>
          <w:p w:rsidR="005E01B9" w:rsidRDefault="005E01B9" w:rsidP="00120CF0"/>
        </w:tc>
        <w:tc>
          <w:tcPr>
            <w:tcW w:w="1701" w:type="dxa"/>
          </w:tcPr>
          <w:p w:rsidR="005E01B9" w:rsidRDefault="005E01B9" w:rsidP="00120CF0">
            <w:r>
              <w:t xml:space="preserve">Oui </w:t>
            </w:r>
            <w:sdt>
              <w:sdtPr>
                <w:id w:val="11199550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637" w:type="dxa"/>
          </w:tcPr>
          <w:p w:rsidR="005E01B9" w:rsidRDefault="005E01B9" w:rsidP="00120CF0">
            <w:r>
              <w:t xml:space="preserve">Non </w:t>
            </w:r>
            <w:sdt>
              <w:sdtPr>
                <w:id w:val="-21115824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E01B9" w:rsidTr="00120CF0">
        <w:trPr>
          <w:trHeight w:val="1077"/>
        </w:trPr>
        <w:tc>
          <w:tcPr>
            <w:tcW w:w="2122" w:type="dxa"/>
          </w:tcPr>
          <w:p w:rsidR="005E01B9" w:rsidRDefault="005E01B9" w:rsidP="00120CF0">
            <w:r>
              <w:t>Pantalon de sport</w:t>
            </w:r>
          </w:p>
          <w:p w:rsidR="005E01B9" w:rsidRDefault="005E01B9" w:rsidP="00120CF0">
            <w:r>
              <w:t>Fabriqué au :</w:t>
            </w:r>
          </w:p>
        </w:tc>
        <w:tc>
          <w:tcPr>
            <w:tcW w:w="2551" w:type="dxa"/>
          </w:tcPr>
          <w:p w:rsidR="005E01B9" w:rsidRDefault="005E01B9" w:rsidP="00120CF0"/>
        </w:tc>
        <w:tc>
          <w:tcPr>
            <w:tcW w:w="6379" w:type="dxa"/>
          </w:tcPr>
          <w:p w:rsidR="005E01B9" w:rsidRDefault="005E01B9" w:rsidP="00120CF0"/>
        </w:tc>
        <w:tc>
          <w:tcPr>
            <w:tcW w:w="1701" w:type="dxa"/>
          </w:tcPr>
          <w:p w:rsidR="005E01B9" w:rsidRDefault="005E01B9" w:rsidP="00120CF0">
            <w:r>
              <w:t xml:space="preserve">Oui </w:t>
            </w:r>
            <w:sdt>
              <w:sdtPr>
                <w:id w:val="4098219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637" w:type="dxa"/>
          </w:tcPr>
          <w:p w:rsidR="005E01B9" w:rsidRDefault="005E01B9" w:rsidP="00120CF0">
            <w:r>
              <w:t xml:space="preserve">Non </w:t>
            </w:r>
            <w:sdt>
              <w:sdtPr>
                <w:id w:val="1841840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E01B9" w:rsidTr="00120CF0">
        <w:trPr>
          <w:trHeight w:val="1077"/>
        </w:trPr>
        <w:tc>
          <w:tcPr>
            <w:tcW w:w="2122" w:type="dxa"/>
          </w:tcPr>
          <w:p w:rsidR="005E01B9" w:rsidRDefault="005E01B9" w:rsidP="00120CF0">
            <w:r>
              <w:t>Pyjama</w:t>
            </w:r>
          </w:p>
          <w:p w:rsidR="005E01B9" w:rsidRDefault="005E01B9" w:rsidP="00120CF0">
            <w:r>
              <w:t>Fabriqué au :</w:t>
            </w:r>
          </w:p>
        </w:tc>
        <w:tc>
          <w:tcPr>
            <w:tcW w:w="2551" w:type="dxa"/>
          </w:tcPr>
          <w:p w:rsidR="005E01B9" w:rsidRDefault="005E01B9" w:rsidP="00120CF0"/>
        </w:tc>
        <w:tc>
          <w:tcPr>
            <w:tcW w:w="6379" w:type="dxa"/>
          </w:tcPr>
          <w:p w:rsidR="005E01B9" w:rsidRDefault="005E01B9" w:rsidP="00120CF0"/>
        </w:tc>
        <w:tc>
          <w:tcPr>
            <w:tcW w:w="1701" w:type="dxa"/>
          </w:tcPr>
          <w:p w:rsidR="005E01B9" w:rsidRDefault="005E01B9" w:rsidP="00120CF0">
            <w:r>
              <w:t xml:space="preserve">Oui </w:t>
            </w:r>
            <w:sdt>
              <w:sdtPr>
                <w:id w:val="-15840602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637" w:type="dxa"/>
          </w:tcPr>
          <w:p w:rsidR="005E01B9" w:rsidRDefault="005E01B9" w:rsidP="00120CF0">
            <w:r>
              <w:t xml:space="preserve">Non </w:t>
            </w:r>
            <w:sdt>
              <w:sdtPr>
                <w:id w:val="-205838665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E01B9" w:rsidTr="00120CF0">
        <w:trPr>
          <w:trHeight w:val="1077"/>
        </w:trPr>
        <w:tc>
          <w:tcPr>
            <w:tcW w:w="2122" w:type="dxa"/>
          </w:tcPr>
          <w:p w:rsidR="005E01B9" w:rsidRDefault="00FE4FBA" w:rsidP="00120CF0">
            <w:r>
              <w:lastRenderedPageBreak/>
              <w:t>Sous-vêtement</w:t>
            </w:r>
          </w:p>
          <w:p w:rsidR="005E01B9" w:rsidRDefault="005E01B9" w:rsidP="00120CF0">
            <w:r>
              <w:t>Fabriqué au :</w:t>
            </w:r>
          </w:p>
        </w:tc>
        <w:tc>
          <w:tcPr>
            <w:tcW w:w="2551" w:type="dxa"/>
          </w:tcPr>
          <w:p w:rsidR="005E01B9" w:rsidRDefault="005E01B9" w:rsidP="00120CF0"/>
        </w:tc>
        <w:tc>
          <w:tcPr>
            <w:tcW w:w="6379" w:type="dxa"/>
          </w:tcPr>
          <w:p w:rsidR="005E01B9" w:rsidRDefault="005E01B9" w:rsidP="00120CF0"/>
        </w:tc>
        <w:tc>
          <w:tcPr>
            <w:tcW w:w="1701" w:type="dxa"/>
          </w:tcPr>
          <w:p w:rsidR="005E01B9" w:rsidRDefault="005E01B9" w:rsidP="00120CF0">
            <w:r>
              <w:t xml:space="preserve">Oui </w:t>
            </w:r>
            <w:sdt>
              <w:sdtPr>
                <w:id w:val="-6926153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637" w:type="dxa"/>
          </w:tcPr>
          <w:p w:rsidR="005E01B9" w:rsidRDefault="005E01B9" w:rsidP="00120CF0">
            <w:r>
              <w:t xml:space="preserve">Non </w:t>
            </w:r>
            <w:sdt>
              <w:sdtPr>
                <w:id w:val="183610331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E01B9" w:rsidTr="00120CF0">
        <w:trPr>
          <w:trHeight w:val="1077"/>
        </w:trPr>
        <w:tc>
          <w:tcPr>
            <w:tcW w:w="2122" w:type="dxa"/>
          </w:tcPr>
          <w:p w:rsidR="005E01B9" w:rsidRDefault="005E01B9" w:rsidP="00120CF0">
            <w:r>
              <w:t>Paire de bas</w:t>
            </w:r>
          </w:p>
          <w:p w:rsidR="005E01B9" w:rsidRDefault="005E01B9" w:rsidP="00120CF0">
            <w:r>
              <w:t>Fabriqué au :</w:t>
            </w:r>
          </w:p>
        </w:tc>
        <w:tc>
          <w:tcPr>
            <w:tcW w:w="2551" w:type="dxa"/>
          </w:tcPr>
          <w:p w:rsidR="005E01B9" w:rsidRDefault="005E01B9" w:rsidP="00120CF0"/>
        </w:tc>
        <w:tc>
          <w:tcPr>
            <w:tcW w:w="6379" w:type="dxa"/>
          </w:tcPr>
          <w:p w:rsidR="005E01B9" w:rsidRDefault="005E01B9" w:rsidP="00120CF0"/>
        </w:tc>
        <w:tc>
          <w:tcPr>
            <w:tcW w:w="1701" w:type="dxa"/>
          </w:tcPr>
          <w:p w:rsidR="005E01B9" w:rsidRDefault="005E01B9" w:rsidP="00120CF0">
            <w:r>
              <w:t xml:space="preserve">Oui </w:t>
            </w:r>
            <w:sdt>
              <w:sdtPr>
                <w:id w:val="-145192796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637" w:type="dxa"/>
          </w:tcPr>
          <w:p w:rsidR="005E01B9" w:rsidRDefault="005E01B9" w:rsidP="00120CF0">
            <w:r>
              <w:t xml:space="preserve">Non </w:t>
            </w:r>
            <w:sdt>
              <w:sdtPr>
                <w:id w:val="175154457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5E01B9" w:rsidTr="00120CF0">
        <w:trPr>
          <w:trHeight w:val="1077"/>
        </w:trPr>
        <w:tc>
          <w:tcPr>
            <w:tcW w:w="2122" w:type="dxa"/>
          </w:tcPr>
          <w:p w:rsidR="005E01B9" w:rsidRDefault="005E01B9" w:rsidP="00120CF0">
            <w:r>
              <w:t>Manteau</w:t>
            </w:r>
          </w:p>
          <w:p w:rsidR="005E01B9" w:rsidRDefault="005E01B9" w:rsidP="00120CF0">
            <w:r>
              <w:t>Fabriqué au :</w:t>
            </w:r>
          </w:p>
        </w:tc>
        <w:tc>
          <w:tcPr>
            <w:tcW w:w="2551" w:type="dxa"/>
          </w:tcPr>
          <w:p w:rsidR="005E01B9" w:rsidRDefault="005E01B9" w:rsidP="00120CF0"/>
        </w:tc>
        <w:tc>
          <w:tcPr>
            <w:tcW w:w="6379" w:type="dxa"/>
          </w:tcPr>
          <w:p w:rsidR="005E01B9" w:rsidRDefault="005E01B9" w:rsidP="00120CF0"/>
        </w:tc>
        <w:tc>
          <w:tcPr>
            <w:tcW w:w="1701" w:type="dxa"/>
          </w:tcPr>
          <w:p w:rsidR="005E01B9" w:rsidRDefault="005E01B9" w:rsidP="00120CF0">
            <w:r>
              <w:t xml:space="preserve">Oui </w:t>
            </w:r>
            <w:sdt>
              <w:sdtPr>
                <w:id w:val="-12181236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637" w:type="dxa"/>
          </w:tcPr>
          <w:p w:rsidR="005E01B9" w:rsidRDefault="005E01B9" w:rsidP="00120CF0">
            <w:r>
              <w:t xml:space="preserve">Non </w:t>
            </w:r>
            <w:sdt>
              <w:sdtPr>
                <w:id w:val="177682526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bl>
    <w:p w:rsidR="005E01B9" w:rsidRDefault="005E01B9" w:rsidP="005E01B9"/>
    <w:p w:rsidR="00D81ABF" w:rsidRDefault="00FE4FBA">
      <w:r>
        <w:rPr>
          <w:noProof/>
          <w:lang w:val="en-CA" w:eastAsia="en-CA"/>
        </w:rPr>
        <w:drawing>
          <wp:inline distT="0" distB="0" distL="0" distR="0">
            <wp:extent cx="1460500" cy="146050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hirt-homme-gris-je-ne-ronfle-pas-je-reve-que-je-suis-en-harley-davidson[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0500" cy="1460500"/>
                    </a:xfrm>
                    <a:prstGeom prst="rect">
                      <a:avLst/>
                    </a:prstGeom>
                  </pic:spPr>
                </pic:pic>
              </a:graphicData>
            </a:graphic>
          </wp:inline>
        </w:drawing>
      </w:r>
      <w:r>
        <w:tab/>
      </w:r>
      <w:r>
        <w:tab/>
      </w:r>
      <w:r>
        <w:tab/>
      </w:r>
      <w:r>
        <w:tab/>
      </w:r>
      <w:r>
        <w:tab/>
      </w:r>
      <w:r>
        <w:tab/>
      </w:r>
      <w:r>
        <w:tab/>
      </w:r>
      <w:r>
        <w:rPr>
          <w:noProof/>
          <w:lang w:val="en-CA" w:eastAsia="en-CA"/>
        </w:rPr>
        <w:drawing>
          <wp:inline distT="0" distB="0" distL="0" distR="0" wp14:anchorId="381E6C7C" wp14:editId="02349D67">
            <wp:extent cx="1907649" cy="1272429"/>
            <wp:effectExtent l="114300" t="190500" r="111760" b="1949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ck-of-various-shades-of-blue-jeans-on-white-background[1].jpg"/>
                    <pic:cNvPicPr/>
                  </pic:nvPicPr>
                  <pic:blipFill>
                    <a:blip r:embed="rId15" cstate="print">
                      <a:extLst>
                        <a:ext uri="{28A0092B-C50C-407E-A947-70E740481C1C}">
                          <a14:useLocalDpi xmlns:a14="http://schemas.microsoft.com/office/drawing/2010/main" val="0"/>
                        </a:ext>
                      </a:extLst>
                    </a:blip>
                    <a:stretch>
                      <a:fillRect/>
                    </a:stretch>
                  </pic:blipFill>
                  <pic:spPr>
                    <a:xfrm rot="20892700">
                      <a:off x="0" y="0"/>
                      <a:ext cx="1928039" cy="1286030"/>
                    </a:xfrm>
                    <a:prstGeom prst="rect">
                      <a:avLst/>
                    </a:prstGeom>
                  </pic:spPr>
                </pic:pic>
              </a:graphicData>
            </a:graphic>
          </wp:inline>
        </w:drawing>
      </w:r>
    </w:p>
    <w:p w:rsidR="00FE4FBA" w:rsidRDefault="00FE4FBA">
      <w:r>
        <w:tab/>
      </w:r>
      <w:r>
        <w:tab/>
      </w:r>
      <w:r>
        <w:rPr>
          <w:noProof/>
          <w:lang w:val="en-CA" w:eastAsia="en-CA"/>
        </w:rPr>
        <w:drawing>
          <wp:inline distT="0" distB="0" distL="0" distR="0" wp14:anchorId="3365ADA3" wp14:editId="5EC31FC1">
            <wp:extent cx="1358900" cy="1358900"/>
            <wp:effectExtent l="247650" t="247650" r="241300" b="260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ussettes-pas-cher-homme-sxlfmq[1].jpg"/>
                    <pic:cNvPicPr/>
                  </pic:nvPicPr>
                  <pic:blipFill>
                    <a:blip r:embed="rId16" cstate="print">
                      <a:extLst>
                        <a:ext uri="{28A0092B-C50C-407E-A947-70E740481C1C}">
                          <a14:useLocalDpi xmlns:a14="http://schemas.microsoft.com/office/drawing/2010/main" val="0"/>
                        </a:ext>
                      </a:extLst>
                    </a:blip>
                    <a:stretch>
                      <a:fillRect/>
                    </a:stretch>
                  </pic:blipFill>
                  <pic:spPr>
                    <a:xfrm rot="1733077" flipH="1">
                      <a:off x="0" y="0"/>
                      <a:ext cx="1358900" cy="1358900"/>
                    </a:xfrm>
                    <a:prstGeom prst="rect">
                      <a:avLst/>
                    </a:prstGeom>
                  </pic:spPr>
                </pic:pic>
              </a:graphicData>
            </a:graphic>
          </wp:inline>
        </w:drawing>
      </w:r>
      <w:r>
        <w:tab/>
      </w:r>
      <w:r>
        <w:tab/>
      </w:r>
      <w:r>
        <w:tab/>
      </w:r>
      <w:r>
        <w:tab/>
      </w:r>
      <w:r>
        <w:tab/>
      </w:r>
      <w:r>
        <w:tab/>
      </w:r>
      <w:r>
        <w:rPr>
          <w:noProof/>
          <w:lang w:val="en-CA" w:eastAsia="en-CA"/>
        </w:rPr>
        <w:drawing>
          <wp:inline distT="0" distB="0" distL="0" distR="0" wp14:anchorId="1485ED3A" wp14:editId="70EA93A6">
            <wp:extent cx="1412240" cy="1059180"/>
            <wp:effectExtent l="152400" t="228600" r="149860" b="2171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Js[1].JPG"/>
                    <pic:cNvPicPr/>
                  </pic:nvPicPr>
                  <pic:blipFill>
                    <a:blip r:embed="rId17" cstate="print">
                      <a:extLst>
                        <a:ext uri="{28A0092B-C50C-407E-A947-70E740481C1C}">
                          <a14:useLocalDpi xmlns:a14="http://schemas.microsoft.com/office/drawing/2010/main" val="0"/>
                        </a:ext>
                      </a:extLst>
                    </a:blip>
                    <a:stretch>
                      <a:fillRect/>
                    </a:stretch>
                  </pic:blipFill>
                  <pic:spPr>
                    <a:xfrm rot="1229446">
                      <a:off x="0" y="0"/>
                      <a:ext cx="1425531" cy="1069148"/>
                    </a:xfrm>
                    <a:prstGeom prst="rect">
                      <a:avLst/>
                    </a:prstGeom>
                  </pic:spPr>
                </pic:pic>
              </a:graphicData>
            </a:graphic>
          </wp:inline>
        </w:drawing>
      </w:r>
      <w:r>
        <w:tab/>
      </w:r>
      <w:r>
        <w:tab/>
      </w:r>
      <w:r>
        <w:tab/>
      </w:r>
    </w:p>
    <w:p w:rsidR="00FE4FBA" w:rsidRDefault="00FE4FBA" w:rsidP="00FE4FBA">
      <w:pPr>
        <w:ind w:left="3540" w:firstLine="708"/>
      </w:pPr>
      <w:r>
        <w:tab/>
      </w:r>
      <w:bookmarkStart w:id="0" w:name="_GoBack"/>
      <w:bookmarkEnd w:id="0"/>
    </w:p>
    <w:sectPr w:rsidR="00FE4FBA" w:rsidSect="00D81ABF">
      <w:footerReference w:type="default" r:id="rId18"/>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739" w:rsidRDefault="002E1739" w:rsidP="003D3959">
      <w:pPr>
        <w:spacing w:after="0" w:line="240" w:lineRule="auto"/>
      </w:pPr>
      <w:r>
        <w:separator/>
      </w:r>
    </w:p>
  </w:endnote>
  <w:endnote w:type="continuationSeparator" w:id="0">
    <w:p w:rsidR="002E1739" w:rsidRDefault="002E1739" w:rsidP="003D3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023393"/>
      <w:docPartObj>
        <w:docPartGallery w:val="Page Numbers (Bottom of Page)"/>
        <w:docPartUnique/>
      </w:docPartObj>
    </w:sdtPr>
    <w:sdtEndPr/>
    <w:sdtContent>
      <w:p w:rsidR="003D3959" w:rsidRDefault="003D3959">
        <w:pPr>
          <w:pStyle w:val="Pieddepage"/>
          <w:jc w:val="right"/>
        </w:pPr>
        <w:r>
          <w:t xml:space="preserve">Page </w:t>
        </w:r>
        <w:r>
          <w:fldChar w:fldCharType="begin"/>
        </w:r>
        <w:r>
          <w:instrText>PAGE   \* MERGEFORMAT</w:instrText>
        </w:r>
        <w:r>
          <w:fldChar w:fldCharType="separate"/>
        </w:r>
        <w:r w:rsidR="00FE4FBA" w:rsidRPr="00FE4FBA">
          <w:rPr>
            <w:noProof/>
            <w:lang w:val="fr-FR"/>
          </w:rPr>
          <w:t>3</w:t>
        </w:r>
        <w:r>
          <w:fldChar w:fldCharType="end"/>
        </w:r>
      </w:p>
    </w:sdtContent>
  </w:sdt>
  <w:p w:rsidR="003D3959" w:rsidRDefault="003D39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739" w:rsidRDefault="002E1739" w:rsidP="003D3959">
      <w:pPr>
        <w:spacing w:after="0" w:line="240" w:lineRule="auto"/>
      </w:pPr>
      <w:r>
        <w:separator/>
      </w:r>
    </w:p>
  </w:footnote>
  <w:footnote w:type="continuationSeparator" w:id="0">
    <w:p w:rsidR="002E1739" w:rsidRDefault="002E1739" w:rsidP="003D39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6F5540"/>
    <w:multiLevelType w:val="hybridMultilevel"/>
    <w:tmpl w:val="9BE65CD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ABF"/>
    <w:rsid w:val="002E1739"/>
    <w:rsid w:val="003D3959"/>
    <w:rsid w:val="003D6C2F"/>
    <w:rsid w:val="00584805"/>
    <w:rsid w:val="005E01B9"/>
    <w:rsid w:val="00744190"/>
    <w:rsid w:val="00983BCE"/>
    <w:rsid w:val="00A727B2"/>
    <w:rsid w:val="00D81ABF"/>
    <w:rsid w:val="00FE4FB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9A95D"/>
  <w15:chartTrackingRefBased/>
  <w15:docId w15:val="{736541B2-E196-412F-A268-6B0FB788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r-CA"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ABF"/>
  </w:style>
  <w:style w:type="paragraph" w:styleId="Titre1">
    <w:name w:val="heading 1"/>
    <w:basedOn w:val="Normal"/>
    <w:next w:val="Normal"/>
    <w:link w:val="Titre1Car"/>
    <w:uiPriority w:val="9"/>
    <w:qFormat/>
    <w:rsid w:val="00D81ABF"/>
    <w:pPr>
      <w:keepNext/>
      <w:keepLines/>
      <w:spacing w:before="320" w:after="80" w:line="240" w:lineRule="auto"/>
      <w:jc w:val="center"/>
      <w:outlineLvl w:val="0"/>
    </w:pPr>
    <w:rPr>
      <w:rFonts w:asciiTheme="majorHAnsi" w:eastAsiaTheme="majorEastAsia" w:hAnsiTheme="majorHAnsi" w:cstheme="majorBidi"/>
      <w:color w:val="032348" w:themeColor="accent1" w:themeShade="BF"/>
      <w:sz w:val="40"/>
      <w:szCs w:val="40"/>
    </w:rPr>
  </w:style>
  <w:style w:type="paragraph" w:styleId="Titre2">
    <w:name w:val="heading 2"/>
    <w:basedOn w:val="Normal"/>
    <w:next w:val="Normal"/>
    <w:link w:val="Titre2Car"/>
    <w:uiPriority w:val="9"/>
    <w:semiHidden/>
    <w:unhideWhenUsed/>
    <w:qFormat/>
    <w:rsid w:val="00D81AB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semiHidden/>
    <w:unhideWhenUsed/>
    <w:qFormat/>
    <w:rsid w:val="00D81ABF"/>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D81ABF"/>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D81ABF"/>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D81ABF"/>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D81ABF"/>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D81ABF"/>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D81ABF"/>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1ABF"/>
    <w:rPr>
      <w:rFonts w:asciiTheme="majorHAnsi" w:eastAsiaTheme="majorEastAsia" w:hAnsiTheme="majorHAnsi" w:cstheme="majorBidi"/>
      <w:color w:val="032348" w:themeColor="accent1" w:themeShade="BF"/>
      <w:sz w:val="40"/>
      <w:szCs w:val="40"/>
    </w:rPr>
  </w:style>
  <w:style w:type="character" w:customStyle="1" w:styleId="Titre2Car">
    <w:name w:val="Titre 2 Car"/>
    <w:basedOn w:val="Policepardfaut"/>
    <w:link w:val="Titre2"/>
    <w:uiPriority w:val="9"/>
    <w:semiHidden/>
    <w:rsid w:val="00D81ABF"/>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semiHidden/>
    <w:rsid w:val="00D81ABF"/>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semiHidden/>
    <w:rsid w:val="00D81ABF"/>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D81ABF"/>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D81ABF"/>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D81ABF"/>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D81ABF"/>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D81ABF"/>
    <w:rPr>
      <w:b/>
      <w:bCs/>
      <w:i/>
      <w:iCs/>
    </w:rPr>
  </w:style>
  <w:style w:type="paragraph" w:styleId="Lgende">
    <w:name w:val="caption"/>
    <w:basedOn w:val="Normal"/>
    <w:next w:val="Normal"/>
    <w:uiPriority w:val="35"/>
    <w:semiHidden/>
    <w:unhideWhenUsed/>
    <w:qFormat/>
    <w:rsid w:val="00D81ABF"/>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D81ABF"/>
    <w:pPr>
      <w:pBdr>
        <w:top w:val="single" w:sz="6" w:space="8" w:color="14967C" w:themeColor="accent3"/>
        <w:bottom w:val="single" w:sz="6" w:space="8" w:color="14967C" w:themeColor="accent3"/>
      </w:pBdr>
      <w:spacing w:after="400" w:line="240" w:lineRule="auto"/>
      <w:contextualSpacing/>
      <w:jc w:val="center"/>
    </w:pPr>
    <w:rPr>
      <w:rFonts w:asciiTheme="majorHAnsi" w:eastAsiaTheme="majorEastAsia" w:hAnsiTheme="majorHAnsi" w:cstheme="majorBidi"/>
      <w:caps/>
      <w:color w:val="146194" w:themeColor="text2"/>
      <w:spacing w:val="30"/>
      <w:sz w:val="72"/>
      <w:szCs w:val="72"/>
    </w:rPr>
  </w:style>
  <w:style w:type="character" w:customStyle="1" w:styleId="TitreCar">
    <w:name w:val="Titre Car"/>
    <w:basedOn w:val="Policepardfaut"/>
    <w:link w:val="Titre"/>
    <w:uiPriority w:val="10"/>
    <w:rsid w:val="00D81ABF"/>
    <w:rPr>
      <w:rFonts w:asciiTheme="majorHAnsi" w:eastAsiaTheme="majorEastAsia" w:hAnsiTheme="majorHAnsi" w:cstheme="majorBidi"/>
      <w:caps/>
      <w:color w:val="146194" w:themeColor="text2"/>
      <w:spacing w:val="30"/>
      <w:sz w:val="72"/>
      <w:szCs w:val="72"/>
    </w:rPr>
  </w:style>
  <w:style w:type="paragraph" w:styleId="Sous-titre">
    <w:name w:val="Subtitle"/>
    <w:basedOn w:val="Normal"/>
    <w:next w:val="Normal"/>
    <w:link w:val="Sous-titreCar"/>
    <w:uiPriority w:val="11"/>
    <w:qFormat/>
    <w:rsid w:val="00D81ABF"/>
    <w:pPr>
      <w:numPr>
        <w:ilvl w:val="1"/>
      </w:numPr>
      <w:jc w:val="center"/>
    </w:pPr>
    <w:rPr>
      <w:color w:val="146194" w:themeColor="text2"/>
      <w:sz w:val="28"/>
      <w:szCs w:val="28"/>
    </w:rPr>
  </w:style>
  <w:style w:type="character" w:customStyle="1" w:styleId="Sous-titreCar">
    <w:name w:val="Sous-titre Car"/>
    <w:basedOn w:val="Policepardfaut"/>
    <w:link w:val="Sous-titre"/>
    <w:uiPriority w:val="11"/>
    <w:rsid w:val="00D81ABF"/>
    <w:rPr>
      <w:color w:val="146194" w:themeColor="text2"/>
      <w:sz w:val="28"/>
      <w:szCs w:val="28"/>
    </w:rPr>
  </w:style>
  <w:style w:type="character" w:styleId="lev">
    <w:name w:val="Strong"/>
    <w:basedOn w:val="Policepardfaut"/>
    <w:uiPriority w:val="22"/>
    <w:qFormat/>
    <w:rsid w:val="00D81ABF"/>
    <w:rPr>
      <w:b/>
      <w:bCs/>
    </w:rPr>
  </w:style>
  <w:style w:type="character" w:styleId="Accentuation">
    <w:name w:val="Emphasis"/>
    <w:basedOn w:val="Policepardfaut"/>
    <w:uiPriority w:val="20"/>
    <w:qFormat/>
    <w:rsid w:val="00D81ABF"/>
    <w:rPr>
      <w:i/>
      <w:iCs/>
      <w:color w:val="000000" w:themeColor="text1"/>
    </w:rPr>
  </w:style>
  <w:style w:type="paragraph" w:styleId="Sansinterligne">
    <w:name w:val="No Spacing"/>
    <w:uiPriority w:val="1"/>
    <w:qFormat/>
    <w:rsid w:val="00D81ABF"/>
    <w:pPr>
      <w:spacing w:after="0" w:line="240" w:lineRule="auto"/>
    </w:pPr>
  </w:style>
  <w:style w:type="paragraph" w:styleId="Citation">
    <w:name w:val="Quote"/>
    <w:basedOn w:val="Normal"/>
    <w:next w:val="Normal"/>
    <w:link w:val="CitationCar"/>
    <w:uiPriority w:val="29"/>
    <w:qFormat/>
    <w:rsid w:val="00D81ABF"/>
    <w:pPr>
      <w:spacing w:before="160"/>
      <w:ind w:left="720" w:right="720"/>
      <w:jc w:val="center"/>
    </w:pPr>
    <w:rPr>
      <w:i/>
      <w:iCs/>
      <w:color w:val="0F705C" w:themeColor="accent3" w:themeShade="BF"/>
      <w:sz w:val="24"/>
      <w:szCs w:val="24"/>
    </w:rPr>
  </w:style>
  <w:style w:type="character" w:customStyle="1" w:styleId="CitationCar">
    <w:name w:val="Citation Car"/>
    <w:basedOn w:val="Policepardfaut"/>
    <w:link w:val="Citation"/>
    <w:uiPriority w:val="29"/>
    <w:rsid w:val="00D81ABF"/>
    <w:rPr>
      <w:i/>
      <w:iCs/>
      <w:color w:val="0F705C" w:themeColor="accent3" w:themeShade="BF"/>
      <w:sz w:val="24"/>
      <w:szCs w:val="24"/>
    </w:rPr>
  </w:style>
  <w:style w:type="paragraph" w:styleId="Citationintense">
    <w:name w:val="Intense Quote"/>
    <w:basedOn w:val="Normal"/>
    <w:next w:val="Normal"/>
    <w:link w:val="CitationintenseCar"/>
    <w:uiPriority w:val="30"/>
    <w:qFormat/>
    <w:rsid w:val="00D81ABF"/>
    <w:pPr>
      <w:spacing w:before="160" w:line="276" w:lineRule="auto"/>
      <w:ind w:left="936" w:right="936"/>
      <w:jc w:val="center"/>
    </w:pPr>
    <w:rPr>
      <w:rFonts w:asciiTheme="majorHAnsi" w:eastAsiaTheme="majorEastAsia" w:hAnsiTheme="majorHAnsi" w:cstheme="majorBidi"/>
      <w:caps/>
      <w:color w:val="032348" w:themeColor="accent1" w:themeShade="BF"/>
      <w:sz w:val="28"/>
      <w:szCs w:val="28"/>
    </w:rPr>
  </w:style>
  <w:style w:type="character" w:customStyle="1" w:styleId="CitationintenseCar">
    <w:name w:val="Citation intense Car"/>
    <w:basedOn w:val="Policepardfaut"/>
    <w:link w:val="Citationintense"/>
    <w:uiPriority w:val="30"/>
    <w:rsid w:val="00D81ABF"/>
    <w:rPr>
      <w:rFonts w:asciiTheme="majorHAnsi" w:eastAsiaTheme="majorEastAsia" w:hAnsiTheme="majorHAnsi" w:cstheme="majorBidi"/>
      <w:caps/>
      <w:color w:val="032348" w:themeColor="accent1" w:themeShade="BF"/>
      <w:sz w:val="28"/>
      <w:szCs w:val="28"/>
    </w:rPr>
  </w:style>
  <w:style w:type="character" w:styleId="Emphaseple">
    <w:name w:val="Subtle Emphasis"/>
    <w:basedOn w:val="Policepardfaut"/>
    <w:uiPriority w:val="19"/>
    <w:qFormat/>
    <w:rsid w:val="00D81ABF"/>
    <w:rPr>
      <w:i/>
      <w:iCs/>
      <w:color w:val="595959" w:themeColor="text1" w:themeTint="A6"/>
    </w:rPr>
  </w:style>
  <w:style w:type="character" w:styleId="Emphaseintense">
    <w:name w:val="Intense Emphasis"/>
    <w:basedOn w:val="Policepardfaut"/>
    <w:uiPriority w:val="21"/>
    <w:qFormat/>
    <w:rsid w:val="00D81ABF"/>
    <w:rPr>
      <w:b/>
      <w:bCs/>
      <w:i/>
      <w:iCs/>
      <w:color w:val="auto"/>
    </w:rPr>
  </w:style>
  <w:style w:type="character" w:styleId="Rfrenceple">
    <w:name w:val="Subtle Reference"/>
    <w:basedOn w:val="Policepardfaut"/>
    <w:uiPriority w:val="31"/>
    <w:qFormat/>
    <w:rsid w:val="00D81ABF"/>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D81ABF"/>
    <w:rPr>
      <w:b/>
      <w:bCs/>
      <w:caps w:val="0"/>
      <w:smallCaps/>
      <w:color w:val="auto"/>
      <w:spacing w:val="0"/>
      <w:u w:val="single"/>
    </w:rPr>
  </w:style>
  <w:style w:type="character" w:styleId="Titredulivre">
    <w:name w:val="Book Title"/>
    <w:basedOn w:val="Policepardfaut"/>
    <w:uiPriority w:val="33"/>
    <w:qFormat/>
    <w:rsid w:val="00D81ABF"/>
    <w:rPr>
      <w:b/>
      <w:bCs/>
      <w:caps w:val="0"/>
      <w:smallCaps/>
      <w:spacing w:val="0"/>
    </w:rPr>
  </w:style>
  <w:style w:type="paragraph" w:styleId="En-ttedetabledesmatires">
    <w:name w:val="TOC Heading"/>
    <w:basedOn w:val="Titre1"/>
    <w:next w:val="Normal"/>
    <w:uiPriority w:val="39"/>
    <w:semiHidden/>
    <w:unhideWhenUsed/>
    <w:qFormat/>
    <w:rsid w:val="00D81ABF"/>
    <w:pPr>
      <w:outlineLvl w:val="9"/>
    </w:pPr>
  </w:style>
  <w:style w:type="table" w:styleId="Grilledutableau">
    <w:name w:val="Table Grid"/>
    <w:basedOn w:val="TableauNormal"/>
    <w:uiPriority w:val="39"/>
    <w:rsid w:val="003D6C2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E01B9"/>
    <w:pPr>
      <w:spacing w:line="259" w:lineRule="auto"/>
      <w:ind w:left="720"/>
      <w:contextualSpacing/>
    </w:pPr>
    <w:rPr>
      <w:rFonts w:eastAsiaTheme="minorHAnsi"/>
      <w:sz w:val="22"/>
      <w:szCs w:val="22"/>
    </w:rPr>
  </w:style>
  <w:style w:type="paragraph" w:styleId="En-tte">
    <w:name w:val="header"/>
    <w:basedOn w:val="Normal"/>
    <w:link w:val="En-tteCar"/>
    <w:uiPriority w:val="99"/>
    <w:unhideWhenUsed/>
    <w:rsid w:val="003D3959"/>
    <w:pPr>
      <w:tabs>
        <w:tab w:val="center" w:pos="4320"/>
        <w:tab w:val="right" w:pos="8640"/>
      </w:tabs>
      <w:spacing w:after="0" w:line="240" w:lineRule="auto"/>
    </w:pPr>
  </w:style>
  <w:style w:type="character" w:customStyle="1" w:styleId="En-tteCar">
    <w:name w:val="En-tête Car"/>
    <w:basedOn w:val="Policepardfaut"/>
    <w:link w:val="En-tte"/>
    <w:uiPriority w:val="99"/>
    <w:rsid w:val="003D3959"/>
  </w:style>
  <w:style w:type="paragraph" w:styleId="Pieddepage">
    <w:name w:val="footer"/>
    <w:basedOn w:val="Normal"/>
    <w:link w:val="PieddepageCar"/>
    <w:uiPriority w:val="99"/>
    <w:unhideWhenUsed/>
    <w:rsid w:val="003D395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D3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Secteur">
  <a:themeElements>
    <a:clrScheme name="Secteu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ecteu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37CF5-092F-4A79-990B-94A3A71B5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319</Words>
  <Characters>1821</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Commission Scolaire De Montréal</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Mongrain Sophie</dc:creator>
  <cp:keywords/>
  <dc:description/>
  <cp:lastModifiedBy>Mongrain Sophie</cp:lastModifiedBy>
  <cp:revision>3</cp:revision>
  <dcterms:created xsi:type="dcterms:W3CDTF">2022-01-28T22:06:00Z</dcterms:created>
  <dcterms:modified xsi:type="dcterms:W3CDTF">2022-01-28T22:16:00Z</dcterms:modified>
</cp:coreProperties>
</file>