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Pr="004A6E7A" w:rsidRDefault="00BE494C" w:rsidP="00BE494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6E7A">
        <w:rPr>
          <w:rFonts w:ascii="Arial" w:hAnsi="Arial" w:cs="Arial"/>
          <w:b/>
          <w:sz w:val="32"/>
          <w:szCs w:val="32"/>
          <w:u w:val="single"/>
        </w:rPr>
        <w:t>La politesse</w:t>
      </w:r>
    </w:p>
    <w:p w:rsidR="00BE494C" w:rsidRPr="004A6E7A" w:rsidRDefault="00BE494C" w:rsidP="00BE494C">
      <w:pPr>
        <w:jc w:val="both"/>
        <w:rPr>
          <w:rFonts w:ascii="Arial" w:hAnsi="Arial" w:cs="Arial"/>
          <w:sz w:val="28"/>
          <w:szCs w:val="28"/>
        </w:rPr>
      </w:pPr>
      <w:r w:rsidRPr="004A6E7A">
        <w:rPr>
          <w:rFonts w:ascii="Arial" w:hAnsi="Arial" w:cs="Arial"/>
          <w:sz w:val="28"/>
          <w:szCs w:val="28"/>
        </w:rPr>
        <w:t>Cette activité peut se faire à l’oral ou à l’écrit. Cependant, il serait souhaitable que ce soit fait oralement pour que les élèves puissent échanger sur la notion de politesse.</w:t>
      </w:r>
      <w:r w:rsidR="00CE127B" w:rsidRPr="004A6E7A">
        <w:rPr>
          <w:rFonts w:ascii="Arial" w:hAnsi="Arial" w:cs="Arial"/>
          <w:sz w:val="28"/>
          <w:szCs w:val="28"/>
        </w:rPr>
        <w:t xml:space="preserve"> Rien ne vous empêche d’ajouter des questions si vous observez des comportements problématiques quant à la politesse et au respect.</w:t>
      </w:r>
    </w:p>
    <w:p w:rsidR="00BE494C" w:rsidRDefault="00BE494C" w:rsidP="00BE494C">
      <w:pPr>
        <w:jc w:val="both"/>
        <w:rPr>
          <w:rFonts w:ascii="Arial" w:hAnsi="Arial" w:cs="Arial"/>
          <w:sz w:val="24"/>
          <w:szCs w:val="24"/>
        </w:rPr>
      </w:pP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Qu’est-ce que la politesse selon toi ?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est le contraire de politesse ?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Nomme des situations où tu trouves que les gens sont impolis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que tu vouvoies certaines personnes ? Si oui à quelle occasion ?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mieux de tutoyer ou de vouvoyer un patron ou une patronne ?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Nomme des comportements qui sont incorrects dans le transport en commun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Nomme des comportements qui sont corrects dans le transport en commun</w:t>
      </w:r>
    </w:p>
    <w:p w:rsidR="00BE494C" w:rsidRDefault="00BE494C" w:rsidP="004A6E7A">
      <w:pPr>
        <w:pStyle w:val="Paragraphedeliste"/>
        <w:numPr>
          <w:ilvl w:val="0"/>
          <w:numId w:val="1"/>
        </w:numPr>
        <w:spacing w:before="240"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discuté des comportements corrects et incorrects dans le transport en commun, quel comportement as-tu dans le transport en commun ?</w:t>
      </w:r>
    </w:p>
    <w:p w:rsidR="004A6E7A" w:rsidRDefault="004A6E7A" w:rsidP="004A6E7A">
      <w:pPr>
        <w:pStyle w:val="Paragraphedeliste"/>
        <w:spacing w:before="24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BE494C" w:rsidRDefault="00BE494C" w:rsidP="004A6E7A">
      <w:pPr>
        <w:pStyle w:val="Paragraphedeliste"/>
        <w:numPr>
          <w:ilvl w:val="0"/>
          <w:numId w:val="1"/>
        </w:num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que tu crois que de mâcher de la gomme lors d’une entrevue est un comportement correct ou incorrect ?</w:t>
      </w:r>
    </w:p>
    <w:p w:rsidR="004A6E7A" w:rsidRPr="004A6E7A" w:rsidRDefault="004A6E7A" w:rsidP="004A6E7A">
      <w:pPr>
        <w:pStyle w:val="Paragraphedeliste"/>
        <w:rPr>
          <w:rFonts w:ascii="Arial" w:hAnsi="Arial" w:cs="Arial"/>
          <w:sz w:val="24"/>
          <w:szCs w:val="24"/>
        </w:rPr>
      </w:pPr>
    </w:p>
    <w:p w:rsidR="004A6E7A" w:rsidRPr="004A6E7A" w:rsidRDefault="00CE127B" w:rsidP="00F87060">
      <w:pPr>
        <w:pStyle w:val="Paragraphedeliste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4A6E7A">
        <w:rPr>
          <w:rFonts w:ascii="Arial" w:hAnsi="Arial" w:cs="Arial"/>
          <w:sz w:val="24"/>
          <w:szCs w:val="24"/>
        </w:rPr>
        <w:t>Est-ce que tu penses que de garder sa casquette lorsque tu manges ou que tu es en classe est poli ou impoli ?</w:t>
      </w:r>
    </w:p>
    <w:p w:rsidR="004A6E7A" w:rsidRPr="004A6E7A" w:rsidRDefault="004A6E7A" w:rsidP="004A6E7A">
      <w:pPr>
        <w:pStyle w:val="Paragraphedeliste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CE127B" w:rsidRDefault="00CE127B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poli ou impoli de parler fort en public ? Pourquoi ?</w:t>
      </w:r>
    </w:p>
    <w:p w:rsidR="00CE127B" w:rsidRDefault="00CE127B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qu’arriver en retard à un rendez-vous est poli ou impoli ? Pourquoi ?</w:t>
      </w:r>
    </w:p>
    <w:p w:rsidR="00CE127B" w:rsidRDefault="00CE127B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impoli de parler au cellulaire dans un restaurant ?</w:t>
      </w:r>
    </w:p>
    <w:p w:rsidR="00CE127B" w:rsidRDefault="00CE127B" w:rsidP="004A6E7A">
      <w:pPr>
        <w:pStyle w:val="Paragraphedeliste"/>
        <w:numPr>
          <w:ilvl w:val="0"/>
          <w:numId w:val="1"/>
        </w:num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poli ou impoli de mettre le haut-parleur sur ton cellulaire lorsque tu fais un appel téléphonique ? Pourquoi ?</w:t>
      </w:r>
    </w:p>
    <w:p w:rsidR="004A6E7A" w:rsidRDefault="004A6E7A" w:rsidP="004A6E7A">
      <w:pPr>
        <w:pStyle w:val="Paragraphedeliste"/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4A6E7A" w:rsidRPr="004A6E7A" w:rsidRDefault="00CE127B" w:rsidP="00664A37">
      <w:pPr>
        <w:pStyle w:val="Paragraphedeliste"/>
        <w:numPr>
          <w:ilvl w:val="0"/>
          <w:numId w:val="1"/>
        </w:num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4A6E7A">
        <w:rPr>
          <w:rFonts w:ascii="Arial" w:hAnsi="Arial" w:cs="Arial"/>
          <w:sz w:val="24"/>
          <w:szCs w:val="24"/>
        </w:rPr>
        <w:t>Est-ce poli ou impoli de texter ou de regarder ton cellulaire lorsque tu parles avec quelqu’un ? Pourquoi ?</w:t>
      </w:r>
    </w:p>
    <w:p w:rsidR="004A6E7A" w:rsidRDefault="004A6E7A" w:rsidP="004A6E7A">
      <w:pPr>
        <w:pStyle w:val="Paragraphedeliste"/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CE127B" w:rsidRDefault="00CE127B" w:rsidP="004A6E7A">
      <w:pPr>
        <w:pStyle w:val="Paragraphedeliste"/>
        <w:numPr>
          <w:ilvl w:val="0"/>
          <w:numId w:val="1"/>
        </w:numPr>
        <w:spacing w:line="36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Est-ce poli ou impoli de roter en public ?</w:t>
      </w:r>
    </w:p>
    <w:p w:rsidR="004A6E7A" w:rsidRPr="004A6E7A" w:rsidRDefault="00CE127B" w:rsidP="004A6E7A">
      <w:pPr>
        <w:pStyle w:val="Paragraphedeliste"/>
        <w:numPr>
          <w:ilvl w:val="0"/>
          <w:numId w:val="1"/>
        </w:numPr>
        <w:spacing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toutes ces questions, </w:t>
      </w:r>
      <w:r w:rsidR="004A6E7A">
        <w:rPr>
          <w:rFonts w:ascii="Arial" w:hAnsi="Arial" w:cs="Arial"/>
          <w:sz w:val="24"/>
          <w:szCs w:val="24"/>
        </w:rPr>
        <w:t>est-ce que la politesse est importante ? E</w:t>
      </w:r>
      <w:bookmarkStart w:id="0" w:name="_GoBack"/>
      <w:bookmarkEnd w:id="0"/>
      <w:r w:rsidR="004A6E7A">
        <w:rPr>
          <w:rFonts w:ascii="Arial" w:hAnsi="Arial" w:cs="Arial"/>
          <w:sz w:val="24"/>
          <w:szCs w:val="24"/>
        </w:rPr>
        <w:t>st-ce que tu penses que tu es poli ?</w:t>
      </w:r>
    </w:p>
    <w:sectPr w:rsidR="004A6E7A" w:rsidRPr="004A6E7A" w:rsidSect="00BE49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BF0"/>
    <w:multiLevelType w:val="hybridMultilevel"/>
    <w:tmpl w:val="13BC95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4C"/>
    <w:rsid w:val="004A6E7A"/>
    <w:rsid w:val="004E548D"/>
    <w:rsid w:val="00584805"/>
    <w:rsid w:val="00A727B2"/>
    <w:rsid w:val="00AF4AA0"/>
    <w:rsid w:val="00B269F8"/>
    <w:rsid w:val="00BE494C"/>
    <w:rsid w:val="00C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9B75"/>
  <w15:chartTrackingRefBased/>
  <w15:docId w15:val="{37B40423-D7F4-482A-B64A-32426848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paragraph" w:styleId="Paragraphedeliste">
    <w:name w:val="List Paragraph"/>
    <w:basedOn w:val="Normal"/>
    <w:uiPriority w:val="34"/>
    <w:qFormat/>
    <w:rsid w:val="00BE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2023-08-24T15:57:00Z</dcterms:created>
  <dcterms:modified xsi:type="dcterms:W3CDTF">2023-08-24T16:23:00Z</dcterms:modified>
</cp:coreProperties>
</file>