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95707" w14:textId="3F6E8A93" w:rsidR="00B61A68" w:rsidRPr="00053720" w:rsidRDefault="00B61A68" w:rsidP="00B61A68">
      <w:pPr>
        <w:pStyle w:val="NormalWeb"/>
        <w:spacing w:before="0" w:beforeAutospacing="0" w:after="0" w:afterAutospacing="0"/>
        <w:jc w:val="center"/>
        <w:rPr>
          <w:sz w:val="36"/>
          <w:szCs w:val="36"/>
        </w:rPr>
      </w:pPr>
      <w:bookmarkStart w:id="0" w:name="_GoBack"/>
      <w:bookmarkEnd w:id="0"/>
      <w:r w:rsidRPr="00053720">
        <w:rPr>
          <w:sz w:val="36"/>
          <w:szCs w:val="36"/>
        </w:rPr>
        <w:t>Guide d’animation – Ébauche du profil personnel</w:t>
      </w:r>
    </w:p>
    <w:p w14:paraId="14CD0663" w14:textId="77777777" w:rsidR="00B61A68" w:rsidRDefault="00B61A68" w:rsidP="00AB384A">
      <w:pPr>
        <w:pStyle w:val="NormalWeb"/>
        <w:spacing w:before="0" w:beforeAutospacing="0" w:after="0" w:afterAutospacing="0"/>
      </w:pPr>
    </w:p>
    <w:p w14:paraId="641467AC" w14:textId="77777777" w:rsidR="00053720" w:rsidRPr="00053720" w:rsidRDefault="00AB384A" w:rsidP="00846245">
      <w:pPr>
        <w:pStyle w:val="NormalWeb"/>
        <w:shd w:val="clear" w:color="auto" w:fill="DEEAF6" w:themeFill="accent1" w:themeFillTint="33"/>
        <w:spacing w:before="0" w:beforeAutospacing="0" w:after="0" w:afterAutospacing="0"/>
        <w:rPr>
          <w:sz w:val="28"/>
          <w:szCs w:val="28"/>
          <w:u w:val="single"/>
        </w:rPr>
      </w:pPr>
      <w:r w:rsidRPr="00053720">
        <w:rPr>
          <w:sz w:val="28"/>
          <w:szCs w:val="28"/>
          <w:u w:val="single"/>
        </w:rPr>
        <w:t xml:space="preserve">Diapo 1 : </w:t>
      </w:r>
    </w:p>
    <w:p w14:paraId="1DBFAFFC" w14:textId="62800388" w:rsidR="00AB384A" w:rsidRDefault="00AB384A" w:rsidP="00AB384A">
      <w:pPr>
        <w:pStyle w:val="NormalWeb"/>
        <w:spacing w:before="0" w:beforeAutospacing="0" w:after="0" w:afterAutospacing="0"/>
      </w:pPr>
      <w:r>
        <w:rPr>
          <w:rFonts w:asciiTheme="minorHAnsi" w:eastAsiaTheme="minorEastAsia" w:hAnsi="Calibri" w:cs="Calibri"/>
          <w:b/>
          <w:bCs/>
          <w:color w:val="000000" w:themeColor="text1"/>
          <w:kern w:val="24"/>
        </w:rPr>
        <w:t>Précisions à l'animateur :</w:t>
      </w:r>
      <w:r>
        <w:rPr>
          <w:rFonts w:asciiTheme="minorHAnsi" w:eastAsiaTheme="minorEastAsia" w:hAnsi="Calibri" w:cs="Calibri"/>
          <w:color w:val="000000" w:themeColor="text1"/>
          <w:kern w:val="24"/>
        </w:rPr>
        <w:t xml:space="preserve"> Tout au long de cette présentation Powerpoint, vous trouverez les informations et précisions nécessaires à l'animation sous forme de notes, à chacune des diapositives.</w:t>
      </w:r>
    </w:p>
    <w:p w14:paraId="5DCF0B98" w14:textId="535B06F0" w:rsidR="00AB384A" w:rsidRDefault="00441951" w:rsidP="00AB384A">
      <w:pPr>
        <w:pStyle w:val="NormalWeb"/>
        <w:spacing w:before="0" w:beforeAutospacing="0" w:after="0" w:afterAutospacing="0"/>
      </w:pPr>
      <w:r w:rsidRPr="00441951">
        <w:rPr>
          <w:rFonts w:asciiTheme="minorHAnsi" w:eastAsiaTheme="minorEastAsia" w:hAnsi="Calibri" w:cstheme="minorBidi"/>
          <w:b/>
          <w:bCs/>
          <w:color w:val="000000" w:themeColor="text1"/>
          <w:kern w:val="24"/>
        </w:rPr>
        <w:t>Information</w:t>
      </w:r>
      <w:r w:rsidR="005C651A">
        <w:rPr>
          <w:rFonts w:asciiTheme="minorHAnsi" w:eastAsiaTheme="minorEastAsia" w:hAnsi="Calibri" w:cstheme="minorBidi"/>
          <w:b/>
          <w:bCs/>
          <w:color w:val="000000" w:themeColor="text1"/>
          <w:kern w:val="24"/>
        </w:rPr>
        <w:t>s</w:t>
      </w:r>
      <w:r w:rsidRPr="00441951">
        <w:rPr>
          <w:rFonts w:asciiTheme="minorHAnsi" w:eastAsiaTheme="minorEastAsia" w:hAnsi="Calibri" w:cstheme="minorBidi"/>
          <w:b/>
          <w:bCs/>
          <w:color w:val="000000" w:themeColor="text1"/>
          <w:kern w:val="24"/>
        </w:rPr>
        <w:t xml:space="preserve"> à l’animateur : </w:t>
      </w:r>
      <w:r w:rsidRPr="00441951">
        <w:rPr>
          <w:rFonts w:asciiTheme="minorHAnsi" w:eastAsiaTheme="minorEastAsia" w:hAnsi="Calibri" w:cstheme="minorBidi"/>
          <w:bCs/>
          <w:color w:val="000000" w:themeColor="text1"/>
          <w:kern w:val="24"/>
        </w:rPr>
        <w:t xml:space="preserve">Au primaire </w:t>
      </w:r>
      <w:r w:rsidR="00AB384A" w:rsidRPr="00441951">
        <w:rPr>
          <w:rFonts w:asciiTheme="minorHAnsi" w:eastAsiaTheme="minorEastAsia" w:hAnsi="Calibri" w:cstheme="minorBidi"/>
          <w:color w:val="000000" w:themeColor="text1"/>
          <w:kern w:val="24"/>
        </w:rPr>
        <w:t>comme</w:t>
      </w:r>
      <w:r w:rsidR="00AB384A" w:rsidRPr="007F0C68">
        <w:rPr>
          <w:rFonts w:asciiTheme="minorHAnsi" w:eastAsiaTheme="minorEastAsia" w:hAnsi="Calibri" w:cstheme="minorBidi"/>
          <w:color w:val="000000" w:themeColor="text1"/>
          <w:kern w:val="24"/>
        </w:rPr>
        <w:t xml:space="preserve"> au 1er cycle du secondaire, des COSP liés à la connaissance de soi ont aidé </w:t>
      </w:r>
      <w:r w:rsidR="002B4DAA" w:rsidRPr="007F0C68">
        <w:rPr>
          <w:rFonts w:asciiTheme="minorHAnsi" w:eastAsiaTheme="minorEastAsia" w:hAnsi="Calibri" w:cstheme="minorBidi"/>
          <w:color w:val="000000" w:themeColor="text1"/>
          <w:kern w:val="24"/>
        </w:rPr>
        <w:t xml:space="preserve">l’élève </w:t>
      </w:r>
      <w:r w:rsidR="00AB384A" w:rsidRPr="007F0C68">
        <w:rPr>
          <w:rFonts w:asciiTheme="minorHAnsi" w:eastAsiaTheme="minorEastAsia" w:hAnsi="Calibri" w:cstheme="minorBidi"/>
          <w:color w:val="000000" w:themeColor="text1"/>
          <w:kern w:val="24"/>
        </w:rPr>
        <w:t xml:space="preserve">à identifier </w:t>
      </w:r>
      <w:r w:rsidR="002B4DAA" w:rsidRPr="007F0C68">
        <w:rPr>
          <w:rFonts w:asciiTheme="minorHAnsi" w:eastAsiaTheme="minorEastAsia" w:hAnsi="Calibri" w:cstheme="minorBidi"/>
          <w:color w:val="000000" w:themeColor="text1"/>
          <w:kern w:val="24"/>
        </w:rPr>
        <w:t xml:space="preserve">des </w:t>
      </w:r>
      <w:r w:rsidR="00AB384A" w:rsidRPr="007F0C68">
        <w:rPr>
          <w:rFonts w:asciiTheme="minorHAnsi" w:eastAsiaTheme="minorEastAsia" w:hAnsi="Calibri" w:cstheme="minorBidi"/>
          <w:color w:val="000000" w:themeColor="text1"/>
          <w:kern w:val="24"/>
        </w:rPr>
        <w:t xml:space="preserve">intérêts et </w:t>
      </w:r>
      <w:r w:rsidR="002B4DAA" w:rsidRPr="007F0C68">
        <w:rPr>
          <w:rFonts w:asciiTheme="minorHAnsi" w:eastAsiaTheme="minorEastAsia" w:hAnsi="Calibri" w:cstheme="minorBidi"/>
          <w:color w:val="000000" w:themeColor="text1"/>
          <w:kern w:val="24"/>
        </w:rPr>
        <w:t xml:space="preserve">des </w:t>
      </w:r>
      <w:r w:rsidR="00AB384A" w:rsidRPr="007F0C68">
        <w:rPr>
          <w:rFonts w:asciiTheme="minorHAnsi" w:eastAsiaTheme="minorEastAsia" w:hAnsi="Calibri" w:cstheme="minorBidi"/>
          <w:color w:val="000000" w:themeColor="text1"/>
          <w:kern w:val="24"/>
        </w:rPr>
        <w:t xml:space="preserve">forces : </w:t>
      </w:r>
      <w:r w:rsidR="00AB384A" w:rsidRPr="007F0C68">
        <w:rPr>
          <w:rFonts w:asciiTheme="minorHAnsi" w:eastAsiaTheme="minorEastAsia" w:hAnsi="Calibri" w:cstheme="minorBidi"/>
          <w:i/>
          <w:iCs/>
          <w:color w:val="000000" w:themeColor="text1"/>
          <w:kern w:val="24"/>
        </w:rPr>
        <w:t>Champs d'intérêt et aptitudes</w:t>
      </w:r>
      <w:r w:rsidR="00AB384A" w:rsidRPr="007F0C68">
        <w:rPr>
          <w:rFonts w:asciiTheme="minorHAnsi" w:eastAsiaTheme="minorEastAsia" w:hAnsi="Calibri" w:cstheme="minorBidi"/>
          <w:color w:val="000000" w:themeColor="text1"/>
          <w:kern w:val="24"/>
        </w:rPr>
        <w:t xml:space="preserve">, </w:t>
      </w:r>
      <w:r w:rsidR="00AB384A" w:rsidRPr="007F0C68">
        <w:rPr>
          <w:rFonts w:asciiTheme="minorHAnsi" w:eastAsiaTheme="minorEastAsia" w:hAnsi="Calibri" w:cstheme="minorBidi"/>
          <w:i/>
          <w:iCs/>
          <w:color w:val="000000" w:themeColor="text1"/>
          <w:kern w:val="24"/>
        </w:rPr>
        <w:t>Influence sociale</w:t>
      </w:r>
      <w:r w:rsidR="00AB384A" w:rsidRPr="007F0C68">
        <w:rPr>
          <w:rFonts w:asciiTheme="minorHAnsi" w:eastAsiaTheme="minorEastAsia" w:hAnsi="Calibri" w:cstheme="minorBidi"/>
          <w:color w:val="000000" w:themeColor="text1"/>
          <w:kern w:val="24"/>
        </w:rPr>
        <w:t xml:space="preserve"> avec entre autres les valeurs qui influencent et </w:t>
      </w:r>
      <w:r w:rsidR="00AB384A" w:rsidRPr="007F0C68">
        <w:rPr>
          <w:rFonts w:asciiTheme="minorHAnsi" w:eastAsiaTheme="minorEastAsia" w:hAnsi="Calibri" w:cstheme="minorBidi"/>
          <w:i/>
          <w:iCs/>
          <w:color w:val="000000" w:themeColor="text1"/>
          <w:kern w:val="24"/>
        </w:rPr>
        <w:t>Atouts en situation de transition </w:t>
      </w:r>
      <w:r w:rsidR="00AB384A" w:rsidRPr="007F0C68">
        <w:rPr>
          <w:rFonts w:asciiTheme="minorHAnsi" w:eastAsiaTheme="minorEastAsia" w:hAnsi="Calibri" w:cstheme="minorBidi"/>
          <w:color w:val="000000" w:themeColor="text1"/>
          <w:kern w:val="24"/>
        </w:rPr>
        <w:t xml:space="preserve">a aidé à sélectionner des atouts pour </w:t>
      </w:r>
      <w:r w:rsidR="007F0C68" w:rsidRPr="007F0C68">
        <w:rPr>
          <w:rFonts w:asciiTheme="minorHAnsi" w:eastAsiaTheme="minorEastAsia" w:hAnsi="Calibri" w:cstheme="minorBidi"/>
          <w:color w:val="000000" w:themeColor="text1"/>
          <w:kern w:val="24"/>
        </w:rPr>
        <w:t>se</w:t>
      </w:r>
      <w:r w:rsidR="00AB384A" w:rsidRPr="007F0C68">
        <w:rPr>
          <w:rFonts w:asciiTheme="minorHAnsi" w:eastAsiaTheme="minorEastAsia" w:hAnsi="Calibri" w:cstheme="minorBidi"/>
          <w:color w:val="000000" w:themeColor="text1"/>
          <w:kern w:val="24"/>
        </w:rPr>
        <w:t xml:space="preserve"> préparer au secondaire. Au 1er cycle, le COSP </w:t>
      </w:r>
      <w:r w:rsidR="00AB384A" w:rsidRPr="007F0C68">
        <w:rPr>
          <w:rFonts w:asciiTheme="minorHAnsi" w:eastAsiaTheme="minorEastAsia" w:hAnsi="Calibri" w:cstheme="minorBidi"/>
          <w:i/>
          <w:iCs/>
          <w:color w:val="000000" w:themeColor="text1"/>
          <w:kern w:val="24"/>
        </w:rPr>
        <w:t>Sentiment d'efficacité personnelle</w:t>
      </w:r>
      <w:r w:rsidR="00AB384A" w:rsidRPr="007F0C68">
        <w:rPr>
          <w:rFonts w:asciiTheme="minorHAnsi" w:eastAsiaTheme="minorEastAsia" w:hAnsi="Calibri" w:cstheme="minorBidi"/>
          <w:color w:val="000000" w:themeColor="text1"/>
          <w:kern w:val="24"/>
        </w:rPr>
        <w:t xml:space="preserve"> a aidé à identifier ce qui contribue à votre sentiment de compétence personnelle. Dans le COSP C</w:t>
      </w:r>
      <w:r w:rsidR="00AB384A" w:rsidRPr="007F0C68">
        <w:rPr>
          <w:rFonts w:asciiTheme="minorHAnsi" w:eastAsiaTheme="minorEastAsia" w:hAnsi="Calibri" w:cstheme="minorBidi"/>
          <w:i/>
          <w:iCs/>
          <w:color w:val="000000" w:themeColor="text1"/>
          <w:kern w:val="24"/>
        </w:rPr>
        <w:t>hamps d'intérêt</w:t>
      </w:r>
      <w:r w:rsidR="00AB384A" w:rsidRPr="007F0C68">
        <w:rPr>
          <w:rFonts w:asciiTheme="minorHAnsi" w:eastAsiaTheme="minorEastAsia" w:hAnsi="Calibri" w:cstheme="minorBidi"/>
          <w:color w:val="000000" w:themeColor="text1"/>
          <w:kern w:val="24"/>
        </w:rPr>
        <w:t xml:space="preserve">, </w:t>
      </w:r>
      <w:r w:rsidR="007F0C68" w:rsidRPr="007F0C68">
        <w:rPr>
          <w:rFonts w:asciiTheme="minorHAnsi" w:eastAsiaTheme="minorEastAsia" w:hAnsi="Calibri" w:cstheme="minorBidi"/>
          <w:color w:val="000000" w:themeColor="text1"/>
          <w:kern w:val="24"/>
        </w:rPr>
        <w:t>l’élaboration d’</w:t>
      </w:r>
      <w:r w:rsidR="00AB384A" w:rsidRPr="007F0C68">
        <w:rPr>
          <w:rFonts w:asciiTheme="minorHAnsi" w:eastAsiaTheme="minorEastAsia" w:hAnsi="Calibri" w:cstheme="minorBidi"/>
          <w:color w:val="000000" w:themeColor="text1"/>
          <w:kern w:val="24"/>
        </w:rPr>
        <w:t xml:space="preserve">un portrait de ce qui </w:t>
      </w:r>
      <w:r w:rsidR="007F0C68" w:rsidRPr="007F0C68">
        <w:rPr>
          <w:rFonts w:asciiTheme="minorHAnsi" w:eastAsiaTheme="minorEastAsia" w:hAnsi="Calibri" w:cstheme="minorBidi"/>
          <w:color w:val="000000" w:themeColor="text1"/>
          <w:kern w:val="24"/>
        </w:rPr>
        <w:t>l’</w:t>
      </w:r>
      <w:r w:rsidR="00AB384A" w:rsidRPr="007F0C68">
        <w:rPr>
          <w:rFonts w:asciiTheme="minorHAnsi" w:eastAsiaTheme="minorEastAsia" w:hAnsi="Calibri" w:cstheme="minorBidi"/>
          <w:color w:val="000000" w:themeColor="text1"/>
          <w:kern w:val="24"/>
        </w:rPr>
        <w:t xml:space="preserve">intéresse et ne </w:t>
      </w:r>
      <w:r w:rsidR="007F0C68" w:rsidRPr="007F0C68">
        <w:rPr>
          <w:rFonts w:asciiTheme="minorHAnsi" w:eastAsiaTheme="minorEastAsia" w:hAnsi="Calibri" w:cstheme="minorBidi"/>
          <w:color w:val="000000" w:themeColor="text1"/>
          <w:kern w:val="24"/>
        </w:rPr>
        <w:t>l’</w:t>
      </w:r>
      <w:r w:rsidR="00AB384A" w:rsidRPr="007F0C68">
        <w:rPr>
          <w:rFonts w:asciiTheme="minorHAnsi" w:eastAsiaTheme="minorEastAsia" w:hAnsi="Calibri" w:cstheme="minorBidi"/>
          <w:color w:val="000000" w:themeColor="text1"/>
          <w:kern w:val="24"/>
        </w:rPr>
        <w:t xml:space="preserve">intéresse pas sur les plans scolaire et extrascolaire, tandis qu'en </w:t>
      </w:r>
      <w:r w:rsidR="00AB384A" w:rsidRPr="007F0C68">
        <w:rPr>
          <w:rFonts w:asciiTheme="minorHAnsi" w:eastAsiaTheme="minorEastAsia" w:hAnsi="Calibri" w:cstheme="minorBidi"/>
          <w:i/>
          <w:iCs/>
          <w:color w:val="000000" w:themeColor="text1"/>
          <w:kern w:val="24"/>
        </w:rPr>
        <w:t xml:space="preserve">Réussite scolaire, </w:t>
      </w:r>
      <w:r w:rsidR="007F0C68" w:rsidRPr="007F0C68">
        <w:rPr>
          <w:rFonts w:asciiTheme="minorHAnsi" w:eastAsiaTheme="minorEastAsia" w:hAnsi="Calibri" w:cstheme="minorBidi"/>
          <w:color w:val="000000" w:themeColor="text1"/>
          <w:kern w:val="24"/>
        </w:rPr>
        <w:t>l’</w:t>
      </w:r>
      <w:r w:rsidR="00AB384A" w:rsidRPr="007F0C68">
        <w:rPr>
          <w:rFonts w:asciiTheme="minorHAnsi" w:eastAsiaTheme="minorEastAsia" w:hAnsi="Calibri" w:cstheme="minorBidi"/>
          <w:color w:val="000000" w:themeColor="text1"/>
          <w:kern w:val="24"/>
        </w:rPr>
        <w:t>élabor</w:t>
      </w:r>
      <w:r w:rsidR="007F0C68" w:rsidRPr="007F0C68">
        <w:rPr>
          <w:rFonts w:asciiTheme="minorHAnsi" w:eastAsiaTheme="minorEastAsia" w:hAnsi="Calibri" w:cstheme="minorBidi"/>
          <w:color w:val="000000" w:themeColor="text1"/>
          <w:kern w:val="24"/>
        </w:rPr>
        <w:t>ation d’</w:t>
      </w:r>
      <w:r w:rsidR="00AB384A" w:rsidRPr="007F0C68">
        <w:rPr>
          <w:rFonts w:asciiTheme="minorHAnsi" w:eastAsiaTheme="minorEastAsia" w:hAnsi="Calibri" w:cstheme="minorBidi"/>
          <w:color w:val="000000" w:themeColor="text1"/>
          <w:kern w:val="24"/>
        </w:rPr>
        <w:t>une description de</w:t>
      </w:r>
      <w:r w:rsidR="007F0C68" w:rsidRPr="007F0C68">
        <w:rPr>
          <w:rFonts w:asciiTheme="minorHAnsi" w:eastAsiaTheme="minorEastAsia" w:hAnsi="Calibri" w:cstheme="minorBidi"/>
          <w:color w:val="000000" w:themeColor="text1"/>
          <w:kern w:val="24"/>
        </w:rPr>
        <w:t>s</w:t>
      </w:r>
      <w:r w:rsidR="00AB384A" w:rsidRPr="007F0C68">
        <w:rPr>
          <w:rFonts w:asciiTheme="minorHAnsi" w:eastAsiaTheme="minorEastAsia" w:hAnsi="Calibri" w:cstheme="minorBidi"/>
          <w:color w:val="000000" w:themeColor="text1"/>
          <w:kern w:val="24"/>
        </w:rPr>
        <w:t xml:space="preserve"> atouts scolaires et personnels qui contribuent à </w:t>
      </w:r>
      <w:r w:rsidR="007F0C68" w:rsidRPr="007F0C68">
        <w:rPr>
          <w:rFonts w:asciiTheme="minorHAnsi" w:eastAsiaTheme="minorEastAsia" w:hAnsi="Calibri" w:cstheme="minorBidi"/>
          <w:color w:val="000000" w:themeColor="text1"/>
          <w:kern w:val="24"/>
        </w:rPr>
        <w:t>la</w:t>
      </w:r>
      <w:r w:rsidR="00AB384A" w:rsidRPr="007F0C68">
        <w:rPr>
          <w:rFonts w:asciiTheme="minorHAnsi" w:eastAsiaTheme="minorEastAsia" w:hAnsi="Calibri" w:cstheme="minorBidi"/>
          <w:color w:val="000000" w:themeColor="text1"/>
          <w:kern w:val="24"/>
        </w:rPr>
        <w:t xml:space="preserve"> réussite. Les apprentissages liés à ces COSP </w:t>
      </w:r>
      <w:r w:rsidR="007F0C68" w:rsidRPr="007F0C68">
        <w:rPr>
          <w:rFonts w:asciiTheme="minorHAnsi" w:eastAsiaTheme="minorEastAsia" w:hAnsi="Calibri" w:cstheme="minorBidi"/>
          <w:color w:val="000000" w:themeColor="text1"/>
          <w:kern w:val="24"/>
        </w:rPr>
        <w:t xml:space="preserve">aident </w:t>
      </w:r>
      <w:r w:rsidR="00AB384A" w:rsidRPr="007F0C68">
        <w:rPr>
          <w:rFonts w:asciiTheme="minorHAnsi" w:eastAsiaTheme="minorEastAsia" w:hAnsi="Calibri" w:cstheme="minorBidi"/>
          <w:color w:val="000000" w:themeColor="text1"/>
          <w:kern w:val="24"/>
        </w:rPr>
        <w:t>et prépar</w:t>
      </w:r>
      <w:r w:rsidR="007F0C68" w:rsidRPr="007F0C68">
        <w:rPr>
          <w:rFonts w:asciiTheme="minorHAnsi" w:eastAsiaTheme="minorEastAsia" w:hAnsi="Calibri" w:cstheme="minorBidi"/>
          <w:color w:val="000000" w:themeColor="text1"/>
          <w:kern w:val="24"/>
        </w:rPr>
        <w:t>ent</w:t>
      </w:r>
      <w:r w:rsidR="00AB384A" w:rsidRPr="007F0C68">
        <w:rPr>
          <w:rFonts w:asciiTheme="minorHAnsi" w:eastAsiaTheme="minorEastAsia" w:hAnsi="Calibri" w:cstheme="minorBidi"/>
          <w:color w:val="000000" w:themeColor="text1"/>
          <w:kern w:val="24"/>
        </w:rPr>
        <w:t xml:space="preserve"> à élaborer l'ébauche de votre profil personnel. Les apprentissages qu</w:t>
      </w:r>
      <w:r w:rsidR="007F0C68" w:rsidRPr="007F0C68">
        <w:rPr>
          <w:rFonts w:asciiTheme="minorHAnsi" w:eastAsiaTheme="minorEastAsia" w:hAnsi="Calibri" w:cstheme="minorBidi"/>
          <w:color w:val="000000" w:themeColor="text1"/>
          <w:kern w:val="24"/>
        </w:rPr>
        <w:t xml:space="preserve">i seront faits </w:t>
      </w:r>
      <w:r w:rsidR="00AB384A" w:rsidRPr="007F0C68">
        <w:rPr>
          <w:rFonts w:asciiTheme="minorHAnsi" w:eastAsiaTheme="minorEastAsia" w:hAnsi="Calibri" w:cstheme="minorBidi"/>
          <w:color w:val="000000" w:themeColor="text1"/>
          <w:kern w:val="24"/>
        </w:rPr>
        <w:t>par ce COSP permettront de tirer certaines conclusions de toute cette information sur plusieurs aspects</w:t>
      </w:r>
      <w:r w:rsidR="007F0C68" w:rsidRPr="007F0C68">
        <w:rPr>
          <w:rFonts w:asciiTheme="minorHAnsi" w:eastAsiaTheme="minorEastAsia" w:hAnsi="Calibri" w:cstheme="minorBidi"/>
          <w:color w:val="000000" w:themeColor="text1"/>
          <w:kern w:val="24"/>
        </w:rPr>
        <w:t xml:space="preserve"> : </w:t>
      </w:r>
      <w:r w:rsidR="00AB384A" w:rsidRPr="007F0C68">
        <w:rPr>
          <w:rFonts w:asciiTheme="minorHAnsi" w:eastAsiaTheme="minorEastAsia" w:hAnsi="Calibri" w:cstheme="minorBidi"/>
          <w:color w:val="000000" w:themeColor="text1"/>
          <w:kern w:val="24"/>
        </w:rPr>
        <w:t>intérêts</w:t>
      </w:r>
      <w:r w:rsidR="007F0C68" w:rsidRPr="007F0C68">
        <w:rPr>
          <w:rFonts w:asciiTheme="minorHAnsi" w:eastAsiaTheme="minorEastAsia" w:hAnsi="Calibri" w:cstheme="minorBidi"/>
          <w:color w:val="000000" w:themeColor="text1"/>
          <w:kern w:val="24"/>
        </w:rPr>
        <w:t xml:space="preserve">, </w:t>
      </w:r>
      <w:r w:rsidR="00AB384A" w:rsidRPr="007F0C68">
        <w:rPr>
          <w:rFonts w:asciiTheme="minorHAnsi" w:eastAsiaTheme="minorEastAsia" w:hAnsi="Calibri" w:cstheme="minorBidi"/>
          <w:color w:val="000000" w:themeColor="text1"/>
          <w:kern w:val="24"/>
        </w:rPr>
        <w:t>aptitudes</w:t>
      </w:r>
      <w:r w:rsidR="007F0C68" w:rsidRPr="007F0C68">
        <w:rPr>
          <w:rFonts w:asciiTheme="minorHAnsi" w:eastAsiaTheme="minorEastAsia" w:hAnsi="Calibri" w:cstheme="minorBidi"/>
          <w:color w:val="000000" w:themeColor="text1"/>
          <w:kern w:val="24"/>
        </w:rPr>
        <w:t xml:space="preserve">, </w:t>
      </w:r>
      <w:r w:rsidR="00AB384A" w:rsidRPr="007F0C68">
        <w:rPr>
          <w:rFonts w:asciiTheme="minorHAnsi" w:eastAsiaTheme="minorEastAsia" w:hAnsi="Calibri" w:cstheme="minorBidi"/>
          <w:color w:val="000000" w:themeColor="text1"/>
          <w:kern w:val="24"/>
        </w:rPr>
        <w:t>aspirations et valeurs.  </w:t>
      </w:r>
      <w:r w:rsidR="00846245">
        <w:rPr>
          <w:rFonts w:asciiTheme="minorHAnsi" w:eastAsiaTheme="minorEastAsia" w:hAnsi="Calibri" w:cstheme="minorBidi"/>
          <w:color w:val="000000" w:themeColor="text1"/>
          <w:kern w:val="24"/>
        </w:rPr>
        <w:br/>
      </w:r>
    </w:p>
    <w:p w14:paraId="55F28166" w14:textId="77777777" w:rsidR="00846245" w:rsidRDefault="00AB384A" w:rsidP="00AB384A">
      <w:pPr>
        <w:pStyle w:val="NormalWeb"/>
        <w:spacing w:before="0" w:beforeAutospacing="0" w:after="0" w:afterAutospacing="0"/>
        <w:jc w:val="both"/>
        <w:rPr>
          <w:rFonts w:asciiTheme="minorHAnsi" w:eastAsiaTheme="minorEastAsia" w:hAnsi="Calibri" w:cs="Calibri"/>
          <w:b/>
          <w:bCs/>
          <w:color w:val="000000" w:themeColor="text1"/>
          <w:kern w:val="24"/>
        </w:rPr>
      </w:pPr>
      <w:r>
        <w:rPr>
          <w:rFonts w:asciiTheme="minorHAnsi" w:eastAsiaTheme="minorEastAsia" w:hAnsi="Calibri" w:cs="Calibri"/>
          <w:b/>
          <w:bCs/>
          <w:color w:val="000000" w:themeColor="text1"/>
          <w:kern w:val="24"/>
        </w:rPr>
        <w:t xml:space="preserve">Assises théoriques : </w:t>
      </w:r>
    </w:p>
    <w:p w14:paraId="6AFCB722" w14:textId="2360DC5C" w:rsidR="00AB384A" w:rsidRDefault="00AB384A" w:rsidP="00AB384A">
      <w:pPr>
        <w:pStyle w:val="NormalWeb"/>
        <w:spacing w:before="0" w:beforeAutospacing="0" w:after="0" w:afterAutospacing="0"/>
        <w:jc w:val="both"/>
      </w:pPr>
      <w:r>
        <w:rPr>
          <w:rFonts w:asciiTheme="minorHAnsi" w:eastAsiaTheme="minorEastAsia" w:hAnsi="Calibri" w:cs="Calibri"/>
          <w:color w:val="000000" w:themeColor="text1"/>
          <w:kern w:val="24"/>
        </w:rPr>
        <w:t>Dans son guide, le</w:t>
      </w:r>
      <w:r w:rsidR="00A71107">
        <w:rPr>
          <w:rFonts w:asciiTheme="minorHAnsi" w:eastAsiaTheme="minorEastAsia" w:hAnsi="Calibri" w:cs="Calibri"/>
          <w:color w:val="000000" w:themeColor="text1"/>
          <w:kern w:val="24"/>
        </w:rPr>
        <w:t xml:space="preserve"> </w:t>
      </w:r>
      <w:r w:rsidR="007F0C68">
        <w:rPr>
          <w:rFonts w:asciiTheme="minorHAnsi" w:eastAsiaTheme="minorEastAsia" w:hAnsi="Calibri" w:cs="Calibri"/>
          <w:color w:val="000000" w:themeColor="text1"/>
          <w:kern w:val="24"/>
        </w:rPr>
        <w:t>M</w:t>
      </w:r>
      <w:r w:rsidR="003E28AB">
        <w:rPr>
          <w:rFonts w:asciiTheme="minorHAnsi" w:eastAsiaTheme="minorEastAsia" w:hAnsi="Calibri" w:cs="Calibri"/>
          <w:color w:val="000000" w:themeColor="text1"/>
          <w:kern w:val="24"/>
        </w:rPr>
        <w:t>EQ</w:t>
      </w:r>
      <w:r>
        <w:rPr>
          <w:rFonts w:asciiTheme="minorHAnsi" w:eastAsiaTheme="minorEastAsia" w:hAnsi="Calibri" w:cs="Calibri"/>
          <w:color w:val="000000" w:themeColor="text1"/>
          <w:kern w:val="24"/>
        </w:rPr>
        <w:t xml:space="preserve"> nous précise que ce COSP permettra aux élèves d'apprendre :</w:t>
      </w:r>
    </w:p>
    <w:p w14:paraId="7C0A8949" w14:textId="77777777" w:rsidR="00AB384A" w:rsidRDefault="00AB384A" w:rsidP="00AB384A">
      <w:pPr>
        <w:pStyle w:val="NormalWeb"/>
        <w:spacing w:before="0" w:beforeAutospacing="0" w:after="0" w:afterAutospacing="0"/>
        <w:jc w:val="both"/>
      </w:pPr>
      <w:r>
        <w:rPr>
          <w:rFonts w:asciiTheme="minorHAnsi" w:eastAsiaTheme="minorEastAsia" w:hAnsi="Calibri" w:cstheme="minorBidi"/>
          <w:color w:val="000000" w:themeColor="text1"/>
          <w:kern w:val="24"/>
        </w:rPr>
        <w:t>• que la connaissance de soi se poursuit tout au long de la vie;</w:t>
      </w:r>
    </w:p>
    <w:p w14:paraId="3B41B220" w14:textId="77777777" w:rsidR="00AB384A" w:rsidRDefault="00AB384A" w:rsidP="00AB384A">
      <w:pPr>
        <w:pStyle w:val="NormalWeb"/>
        <w:spacing w:before="0" w:beforeAutospacing="0" w:after="0" w:afterAutospacing="0"/>
        <w:jc w:val="both"/>
      </w:pPr>
      <w:r>
        <w:rPr>
          <w:rFonts w:asciiTheme="minorHAnsi" w:eastAsiaTheme="minorEastAsia" w:hAnsi="Calibri" w:cstheme="minorBidi"/>
          <w:color w:val="000000" w:themeColor="text1"/>
          <w:kern w:val="24"/>
        </w:rPr>
        <w:t>• à faire des liens entre ses intérêts, ses aptitudes, ses aspirations et ses valeurs;</w:t>
      </w:r>
    </w:p>
    <w:p w14:paraId="625B5229" w14:textId="77777777" w:rsidR="00AB384A" w:rsidRDefault="00AB384A" w:rsidP="00AB384A">
      <w:pPr>
        <w:pStyle w:val="NormalWeb"/>
        <w:spacing w:before="0" w:beforeAutospacing="0" w:after="0" w:afterAutospacing="0"/>
        <w:jc w:val="both"/>
      </w:pPr>
      <w:r>
        <w:rPr>
          <w:rFonts w:asciiTheme="minorHAnsi" w:eastAsiaTheme="minorEastAsia" w:hAnsi="Calibri" w:cstheme="minorBidi"/>
          <w:color w:val="000000" w:themeColor="text1"/>
          <w:kern w:val="24"/>
        </w:rPr>
        <w:t>• à faire une ébauche en se référant à ses intérêts, ses aptitudes, ses aspirations et ses valeurs;</w:t>
      </w:r>
    </w:p>
    <w:p w14:paraId="646BD53F" w14:textId="77777777" w:rsidR="00AB384A" w:rsidRDefault="00AB384A" w:rsidP="00AB384A">
      <w:pPr>
        <w:pStyle w:val="NormalWeb"/>
        <w:spacing w:before="0" w:beforeAutospacing="0" w:after="0" w:afterAutospacing="0"/>
        <w:jc w:val="both"/>
      </w:pPr>
      <w:r>
        <w:rPr>
          <w:rFonts w:asciiTheme="minorHAnsi" w:eastAsiaTheme="minorEastAsia" w:hAnsi="Calibri" w:cstheme="minorBidi"/>
          <w:color w:val="000000" w:themeColor="text1"/>
          <w:kern w:val="24"/>
        </w:rPr>
        <w:t>• que l’ébauche de son profil personnel lui permet de mieux se connaître et de préciser son identité; </w:t>
      </w:r>
    </w:p>
    <w:p w14:paraId="17E0B060" w14:textId="77777777" w:rsidR="00AB384A" w:rsidRDefault="00AB384A" w:rsidP="00AB384A">
      <w:pPr>
        <w:pStyle w:val="NormalWeb"/>
        <w:spacing w:before="0" w:beforeAutospacing="0" w:after="0" w:afterAutospacing="0"/>
        <w:jc w:val="both"/>
      </w:pPr>
      <w:r>
        <w:rPr>
          <w:rFonts w:asciiTheme="minorHAnsi" w:eastAsiaTheme="minorEastAsia" w:hAnsi="Calibri" w:cstheme="minorBidi"/>
          <w:color w:val="000000" w:themeColor="text1"/>
          <w:kern w:val="24"/>
        </w:rPr>
        <w:t>• l’importance de tenir compte de soi dans ses projets d’avenir.</w:t>
      </w:r>
    </w:p>
    <w:p w14:paraId="6AD75922" w14:textId="4415188B" w:rsidR="00AB384A" w:rsidRDefault="00846245" w:rsidP="00AB384A">
      <w:pPr>
        <w:pStyle w:val="NormalWeb"/>
        <w:spacing w:before="0" w:beforeAutospacing="0" w:after="0" w:afterAutospacing="0"/>
      </w:pPr>
      <w:r>
        <w:rPr>
          <w:rFonts w:asciiTheme="minorHAnsi" w:eastAsiaTheme="minorEastAsia" w:hAnsi="Calibri" w:cstheme="minorBidi"/>
          <w:b/>
          <w:bCs/>
          <w:color w:val="000000" w:themeColor="text1"/>
          <w:kern w:val="24"/>
        </w:rPr>
        <w:br/>
      </w:r>
      <w:r w:rsidR="00AB384A">
        <w:rPr>
          <w:rFonts w:asciiTheme="minorHAnsi" w:eastAsiaTheme="minorEastAsia" w:hAnsi="Calibri" w:cstheme="minorBidi"/>
          <w:b/>
          <w:bCs/>
          <w:color w:val="000000" w:themeColor="text1"/>
          <w:kern w:val="24"/>
        </w:rPr>
        <w:t>Durée de l’activité :</w:t>
      </w:r>
    </w:p>
    <w:p w14:paraId="628352CD" w14:textId="77777777" w:rsidR="00AB384A" w:rsidRDefault="00AB384A" w:rsidP="00AB384A">
      <w:pPr>
        <w:pStyle w:val="NormalWeb"/>
        <w:spacing w:before="0" w:beforeAutospacing="0" w:after="0" w:afterAutospacing="0"/>
      </w:pPr>
      <w:r>
        <w:rPr>
          <w:rFonts w:asciiTheme="minorHAnsi" w:eastAsiaTheme="minorEastAsia" w:hAnsi="Calibri" w:cstheme="minorBidi"/>
          <w:color w:val="000000" w:themeColor="text1"/>
          <w:kern w:val="24"/>
          <w:u w:val="single"/>
        </w:rPr>
        <w:t>Sans intention pédagogique :</w:t>
      </w:r>
      <w:r>
        <w:rPr>
          <w:rFonts w:asciiTheme="minorHAnsi" w:eastAsiaTheme="minorEastAsia" w:hAnsi="Calibri" w:cstheme="minorBidi"/>
          <w:color w:val="000000" w:themeColor="text1"/>
          <w:kern w:val="24"/>
        </w:rPr>
        <w:t> une période.</w:t>
      </w:r>
    </w:p>
    <w:p w14:paraId="630C8093" w14:textId="77777777" w:rsidR="00E600D0" w:rsidRDefault="00E600D0"/>
    <w:p w14:paraId="27E5B019" w14:textId="77777777" w:rsidR="00053720" w:rsidRDefault="00AB384A" w:rsidP="00846245">
      <w:pPr>
        <w:pStyle w:val="NormalWeb"/>
        <w:shd w:val="clear" w:color="auto" w:fill="DEEAF6" w:themeFill="accent1" w:themeFillTint="33"/>
        <w:spacing w:before="0" w:beforeAutospacing="0" w:after="0" w:afterAutospacing="0"/>
      </w:pPr>
      <w:r w:rsidRPr="00053720">
        <w:rPr>
          <w:sz w:val="28"/>
          <w:szCs w:val="28"/>
          <w:u w:val="single"/>
        </w:rPr>
        <w:t>Diapo 2 :</w:t>
      </w:r>
      <w:r>
        <w:t xml:space="preserve"> </w:t>
      </w:r>
    </w:p>
    <w:p w14:paraId="27804AC5" w14:textId="61FB280F" w:rsidR="00AB384A" w:rsidRDefault="00AB384A" w:rsidP="00AB384A">
      <w:pPr>
        <w:pStyle w:val="NormalWeb"/>
        <w:spacing w:before="0" w:beforeAutospacing="0" w:after="0" w:afterAutospacing="0"/>
      </w:pPr>
      <w:r>
        <w:rPr>
          <w:rFonts w:asciiTheme="minorHAnsi" w:eastAsiaTheme="minorEastAsia" w:hAnsi="Calibri" w:cs="Calibri"/>
          <w:b/>
          <w:bCs/>
          <w:color w:val="000000" w:themeColor="text1"/>
          <w:kern w:val="24"/>
        </w:rPr>
        <w:t>Précisions à l'animateur :</w:t>
      </w:r>
      <w:r>
        <w:rPr>
          <w:rFonts w:asciiTheme="minorHAnsi" w:eastAsiaTheme="minorEastAsia" w:hAnsi="Calibri" w:cs="Calibri"/>
          <w:color w:val="000000" w:themeColor="text1"/>
          <w:kern w:val="24"/>
        </w:rPr>
        <w:t xml:space="preserve"> En 3e secondaire, l'élève se rapproche du moment où il aura à faire des choix concernant son orientation</w:t>
      </w:r>
      <w:r w:rsidRPr="007F0C68">
        <w:rPr>
          <w:rFonts w:asciiTheme="minorHAnsi" w:eastAsiaTheme="minorEastAsia" w:hAnsi="Calibri" w:cs="Calibri"/>
          <w:color w:val="000000" w:themeColor="text1"/>
          <w:kern w:val="24"/>
        </w:rPr>
        <w:t xml:space="preserve">. Pour se préparer à anticiper, </w:t>
      </w:r>
      <w:r w:rsidR="002C3167">
        <w:rPr>
          <w:rFonts w:asciiTheme="minorHAnsi" w:eastAsiaTheme="minorEastAsia" w:hAnsi="Calibri" w:cs="Calibri"/>
          <w:color w:val="000000" w:themeColor="text1"/>
          <w:kern w:val="24"/>
        </w:rPr>
        <w:t xml:space="preserve">l’élève a </w:t>
      </w:r>
      <w:r w:rsidRPr="007F0C68">
        <w:rPr>
          <w:rFonts w:asciiTheme="minorHAnsi" w:eastAsiaTheme="minorEastAsia" w:hAnsi="Calibri" w:cs="Calibri"/>
          <w:color w:val="000000" w:themeColor="text1"/>
          <w:kern w:val="24"/>
        </w:rPr>
        <w:t>besoin d</w:t>
      </w:r>
      <w:r w:rsidR="002C3167">
        <w:rPr>
          <w:rFonts w:asciiTheme="minorHAnsi" w:eastAsiaTheme="minorEastAsia" w:hAnsi="Calibri" w:cs="Calibri"/>
          <w:color w:val="000000" w:themeColor="text1"/>
          <w:kern w:val="24"/>
        </w:rPr>
        <w:t xml:space="preserve">e bien se connaître </w:t>
      </w:r>
      <w:r w:rsidRPr="007F0C68">
        <w:rPr>
          <w:rFonts w:asciiTheme="minorHAnsi" w:eastAsiaTheme="minorEastAsia" w:hAnsi="Calibri" w:cs="Calibri"/>
          <w:color w:val="000000" w:themeColor="text1"/>
          <w:kern w:val="24"/>
        </w:rPr>
        <w:t>et cette connaissance de soi doit être suffisante pour être éclairante et permettre à l'élève d'avoir</w:t>
      </w:r>
      <w:r>
        <w:rPr>
          <w:rFonts w:asciiTheme="minorHAnsi" w:eastAsiaTheme="minorEastAsia" w:hAnsi="Calibri" w:cs="Calibri"/>
          <w:color w:val="000000" w:themeColor="text1"/>
          <w:kern w:val="24"/>
        </w:rPr>
        <w:t xml:space="preserve"> un jugement éclairé avant de s'orienter. </w:t>
      </w:r>
      <w:r>
        <w:rPr>
          <w:rFonts w:asciiTheme="minorHAnsi" w:eastAsiaTheme="minorEastAsia" w:hAnsi="Calibri" w:cs="Calibri"/>
          <w:i/>
          <w:iCs/>
          <w:color w:val="000000" w:themeColor="text1"/>
          <w:kern w:val="24"/>
        </w:rPr>
        <w:t>"Il faut d'abord savoir qui on est avant d'examiner les différentes possibilités qui peuvent s'offrir à nous... et fixer un choix de formation et de carrière" (MEQ, 2002, p.20).</w:t>
      </w:r>
      <w:r>
        <w:rPr>
          <w:rFonts w:asciiTheme="minorHAnsi" w:eastAsiaTheme="minorEastAsia" w:hAnsi="Calibri" w:cs="Calibri"/>
          <w:color w:val="000000" w:themeColor="text1"/>
          <w:kern w:val="24"/>
        </w:rPr>
        <w:t xml:space="preserve"> Deux autres COSP seront faits en 3e secondaire : </w:t>
      </w:r>
      <w:r>
        <w:rPr>
          <w:rFonts w:asciiTheme="minorHAnsi" w:eastAsiaTheme="minorEastAsia" w:hAnsi="Calibri" w:cs="Calibri"/>
          <w:i/>
          <w:iCs/>
          <w:color w:val="000000" w:themeColor="text1"/>
          <w:kern w:val="24"/>
        </w:rPr>
        <w:t>Préférences professionnelles et profil personnel</w:t>
      </w:r>
      <w:r>
        <w:rPr>
          <w:rFonts w:asciiTheme="minorHAnsi" w:eastAsiaTheme="minorEastAsia" w:hAnsi="Calibri" w:cs="Calibri"/>
          <w:color w:val="000000" w:themeColor="text1"/>
          <w:kern w:val="24"/>
        </w:rPr>
        <w:t xml:space="preserve"> et </w:t>
      </w:r>
      <w:r>
        <w:rPr>
          <w:rFonts w:asciiTheme="minorHAnsi" w:eastAsiaTheme="minorEastAsia" w:hAnsi="Calibri" w:cs="Calibri"/>
          <w:i/>
          <w:iCs/>
          <w:color w:val="000000" w:themeColor="text1"/>
          <w:kern w:val="24"/>
        </w:rPr>
        <w:t>Bilan du profil personnel</w:t>
      </w:r>
      <w:r>
        <w:rPr>
          <w:rFonts w:asciiTheme="minorHAnsi" w:eastAsiaTheme="minorEastAsia" w:hAnsi="Calibri" w:cs="Calibri"/>
          <w:color w:val="000000" w:themeColor="text1"/>
          <w:kern w:val="24"/>
        </w:rPr>
        <w:t>. </w:t>
      </w:r>
    </w:p>
    <w:p w14:paraId="25F1ACB6" w14:textId="77777777" w:rsidR="0085042E" w:rsidRDefault="0085042E" w:rsidP="00AB384A">
      <w:pPr>
        <w:pStyle w:val="NormalWeb"/>
        <w:spacing w:before="0" w:beforeAutospacing="0" w:after="0" w:afterAutospacing="0"/>
        <w:rPr>
          <w:rFonts w:asciiTheme="minorHAnsi" w:eastAsiaTheme="minorEastAsia" w:hAnsi="Calibri" w:cs="Calibri"/>
          <w:b/>
          <w:bCs/>
          <w:color w:val="000000" w:themeColor="text1"/>
          <w:kern w:val="24"/>
        </w:rPr>
      </w:pPr>
    </w:p>
    <w:p w14:paraId="7709C3F5" w14:textId="77777777" w:rsidR="0085042E" w:rsidRDefault="0085042E" w:rsidP="00AB384A">
      <w:pPr>
        <w:pStyle w:val="NormalWeb"/>
        <w:spacing w:before="0" w:beforeAutospacing="0" w:after="0" w:afterAutospacing="0"/>
        <w:rPr>
          <w:rFonts w:asciiTheme="minorHAnsi" w:eastAsiaTheme="minorEastAsia" w:hAnsi="Calibri" w:cs="Calibri"/>
          <w:b/>
          <w:bCs/>
          <w:color w:val="000000" w:themeColor="text1"/>
          <w:kern w:val="24"/>
        </w:rPr>
      </w:pPr>
    </w:p>
    <w:p w14:paraId="7FC12B5F" w14:textId="437B94D7" w:rsidR="00AB384A" w:rsidRDefault="00AB384A" w:rsidP="00AB384A">
      <w:pPr>
        <w:pStyle w:val="NormalWeb"/>
        <w:spacing w:before="0" w:beforeAutospacing="0" w:after="0" w:afterAutospacing="0"/>
      </w:pPr>
      <w:r>
        <w:rPr>
          <w:rFonts w:asciiTheme="minorHAnsi" w:eastAsiaTheme="minorEastAsia" w:hAnsi="Calibri" w:cs="Calibri"/>
          <w:b/>
          <w:bCs/>
          <w:color w:val="000000" w:themeColor="text1"/>
          <w:kern w:val="24"/>
        </w:rPr>
        <w:lastRenderedPageBreak/>
        <w:t>Animation, présentation des intentions :</w:t>
      </w:r>
    </w:p>
    <w:p w14:paraId="30A9EA7A" w14:textId="0CF2AFE8" w:rsidR="00AB384A" w:rsidRDefault="00AB384A" w:rsidP="00AB384A">
      <w:pPr>
        <w:pStyle w:val="NormalWeb"/>
        <w:spacing w:before="0" w:beforeAutospacing="0" w:after="0" w:afterAutospacing="0"/>
        <w:jc w:val="both"/>
      </w:pPr>
      <w:r>
        <w:rPr>
          <w:rFonts w:asciiTheme="minorHAnsi" w:eastAsiaTheme="minorEastAsia" w:hAnsi="Calibri" w:cs="Calibri"/>
          <w:color w:val="000000" w:themeColor="text1"/>
          <w:kern w:val="24"/>
        </w:rPr>
        <w:t>L'animateur présente donc les intentions de la rencontre et précise l'importance de ce COSP. </w:t>
      </w:r>
      <w:r>
        <w:rPr>
          <w:rFonts w:asciiTheme="minorHAnsi" w:eastAsiaTheme="minorEastAsia" w:hAnsi="Calibri" w:cstheme="minorBidi"/>
          <w:color w:val="000000" w:themeColor="text1"/>
          <w:kern w:val="24"/>
        </w:rPr>
        <w:t xml:space="preserve">En bref, </w:t>
      </w:r>
      <w:r w:rsidRPr="007F0C68">
        <w:rPr>
          <w:rFonts w:asciiTheme="minorHAnsi" w:eastAsiaTheme="minorEastAsia" w:hAnsi="Calibri" w:cstheme="minorBidi"/>
          <w:color w:val="000000" w:themeColor="text1"/>
          <w:kern w:val="24"/>
        </w:rPr>
        <w:t>les élèves apprendront que la connaissance de soi se poursuit tout au long de la vie; que des élé</w:t>
      </w:r>
      <w:r w:rsidR="007B1DAB" w:rsidRPr="007F0C68">
        <w:rPr>
          <w:rFonts w:asciiTheme="minorHAnsi" w:eastAsiaTheme="minorEastAsia" w:hAnsi="Calibri" w:cstheme="minorBidi"/>
          <w:color w:val="000000" w:themeColor="text1"/>
          <w:kern w:val="24"/>
        </w:rPr>
        <w:t>ments comme l</w:t>
      </w:r>
      <w:r w:rsidRPr="007F0C68">
        <w:rPr>
          <w:rFonts w:asciiTheme="minorHAnsi" w:eastAsiaTheme="minorEastAsia" w:hAnsi="Calibri" w:cstheme="minorBidi"/>
          <w:color w:val="000000" w:themeColor="text1"/>
          <w:kern w:val="24"/>
        </w:rPr>
        <w:t>es intérêts, aptitudes, valeurs et aspirations seront utiles pour faire une é</w:t>
      </w:r>
      <w:r w:rsidR="007B1DAB" w:rsidRPr="007F0C68">
        <w:rPr>
          <w:rFonts w:asciiTheme="minorHAnsi" w:eastAsiaTheme="minorEastAsia" w:hAnsi="Calibri" w:cstheme="minorBidi"/>
          <w:color w:val="000000" w:themeColor="text1"/>
          <w:kern w:val="24"/>
        </w:rPr>
        <w:t>bauche de qui ils sont</w:t>
      </w:r>
      <w:r w:rsidRPr="007F0C68">
        <w:rPr>
          <w:rFonts w:asciiTheme="minorHAnsi" w:eastAsiaTheme="minorEastAsia" w:hAnsi="Calibri" w:cstheme="minorBidi"/>
          <w:color w:val="000000" w:themeColor="text1"/>
          <w:kern w:val="24"/>
        </w:rPr>
        <w:t>; qu’une bonne connaissance de soi est nécessaire pour envisager des projets d’avenir et que le fait d’intégrer ce qu’on apprend sur soi dans un profil va nous aider à préciser notre identité. </w:t>
      </w:r>
    </w:p>
    <w:p w14:paraId="019513AE" w14:textId="1D2D3AD4" w:rsidR="00AB384A" w:rsidRDefault="00C85E8D" w:rsidP="00AB384A">
      <w:pPr>
        <w:pStyle w:val="NormalWeb"/>
        <w:spacing w:before="0" w:beforeAutospacing="0" w:after="0" w:afterAutospacing="0"/>
      </w:pPr>
      <w:r>
        <w:rPr>
          <w:rFonts w:asciiTheme="minorHAnsi" w:eastAsiaTheme="minorEastAsia" w:hAnsi="Calibri" w:cs="Calibri"/>
          <w:b/>
          <w:bCs/>
          <w:color w:val="000000" w:themeColor="text1"/>
          <w:kern w:val="24"/>
        </w:rPr>
        <w:br/>
      </w:r>
      <w:r w:rsidR="00AB384A">
        <w:rPr>
          <w:rFonts w:asciiTheme="minorHAnsi" w:eastAsiaTheme="minorEastAsia" w:hAnsi="Calibri" w:cs="Calibri"/>
          <w:b/>
          <w:bCs/>
          <w:color w:val="000000" w:themeColor="text1"/>
          <w:kern w:val="24"/>
        </w:rPr>
        <w:t>Assises théoriques : </w:t>
      </w:r>
    </w:p>
    <w:p w14:paraId="4F20A704" w14:textId="67809999" w:rsidR="00AB384A" w:rsidRDefault="00AB384A" w:rsidP="00AB384A">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b/>
          <w:bCs/>
          <w:color w:val="000000" w:themeColor="text1"/>
          <w:kern w:val="24"/>
        </w:rPr>
        <w:t>Pourquoi ce COSP? : </w:t>
      </w:r>
      <w:r>
        <w:rPr>
          <w:rFonts w:asciiTheme="minorHAnsi" w:eastAsiaTheme="minorEastAsia" w:hAnsi="Calibri" w:cstheme="minorBidi"/>
          <w:color w:val="000000" w:themeColor="text1"/>
          <w:kern w:val="24"/>
        </w:rPr>
        <w:t xml:space="preserve">Préparer l’élève à faire des choix concernant son orientation et à anticiper son avenir. Pour ce faire, l’élève a besoin de </w:t>
      </w:r>
      <w:r w:rsidR="007F0C68">
        <w:rPr>
          <w:rFonts w:asciiTheme="minorHAnsi" w:eastAsiaTheme="minorEastAsia" w:hAnsi="Calibri" w:cstheme="minorBidi"/>
          <w:color w:val="000000" w:themeColor="text1"/>
          <w:kern w:val="24"/>
        </w:rPr>
        <w:t xml:space="preserve">se </w:t>
      </w:r>
      <w:r>
        <w:rPr>
          <w:rFonts w:asciiTheme="minorHAnsi" w:eastAsiaTheme="minorEastAsia" w:hAnsi="Calibri" w:cstheme="minorBidi"/>
          <w:color w:val="000000" w:themeColor="text1"/>
          <w:kern w:val="24"/>
        </w:rPr>
        <w:t>conna</w:t>
      </w:r>
      <w:r w:rsidR="007F0C68">
        <w:rPr>
          <w:rFonts w:asciiTheme="minorHAnsi" w:eastAsiaTheme="minorEastAsia" w:hAnsi="Calibri" w:cstheme="minorBidi"/>
          <w:color w:val="000000" w:themeColor="text1"/>
          <w:kern w:val="24"/>
        </w:rPr>
        <w:t>ître</w:t>
      </w:r>
      <w:r>
        <w:rPr>
          <w:rFonts w:asciiTheme="minorHAnsi" w:eastAsiaTheme="minorEastAsia" w:hAnsi="Calibri" w:cstheme="minorBidi"/>
          <w:color w:val="000000" w:themeColor="text1"/>
          <w:kern w:val="24"/>
        </w:rPr>
        <w:t>, il doit apprécier ce qu’il sait de lui et comprendre l’importance de se questionner. Cette connaissance de soi doit être suffisante (savoir qui il est : intérêts, aptitudes, valeurs, aspirations, etc.) pour être éclairante et lui permettre d’examiner les diverses possibilités et ainsi bien s’orienter. Ce COSP permettra à l’élève de tirer des conclusions de ses précédents apprentissages (sélectionner plusieurs aspects qui le caractérisent</w:t>
      </w:r>
      <w:r w:rsidR="00574E7C">
        <w:rPr>
          <w:rFonts w:asciiTheme="minorHAnsi" w:eastAsiaTheme="minorEastAsia" w:hAnsi="Calibri" w:cstheme="minorBidi"/>
          <w:color w:val="000000" w:themeColor="text1"/>
          <w:kern w:val="24"/>
        </w:rPr>
        <w:t>,</w:t>
      </w:r>
      <w:r>
        <w:rPr>
          <w:rFonts w:asciiTheme="minorHAnsi" w:eastAsiaTheme="minorEastAsia" w:hAnsi="Calibri" w:cstheme="minorBidi"/>
          <w:color w:val="000000" w:themeColor="text1"/>
          <w:kern w:val="24"/>
        </w:rPr>
        <w:t xml:space="preserve"> dont ses intérêts et ses aptitudes), ce qui l’aidera à en extraire certaines conclusions et à faire le point sur ses aspirations et ses valeurs. En élaborant une ébauche de son profil personnel, l’élève se donne des repères qui pourraient l’aider à définir différentes possibilités, en vue d’esquisser le futur projet de vie dont ses apprentissages scolaires font partie.  </w:t>
      </w:r>
    </w:p>
    <w:p w14:paraId="32B4361F" w14:textId="77777777" w:rsidR="00AB384A" w:rsidRDefault="00AB384A" w:rsidP="00AB384A">
      <w:pPr>
        <w:pStyle w:val="NormalWeb"/>
        <w:spacing w:before="0" w:beforeAutospacing="0" w:after="0" w:afterAutospacing="0"/>
        <w:rPr>
          <w:rFonts w:asciiTheme="minorHAnsi" w:eastAsiaTheme="minorEastAsia" w:hAnsi="Calibri" w:cstheme="minorBidi"/>
          <w:color w:val="000000" w:themeColor="text1"/>
          <w:kern w:val="24"/>
        </w:rPr>
      </w:pPr>
    </w:p>
    <w:p w14:paraId="468D1742" w14:textId="20FAE9AD" w:rsidR="00AB384A" w:rsidRPr="00053720" w:rsidRDefault="00AB384A" w:rsidP="00C85E8D">
      <w:pPr>
        <w:pStyle w:val="NormalWeb"/>
        <w:shd w:val="clear" w:color="auto" w:fill="DEEAF6" w:themeFill="accent1" w:themeFillTint="33"/>
        <w:spacing w:before="0" w:beforeAutospacing="0" w:after="0" w:afterAutospacing="0"/>
        <w:rPr>
          <w:sz w:val="28"/>
          <w:szCs w:val="28"/>
          <w:u w:val="single"/>
        </w:rPr>
      </w:pPr>
      <w:r w:rsidRPr="00053720">
        <w:rPr>
          <w:sz w:val="28"/>
          <w:szCs w:val="28"/>
          <w:u w:val="single"/>
        </w:rPr>
        <w:t xml:space="preserve">Diapo 3 : </w:t>
      </w:r>
    </w:p>
    <w:p w14:paraId="2DC20A35" w14:textId="77777777" w:rsidR="00AB384A" w:rsidRPr="00AB384A" w:rsidRDefault="00AB384A" w:rsidP="00AB384A">
      <w:pPr>
        <w:rPr>
          <w:rFonts w:ascii="Times New Roman" w:eastAsia="Times New Roman" w:hAnsi="Times New Roman" w:cs="Times New Roman"/>
          <w:sz w:val="24"/>
          <w:szCs w:val="24"/>
          <w:lang w:eastAsia="fr-CA"/>
        </w:rPr>
      </w:pPr>
      <w:r w:rsidRPr="00AB384A">
        <w:rPr>
          <w:rFonts w:eastAsiaTheme="minorEastAsia" w:hAnsi="Calibri" w:cs="Calibri"/>
          <w:b/>
          <w:bCs/>
          <w:color w:val="000000" w:themeColor="text1"/>
          <w:kern w:val="24"/>
          <w:sz w:val="24"/>
          <w:szCs w:val="24"/>
          <w:lang w:eastAsia="fr-CA"/>
        </w:rPr>
        <w:t>Animation, réponses aux questions :</w:t>
      </w:r>
    </w:p>
    <w:p w14:paraId="080E54D2" w14:textId="77777777" w:rsidR="00AB384A" w:rsidRPr="00AB384A" w:rsidRDefault="00AB384A" w:rsidP="00AB384A">
      <w:pPr>
        <w:rPr>
          <w:rFonts w:ascii="Times New Roman" w:eastAsia="Times New Roman" w:hAnsi="Times New Roman" w:cs="Times New Roman"/>
          <w:sz w:val="24"/>
          <w:szCs w:val="24"/>
          <w:lang w:eastAsia="fr-CA"/>
        </w:rPr>
      </w:pPr>
      <w:r w:rsidRPr="00AB384A">
        <w:rPr>
          <w:rFonts w:eastAsiaTheme="minorEastAsia" w:hAnsi="Calibri" w:cs="Calibri"/>
          <w:b/>
          <w:bCs/>
          <w:color w:val="000000" w:themeColor="text1"/>
          <w:kern w:val="24"/>
          <w:sz w:val="24"/>
          <w:szCs w:val="24"/>
          <w:lang w:eastAsia="fr-CA"/>
        </w:rPr>
        <w:t xml:space="preserve">Profil personnel : </w:t>
      </w:r>
      <w:r w:rsidRPr="00AB384A">
        <w:rPr>
          <w:rFonts w:eastAsiaTheme="minorEastAsia" w:hAnsi="Calibri" w:cs="Calibri"/>
          <w:color w:val="000000" w:themeColor="text1"/>
          <w:kern w:val="24"/>
          <w:sz w:val="24"/>
          <w:szCs w:val="24"/>
          <w:lang w:eastAsia="fr-CA"/>
        </w:rPr>
        <w:t>L'animateur peut faire un parallèle avec un profil Facebook. Dans le cadre des COSP, le profil personnel est l'ensemble des éléments qui caractérisent une personne : intérêts, aptitudes, aspirations, valeurs en sont quelques éléments de base.  </w:t>
      </w:r>
    </w:p>
    <w:p w14:paraId="28D8AD4B" w14:textId="5A78DF4A" w:rsidR="00AB384A" w:rsidRPr="00AB384A" w:rsidRDefault="00053720" w:rsidP="00AB384A">
      <w:pPr>
        <w:rPr>
          <w:rFonts w:ascii="Times New Roman" w:eastAsia="Times New Roman" w:hAnsi="Times New Roman" w:cs="Times New Roman"/>
          <w:sz w:val="24"/>
          <w:szCs w:val="24"/>
          <w:lang w:eastAsia="fr-CA"/>
        </w:rPr>
      </w:pPr>
      <w:r>
        <w:rPr>
          <w:rFonts w:eastAsiaTheme="minorEastAsia" w:hAnsi="Calibri" w:cs="Calibri"/>
          <w:b/>
          <w:bCs/>
          <w:i/>
          <w:iCs/>
          <w:color w:val="000000" w:themeColor="text1"/>
          <w:kern w:val="24"/>
          <w:sz w:val="24"/>
          <w:szCs w:val="24"/>
          <w:lang w:eastAsia="fr-CA"/>
        </w:rPr>
        <w:t>« </w:t>
      </w:r>
      <w:r w:rsidR="00AB384A" w:rsidRPr="00AB384A">
        <w:rPr>
          <w:rFonts w:eastAsiaTheme="minorEastAsia" w:hAnsi="Calibri" w:cs="Calibri"/>
          <w:b/>
          <w:bCs/>
          <w:i/>
          <w:iCs/>
          <w:color w:val="000000" w:themeColor="text1"/>
          <w:kern w:val="24"/>
          <w:sz w:val="24"/>
          <w:szCs w:val="24"/>
          <w:lang w:eastAsia="fr-CA"/>
        </w:rPr>
        <w:t xml:space="preserve">Intérêt : </w:t>
      </w:r>
      <w:r w:rsidR="00AB384A" w:rsidRPr="00AB384A">
        <w:rPr>
          <w:rFonts w:eastAsiaTheme="minorEastAsia" w:hAnsi="Calibri" w:cs="Calibri"/>
          <w:i/>
          <w:iCs/>
          <w:color w:val="000000" w:themeColor="text1"/>
          <w:kern w:val="24"/>
          <w:sz w:val="24"/>
          <w:szCs w:val="24"/>
          <w:lang w:eastAsia="fr-CA"/>
        </w:rPr>
        <w:t>Un intérêt c'est ce qui nous pousse vers quelque chose, un penchant, un goût marqué pour un genre d'activité. C'est ce qui me plaît, ce qui m'attire, c'est ce que je trouve agréable à faire dans ma vie de tous les jours.</w:t>
      </w:r>
    </w:p>
    <w:p w14:paraId="1B7CE825" w14:textId="77777777" w:rsidR="00AB384A" w:rsidRPr="00AB384A" w:rsidRDefault="00AB384A" w:rsidP="00AB384A">
      <w:pPr>
        <w:rPr>
          <w:rFonts w:ascii="Times New Roman" w:eastAsia="Times New Roman" w:hAnsi="Times New Roman" w:cs="Times New Roman"/>
          <w:sz w:val="24"/>
          <w:szCs w:val="24"/>
          <w:lang w:eastAsia="fr-CA"/>
        </w:rPr>
      </w:pPr>
      <w:r w:rsidRPr="00AB384A">
        <w:rPr>
          <w:rFonts w:eastAsiaTheme="minorEastAsia" w:hAnsi="Calibri" w:cs="Calibri"/>
          <w:b/>
          <w:bCs/>
          <w:i/>
          <w:iCs/>
          <w:color w:val="000000" w:themeColor="text1"/>
          <w:kern w:val="24"/>
          <w:sz w:val="24"/>
          <w:szCs w:val="24"/>
          <w:lang w:eastAsia="fr-CA"/>
        </w:rPr>
        <w:t xml:space="preserve">Aptitude : </w:t>
      </w:r>
      <w:r w:rsidRPr="00AB384A">
        <w:rPr>
          <w:rFonts w:eastAsiaTheme="minorEastAsia" w:hAnsi="Calibri" w:cs="Calibri"/>
          <w:i/>
          <w:iCs/>
          <w:color w:val="000000" w:themeColor="text1"/>
          <w:kern w:val="24"/>
          <w:sz w:val="24"/>
          <w:szCs w:val="24"/>
          <w:lang w:eastAsia="fr-CA"/>
        </w:rPr>
        <w:t>L'aptitude est la capacité ou la facilité que j'ai à réaliser une action ou une tâche donnée. C'est une compétence, un talent ou une habileté particulière.</w:t>
      </w:r>
    </w:p>
    <w:p w14:paraId="21E29B60" w14:textId="77777777" w:rsidR="00AB384A" w:rsidRPr="00AB384A" w:rsidRDefault="00AB384A" w:rsidP="00AB384A">
      <w:pPr>
        <w:rPr>
          <w:rFonts w:ascii="Times New Roman" w:eastAsia="Times New Roman" w:hAnsi="Times New Roman" w:cs="Times New Roman"/>
          <w:sz w:val="24"/>
          <w:szCs w:val="24"/>
          <w:lang w:eastAsia="fr-CA"/>
        </w:rPr>
      </w:pPr>
      <w:r w:rsidRPr="00AB384A">
        <w:rPr>
          <w:rFonts w:eastAsiaTheme="minorEastAsia" w:hAnsi="Calibri" w:cs="Calibri"/>
          <w:b/>
          <w:bCs/>
          <w:i/>
          <w:iCs/>
          <w:color w:val="000000" w:themeColor="text1"/>
          <w:kern w:val="24"/>
          <w:sz w:val="24"/>
          <w:szCs w:val="24"/>
          <w:lang w:eastAsia="fr-CA"/>
        </w:rPr>
        <w:t xml:space="preserve">Valeur : </w:t>
      </w:r>
      <w:r w:rsidRPr="00AB384A">
        <w:rPr>
          <w:rFonts w:eastAsiaTheme="minorEastAsia" w:hAnsi="Calibri" w:cs="Calibri"/>
          <w:i/>
          <w:iCs/>
          <w:color w:val="000000" w:themeColor="text1"/>
          <w:kern w:val="24"/>
          <w:sz w:val="24"/>
          <w:szCs w:val="24"/>
          <w:lang w:eastAsia="fr-CA"/>
        </w:rPr>
        <w:t>Une valeur correspond à ce à quoi les gens attribuent de la valeur, de l'importance. Donc, ce qui est important pour moi et qui me guide dans la vie (mes choix, mon mode de vie, etc.).</w:t>
      </w:r>
    </w:p>
    <w:p w14:paraId="46CD4891" w14:textId="77777777" w:rsidR="00362C27" w:rsidRDefault="00AB384A" w:rsidP="00AB384A">
      <w:pPr>
        <w:rPr>
          <w:rFonts w:eastAsiaTheme="minorEastAsia" w:hAnsi="Calibri" w:cs="Calibri"/>
          <w:i/>
          <w:iCs/>
          <w:color w:val="000000" w:themeColor="text1"/>
          <w:kern w:val="24"/>
          <w:sz w:val="24"/>
          <w:szCs w:val="24"/>
          <w:lang w:eastAsia="fr-CA"/>
        </w:rPr>
      </w:pPr>
      <w:r w:rsidRPr="00AB384A">
        <w:rPr>
          <w:rFonts w:eastAsiaTheme="minorEastAsia" w:hAnsi="Calibri" w:cs="Calibri"/>
          <w:b/>
          <w:bCs/>
          <w:i/>
          <w:iCs/>
          <w:color w:val="000000" w:themeColor="text1"/>
          <w:kern w:val="24"/>
          <w:sz w:val="24"/>
          <w:szCs w:val="24"/>
          <w:lang w:eastAsia="fr-CA"/>
        </w:rPr>
        <w:t xml:space="preserve">Aspiration : </w:t>
      </w:r>
      <w:r w:rsidRPr="00AB384A">
        <w:rPr>
          <w:rFonts w:eastAsiaTheme="minorEastAsia" w:hAnsi="Calibri" w:cs="Calibri"/>
          <w:i/>
          <w:iCs/>
          <w:color w:val="000000" w:themeColor="text1"/>
          <w:kern w:val="24"/>
          <w:sz w:val="24"/>
          <w:szCs w:val="24"/>
          <w:lang w:eastAsia="fr-CA"/>
        </w:rPr>
        <w:t>Une aspiration, c'est le fait de désirer, d'espérer une situation idéale, de devenir une personne que l'on souhaite (personnellement et professionnellement). C'est ce qui peut me donner l'envie d'atteindre des objectifs, des buts. L'identification des</w:t>
      </w:r>
    </w:p>
    <w:p w14:paraId="0D6F73BE" w14:textId="2C6C0374" w:rsidR="00AB384A" w:rsidRPr="00AB384A" w:rsidRDefault="00AB384A" w:rsidP="00AB384A">
      <w:pPr>
        <w:rPr>
          <w:rFonts w:ascii="Times New Roman" w:eastAsia="Times New Roman" w:hAnsi="Times New Roman" w:cs="Times New Roman"/>
          <w:sz w:val="24"/>
          <w:szCs w:val="24"/>
          <w:lang w:eastAsia="fr-CA"/>
        </w:rPr>
      </w:pPr>
      <w:proofErr w:type="gramStart"/>
      <w:r w:rsidRPr="00AB384A">
        <w:rPr>
          <w:rFonts w:eastAsiaTheme="minorEastAsia" w:hAnsi="Calibri" w:cs="Calibri"/>
          <w:i/>
          <w:iCs/>
          <w:color w:val="000000" w:themeColor="text1"/>
          <w:kern w:val="24"/>
          <w:sz w:val="24"/>
          <w:szCs w:val="24"/>
          <w:lang w:eastAsia="fr-CA"/>
        </w:rPr>
        <w:t>aspirations</w:t>
      </w:r>
      <w:proofErr w:type="gramEnd"/>
      <w:r w:rsidRPr="00AB384A">
        <w:rPr>
          <w:rFonts w:eastAsiaTheme="minorEastAsia" w:hAnsi="Calibri" w:cs="Calibri"/>
          <w:i/>
          <w:iCs/>
          <w:color w:val="000000" w:themeColor="text1"/>
          <w:kern w:val="24"/>
          <w:sz w:val="24"/>
          <w:szCs w:val="24"/>
          <w:lang w:eastAsia="fr-CA"/>
        </w:rPr>
        <w:t xml:space="preserve"> peut motiver à se mettre en action.</w:t>
      </w:r>
      <w:r w:rsidR="00053720">
        <w:rPr>
          <w:rFonts w:eastAsiaTheme="minorEastAsia" w:hAnsi="Calibri" w:cs="Calibri"/>
          <w:b/>
          <w:bCs/>
          <w:color w:val="000000" w:themeColor="text1"/>
          <w:kern w:val="24"/>
          <w:sz w:val="24"/>
          <w:szCs w:val="24"/>
          <w:lang w:eastAsia="fr-CA"/>
        </w:rPr>
        <w:t> »</w:t>
      </w:r>
      <w:r w:rsidRPr="00AB384A">
        <w:rPr>
          <w:rFonts w:eastAsiaTheme="minorEastAsia" w:hAnsi="Calibri" w:cs="Calibri"/>
          <w:color w:val="000000" w:themeColor="text1"/>
          <w:kern w:val="24"/>
          <w:position w:val="7"/>
          <w:sz w:val="24"/>
          <w:szCs w:val="24"/>
          <w:vertAlign w:val="superscript"/>
          <w:lang w:eastAsia="fr-CA"/>
        </w:rPr>
        <w:t>1</w:t>
      </w:r>
    </w:p>
    <w:p w14:paraId="07B7E68A" w14:textId="77777777" w:rsidR="00AB384A" w:rsidRPr="00052075" w:rsidRDefault="00AB384A" w:rsidP="00AB384A">
      <w:pPr>
        <w:rPr>
          <w:rFonts w:ascii="Times New Roman" w:eastAsia="Times New Roman" w:hAnsi="Times New Roman" w:cs="Times New Roman"/>
          <w:szCs w:val="24"/>
          <w:lang w:eastAsia="fr-CA"/>
        </w:rPr>
      </w:pPr>
      <w:r w:rsidRPr="00052075">
        <w:rPr>
          <w:rFonts w:eastAsiaTheme="minorEastAsia" w:hAnsi="Calibri" w:cs="Calibri"/>
          <w:color w:val="000000" w:themeColor="text1"/>
          <w:kern w:val="24"/>
          <w:szCs w:val="24"/>
          <w:lang w:eastAsia="fr-CA"/>
        </w:rPr>
        <w:t>1. Guide de l'enseignant de la situation d'apprentissage sur le COSP Ébauche du profil personnel de la Commission scolaire des Sommets, octobre 2019, annexe 1.</w:t>
      </w:r>
    </w:p>
    <w:p w14:paraId="046E0CE4" w14:textId="02C05037" w:rsidR="000D1E19" w:rsidRPr="00441951" w:rsidRDefault="00AB384A" w:rsidP="000D1E19">
      <w:pPr>
        <w:rPr>
          <w:rFonts w:ascii="Times New Roman" w:eastAsia="Times New Roman" w:hAnsi="Times New Roman" w:cs="Times New Roman"/>
          <w:sz w:val="24"/>
          <w:szCs w:val="24"/>
          <w:lang w:eastAsia="fr-CA"/>
        </w:rPr>
      </w:pPr>
      <w:r w:rsidRPr="00AB384A">
        <w:rPr>
          <w:rFonts w:eastAsiaTheme="minorEastAsia" w:hAnsi="Calibri" w:cs="Calibri"/>
          <w:b/>
          <w:bCs/>
          <w:color w:val="000000" w:themeColor="text1"/>
          <w:kern w:val="24"/>
          <w:sz w:val="24"/>
          <w:szCs w:val="24"/>
          <w:lang w:eastAsia="fr-CA"/>
        </w:rPr>
        <w:t xml:space="preserve">Élaborer : </w:t>
      </w:r>
      <w:r w:rsidR="000D1E19" w:rsidRPr="00AB384A">
        <w:rPr>
          <w:rFonts w:eastAsiaTheme="minorEastAsia" w:hAnsi="Calibri" w:cs="Calibri"/>
          <w:color w:val="000000" w:themeColor="text1"/>
          <w:kern w:val="24"/>
          <w:sz w:val="24"/>
          <w:szCs w:val="24"/>
          <w:lang w:eastAsia="fr-CA"/>
        </w:rPr>
        <w:t xml:space="preserve">Élaborer signifie que l'élève </w:t>
      </w:r>
      <w:r w:rsidR="000D1E19" w:rsidRPr="00441951">
        <w:rPr>
          <w:rFonts w:eastAsiaTheme="minorEastAsia" w:hAnsi="Calibri" w:cs="Calibri"/>
          <w:color w:val="000000" w:themeColor="text1"/>
          <w:kern w:val="24"/>
          <w:sz w:val="24"/>
          <w:szCs w:val="24"/>
          <w:lang w:eastAsia="fr-CA"/>
        </w:rPr>
        <w:t>explique dans ses mots ce qu’il a appris de lui concernant ses intérêts, ses aptitudes, ses valeurs et ses aspirations, et ce, en donnant des exemples de la façon dont ces derniers s’expriment dans son quotidien et fait des liens avec ce qu’il connaissait déjà</w:t>
      </w:r>
      <w:r w:rsidR="00C875BD" w:rsidRPr="00441951">
        <w:rPr>
          <w:rFonts w:eastAsiaTheme="minorEastAsia" w:hAnsi="Calibri" w:cs="Calibri"/>
          <w:color w:val="000000" w:themeColor="text1"/>
          <w:kern w:val="24"/>
          <w:sz w:val="24"/>
          <w:szCs w:val="24"/>
          <w:lang w:eastAsia="fr-CA"/>
        </w:rPr>
        <w:t xml:space="preserve"> de lui</w:t>
      </w:r>
      <w:r w:rsidR="008F5002" w:rsidRPr="00441951">
        <w:rPr>
          <w:rFonts w:eastAsiaTheme="minorEastAsia" w:hAnsi="Calibri" w:cs="Calibri"/>
          <w:color w:val="000000" w:themeColor="text1"/>
          <w:kern w:val="24"/>
          <w:sz w:val="24"/>
          <w:szCs w:val="24"/>
          <w:lang w:eastAsia="fr-CA"/>
        </w:rPr>
        <w:t xml:space="preserve">. </w:t>
      </w:r>
      <w:r w:rsidR="00C54058" w:rsidRPr="00441951">
        <w:rPr>
          <w:rFonts w:eastAsiaTheme="minorEastAsia" w:hAnsi="Calibri" w:cs="Calibri"/>
          <w:color w:val="000000" w:themeColor="text1"/>
          <w:kern w:val="24"/>
          <w:sz w:val="24"/>
          <w:szCs w:val="24"/>
          <w:lang w:eastAsia="fr-CA"/>
        </w:rPr>
        <w:t xml:space="preserve"> </w:t>
      </w:r>
      <w:r w:rsidR="000D1E19" w:rsidRPr="00441951">
        <w:rPr>
          <w:rFonts w:eastAsiaTheme="minorEastAsia" w:hAnsi="Calibri" w:cs="Calibri"/>
          <w:color w:val="000000" w:themeColor="text1"/>
          <w:kern w:val="24"/>
          <w:sz w:val="24"/>
          <w:szCs w:val="24"/>
          <w:lang w:eastAsia="fr-CA"/>
        </w:rPr>
        <w:t xml:space="preserve">La tâche d'élaborer un schéma de son profil </w:t>
      </w:r>
      <w:r w:rsidR="000D1E19" w:rsidRPr="00441951">
        <w:rPr>
          <w:rFonts w:eastAsiaTheme="minorEastAsia" w:hAnsi="Calibri" w:cs="Calibri"/>
          <w:color w:val="000000" w:themeColor="text1"/>
          <w:kern w:val="24"/>
          <w:sz w:val="24"/>
          <w:szCs w:val="24"/>
          <w:lang w:eastAsia="fr-CA"/>
        </w:rPr>
        <w:lastRenderedPageBreak/>
        <w:t>personnel et d'un texte amènera l'élève à développer l'ébauche d'une image plus intégrée de lui-même. </w:t>
      </w:r>
    </w:p>
    <w:p w14:paraId="0CF12D0C" w14:textId="61C0049E" w:rsidR="000D1E19" w:rsidRPr="00441951" w:rsidRDefault="000D1E19" w:rsidP="000D1E19">
      <w:pPr>
        <w:autoSpaceDE w:val="0"/>
        <w:autoSpaceDN w:val="0"/>
        <w:adjustRightInd w:val="0"/>
        <w:jc w:val="both"/>
        <w:rPr>
          <w:rFonts w:ascii="Calibri" w:eastAsiaTheme="minorEastAsia" w:hAnsi="Calibri" w:cs="Calibri"/>
          <w:color w:val="000000"/>
          <w:sz w:val="24"/>
          <w:szCs w:val="24"/>
        </w:rPr>
      </w:pPr>
      <w:r w:rsidRPr="00441951">
        <w:rPr>
          <w:rFonts w:eastAsiaTheme="minorEastAsia" w:hAnsi="Calibri"/>
          <w:color w:val="000000" w:themeColor="text1"/>
          <w:kern w:val="24"/>
          <w:sz w:val="24"/>
          <w:szCs w:val="24"/>
          <w:lang w:eastAsia="fr-CA"/>
        </w:rPr>
        <w:t>Pour définir la stratégie d’apprentissage </w:t>
      </w:r>
      <w:r w:rsidRPr="00441951">
        <w:rPr>
          <w:rFonts w:eastAsiaTheme="minorEastAsia" w:hAnsi="Calibri"/>
          <w:i/>
          <w:iCs/>
          <w:color w:val="000000" w:themeColor="text1"/>
          <w:kern w:val="24"/>
          <w:sz w:val="24"/>
          <w:szCs w:val="24"/>
          <w:lang w:eastAsia="fr-CA"/>
        </w:rPr>
        <w:t xml:space="preserve">élaborer, </w:t>
      </w:r>
      <w:r w:rsidR="005C651A">
        <w:rPr>
          <w:rFonts w:eastAsiaTheme="minorEastAsia" w:hAnsi="Calibri"/>
          <w:color w:val="000000" w:themeColor="text1"/>
          <w:kern w:val="24"/>
          <w:sz w:val="24"/>
          <w:szCs w:val="24"/>
          <w:lang w:eastAsia="fr-CA"/>
        </w:rPr>
        <w:t xml:space="preserve">l'animateur peut proposer une </w:t>
      </w:r>
      <w:r w:rsidRPr="00441951">
        <w:rPr>
          <w:rFonts w:eastAsiaTheme="minorEastAsia" w:hAnsi="Calibri"/>
          <w:color w:val="000000" w:themeColor="text1"/>
          <w:kern w:val="24"/>
          <w:sz w:val="24"/>
          <w:szCs w:val="24"/>
          <w:lang w:eastAsia="fr-CA"/>
        </w:rPr>
        <w:t>discussion de groupe. L’enseignant(e) peut compléter en nommant la définition de la stratégie d’apprentissage Élaborer:</w:t>
      </w:r>
      <w:r w:rsidRPr="00441951">
        <w:rPr>
          <w:rFonts w:ascii="Calibri" w:eastAsiaTheme="minorEastAsia" w:hAnsi="Calibri" w:cs="Calibri"/>
          <w:color w:val="000000"/>
          <w:sz w:val="24"/>
          <w:szCs w:val="24"/>
        </w:rPr>
        <w:t xml:space="preserve"> </w:t>
      </w:r>
      <w:r w:rsidR="005C651A">
        <w:rPr>
          <w:rFonts w:ascii="Calibri" w:eastAsiaTheme="minorEastAsia" w:hAnsi="Calibri" w:cs="Calibri"/>
          <w:color w:val="000000"/>
          <w:sz w:val="24"/>
          <w:szCs w:val="24"/>
        </w:rPr>
        <w:t>d</w:t>
      </w:r>
      <w:r w:rsidRPr="00441951">
        <w:rPr>
          <w:rFonts w:ascii="Calibri" w:eastAsiaTheme="minorEastAsia" w:hAnsi="Calibri" w:cs="Calibri"/>
          <w:color w:val="000000"/>
          <w:sz w:val="24"/>
          <w:szCs w:val="24"/>
        </w:rPr>
        <w:t>évelopper ou transformer l’information pour reprendre ou exprimer sous différentes formes ses principales caractéristiques ou composantes. Exemples d’actions, techniques ou procédures : paraphraser, formuler des exemples, créer des analogies (Bégin, 2008).</w:t>
      </w:r>
      <w:r w:rsidR="00BE72BD" w:rsidRPr="00441951">
        <w:rPr>
          <w:rFonts w:ascii="Calibri" w:eastAsiaTheme="minorEastAsia" w:hAnsi="Calibri" w:cs="Calibri"/>
          <w:color w:val="000000"/>
          <w:sz w:val="24"/>
          <w:szCs w:val="24"/>
        </w:rPr>
        <w:t xml:space="preserve"> Et l’enseignant donne un exemple </w:t>
      </w:r>
      <w:r w:rsidR="000770B7" w:rsidRPr="00441951">
        <w:rPr>
          <w:rFonts w:ascii="Calibri" w:eastAsiaTheme="minorEastAsia" w:hAnsi="Calibri" w:cs="Calibri"/>
          <w:color w:val="000000"/>
          <w:sz w:val="24"/>
          <w:szCs w:val="24"/>
        </w:rPr>
        <w:t>d’élaborer en parlant d’une de ses caractéristiques personnelles (intérêt, aptitude ou valeur)</w:t>
      </w:r>
      <w:r w:rsidR="00BE72BD" w:rsidRPr="00441951">
        <w:rPr>
          <w:rFonts w:ascii="Calibri" w:eastAsiaTheme="minorEastAsia" w:hAnsi="Calibri" w:cs="Calibri"/>
          <w:color w:val="000000"/>
          <w:sz w:val="24"/>
          <w:szCs w:val="24"/>
        </w:rPr>
        <w:t xml:space="preserve"> </w:t>
      </w:r>
    </w:p>
    <w:p w14:paraId="1B59CAE7" w14:textId="77777777" w:rsidR="000D1E19" w:rsidRPr="00AB384A" w:rsidRDefault="000D1E19" w:rsidP="000D1E19">
      <w:pPr>
        <w:jc w:val="both"/>
        <w:rPr>
          <w:rFonts w:ascii="Times New Roman" w:eastAsia="Times New Roman" w:hAnsi="Times New Roman" w:cs="Times New Roman"/>
          <w:sz w:val="24"/>
          <w:szCs w:val="24"/>
          <w:lang w:eastAsia="fr-CA"/>
        </w:rPr>
      </w:pPr>
      <w:r w:rsidRPr="00441951">
        <w:rPr>
          <w:rFonts w:eastAsiaTheme="minorEastAsia" w:hAnsi="Calibri"/>
          <w:color w:val="000000" w:themeColor="text1"/>
          <w:kern w:val="24"/>
          <w:sz w:val="24"/>
          <w:szCs w:val="24"/>
          <w:lang w:eastAsia="fr-CA"/>
        </w:rPr>
        <w:t>Il explique alors ce que les élèves auront à élaborer (élaborer une ébauche de leur profil personnel en s’appuyant sur ses intérêts, aptitudes, valeurs et aspirations) et comment cela se fera concrètement. Chacun des élèves devra réfléchir aux divers éléments de son profil, compléter le schéma qui lui permettra de regrouper l’information qu’il détient sur lui et établir certains constats. L’écriture d’un texte en utilisant ladite stratégie, et</w:t>
      </w:r>
      <w:r>
        <w:rPr>
          <w:rFonts w:eastAsiaTheme="minorEastAsia" w:hAnsi="Calibri"/>
          <w:color w:val="000000" w:themeColor="text1"/>
          <w:kern w:val="24"/>
          <w:sz w:val="24"/>
          <w:szCs w:val="24"/>
          <w:lang w:eastAsia="fr-CA"/>
        </w:rPr>
        <w:t xml:space="preserve"> ce, </w:t>
      </w:r>
      <w:r w:rsidRPr="004328BA">
        <w:rPr>
          <w:rFonts w:eastAsiaTheme="minorEastAsia" w:hAnsi="Calibri"/>
          <w:color w:val="000000" w:themeColor="text1"/>
          <w:kern w:val="24"/>
          <w:sz w:val="24"/>
          <w:szCs w:val="24"/>
          <w:lang w:eastAsia="fr-CA"/>
        </w:rPr>
        <w:t>à l’aide de son profil</w:t>
      </w:r>
      <w:r>
        <w:rPr>
          <w:rFonts w:eastAsiaTheme="minorEastAsia" w:hAnsi="Calibri"/>
          <w:color w:val="000000" w:themeColor="text1"/>
          <w:kern w:val="24"/>
          <w:sz w:val="24"/>
          <w:szCs w:val="24"/>
          <w:lang w:eastAsia="fr-CA"/>
        </w:rPr>
        <w:t xml:space="preserve"> </w:t>
      </w:r>
      <w:r w:rsidRPr="004328BA">
        <w:rPr>
          <w:rFonts w:eastAsiaTheme="minorEastAsia" w:hAnsi="Calibri"/>
          <w:color w:val="000000" w:themeColor="text1"/>
          <w:kern w:val="24"/>
          <w:sz w:val="24"/>
          <w:szCs w:val="24"/>
          <w:lang w:eastAsia="fr-CA"/>
        </w:rPr>
        <w:t>personnel, lui permettra</w:t>
      </w:r>
      <w:r>
        <w:rPr>
          <w:rFonts w:eastAsiaTheme="minorEastAsia" w:hAnsi="Calibri"/>
          <w:color w:val="000000" w:themeColor="text1"/>
          <w:kern w:val="24"/>
          <w:sz w:val="24"/>
          <w:szCs w:val="24"/>
          <w:lang w:eastAsia="fr-CA"/>
        </w:rPr>
        <w:t xml:space="preserve"> </w:t>
      </w:r>
      <w:r w:rsidRPr="004328BA">
        <w:rPr>
          <w:rFonts w:eastAsiaTheme="minorEastAsia" w:hAnsi="Calibri"/>
          <w:color w:val="000000" w:themeColor="text1"/>
          <w:kern w:val="24"/>
          <w:sz w:val="24"/>
          <w:szCs w:val="24"/>
          <w:lang w:eastAsia="fr-CA"/>
        </w:rPr>
        <w:t>d’approfondir</w:t>
      </w:r>
      <w:r w:rsidRPr="00AB384A">
        <w:rPr>
          <w:rFonts w:eastAsiaTheme="minorEastAsia" w:hAnsi="Calibri"/>
          <w:color w:val="000000" w:themeColor="text1"/>
          <w:kern w:val="24"/>
          <w:sz w:val="24"/>
          <w:szCs w:val="24"/>
          <w:lang w:eastAsia="fr-CA"/>
        </w:rPr>
        <w:t> les liens entre ce qu’il connaissait de lui (intérêts, aptitudes, valeurs et aspirations) avant cette activité et les nouvelles informations sur ses profils dominants. Ces constats l’aideront à créer du sens et à se donner une image plus intégrée de lui-même. </w:t>
      </w:r>
    </w:p>
    <w:p w14:paraId="2AEECA06" w14:textId="294F39A1" w:rsidR="00AB384A" w:rsidRPr="00804ABB" w:rsidRDefault="00AB384A" w:rsidP="000D1E19">
      <w:pPr>
        <w:rPr>
          <w:rFonts w:ascii="Times New Roman" w:eastAsia="Times New Roman" w:hAnsi="Times New Roman" w:cs="Times New Roman"/>
          <w:sz w:val="24"/>
          <w:szCs w:val="24"/>
          <w:lang w:eastAsia="fr-CA"/>
        </w:rPr>
      </w:pPr>
      <w:r w:rsidRPr="00AB384A">
        <w:rPr>
          <w:rFonts w:eastAsiaTheme="minorEastAsia" w:hAnsi="Calibri"/>
          <w:color w:val="000000" w:themeColor="text1"/>
          <w:kern w:val="24"/>
          <w:sz w:val="24"/>
          <w:szCs w:val="24"/>
          <w:u w:val="single"/>
          <w:lang w:eastAsia="fr-CA"/>
        </w:rPr>
        <w:t>Si une intention pédagogique en français</w:t>
      </w:r>
      <w:r w:rsidRPr="00AB384A">
        <w:rPr>
          <w:rFonts w:eastAsiaTheme="minorEastAsia" w:hAnsi="Calibri"/>
          <w:color w:val="000000" w:themeColor="text1"/>
          <w:kern w:val="24"/>
          <w:sz w:val="24"/>
          <w:szCs w:val="24"/>
          <w:lang w:eastAsia="fr-CA"/>
        </w:rPr>
        <w:t> est prévue, une fois que le schéma regroupant l’information, les constats et réflexions de l’élève, sera complété, l’élève devra ensuite </w:t>
      </w:r>
      <w:r w:rsidR="001F0BA5">
        <w:rPr>
          <w:rFonts w:eastAsiaTheme="minorEastAsia" w:hAnsi="Calibri"/>
          <w:color w:val="000000" w:themeColor="text1"/>
          <w:kern w:val="24"/>
          <w:sz w:val="24"/>
          <w:szCs w:val="24"/>
          <w:lang w:eastAsia="fr-CA"/>
        </w:rPr>
        <w:t>écrire</w:t>
      </w:r>
      <w:r w:rsidRPr="00AB384A">
        <w:rPr>
          <w:rFonts w:eastAsiaTheme="minorEastAsia" w:hAnsi="Calibri"/>
          <w:color w:val="000000" w:themeColor="text1"/>
          <w:kern w:val="24"/>
          <w:sz w:val="24"/>
          <w:szCs w:val="24"/>
          <w:lang w:eastAsia="fr-CA"/>
        </w:rPr>
        <w:t xml:space="preserve"> un </w:t>
      </w:r>
      <w:r w:rsidRPr="00AB384A">
        <w:rPr>
          <w:rFonts w:eastAsiaTheme="minorEastAsia" w:hAnsi="Calibri"/>
          <w:color w:val="000000" w:themeColor="text1"/>
          <w:kern w:val="24"/>
          <w:sz w:val="24"/>
          <w:szCs w:val="24"/>
          <w:u w:val="single"/>
          <w:lang w:eastAsia="fr-CA"/>
        </w:rPr>
        <w:t>texte explicatif</w:t>
      </w:r>
      <w:r w:rsidR="00FF720E">
        <w:rPr>
          <w:rFonts w:eastAsiaTheme="minorEastAsia" w:hAnsi="Calibri"/>
          <w:color w:val="000000" w:themeColor="text1"/>
          <w:kern w:val="24"/>
          <w:sz w:val="24"/>
          <w:szCs w:val="24"/>
          <w:lang w:eastAsia="fr-CA"/>
        </w:rPr>
        <w:t xml:space="preserve"> en utilisant la stratégie d’apprentissage « élaborer »</w:t>
      </w:r>
      <w:r w:rsidRPr="00AB384A">
        <w:rPr>
          <w:rFonts w:eastAsiaTheme="minorEastAsia" w:hAnsi="Calibri"/>
          <w:color w:val="000000" w:themeColor="text1"/>
          <w:kern w:val="24"/>
          <w:sz w:val="24"/>
          <w:szCs w:val="24"/>
          <w:lang w:eastAsia="fr-CA"/>
        </w:rPr>
        <w:t>. En plus d’approfondir la connaissance qu’il a de lui-même et de faire des liens entre ses intérêts, aptitudes, valeurs et aspirations, il devra donner les raisons qui expliquent pourquoi il se reconnait dans chacun de ses profils dominants. Ces constats l’aideront aussi à créer du sens et à se donner une image plus intégrée de lui-même.</w:t>
      </w:r>
    </w:p>
    <w:p w14:paraId="18703E46" w14:textId="77777777" w:rsidR="00804ABB" w:rsidRPr="00804ABB" w:rsidRDefault="00804ABB" w:rsidP="00804ABB">
      <w:pPr>
        <w:ind w:left="994"/>
        <w:contextualSpacing/>
        <w:jc w:val="both"/>
        <w:rPr>
          <w:rFonts w:ascii="Times New Roman" w:eastAsia="Times New Roman" w:hAnsi="Times New Roman" w:cs="Times New Roman"/>
          <w:sz w:val="24"/>
          <w:szCs w:val="24"/>
          <w:lang w:eastAsia="fr-CA"/>
        </w:rPr>
      </w:pPr>
    </w:p>
    <w:p w14:paraId="614C1FB1" w14:textId="77777777" w:rsidR="00053720" w:rsidRDefault="00804ABB" w:rsidP="00FF720E">
      <w:pPr>
        <w:pStyle w:val="NormalWeb"/>
        <w:shd w:val="clear" w:color="auto" w:fill="DEEAF6" w:themeFill="accent1" w:themeFillTint="33"/>
        <w:spacing w:before="0" w:beforeAutospacing="0" w:after="0" w:afterAutospacing="0"/>
      </w:pPr>
      <w:r w:rsidRPr="00053720">
        <w:rPr>
          <w:sz w:val="28"/>
          <w:szCs w:val="28"/>
          <w:u w:val="single"/>
        </w:rPr>
        <w:t>Diapo 4 :</w:t>
      </w:r>
      <w:r>
        <w:t xml:space="preserve"> </w:t>
      </w:r>
    </w:p>
    <w:p w14:paraId="11B90127" w14:textId="3C45EAC3" w:rsidR="00804ABB" w:rsidRPr="00804ABB" w:rsidRDefault="00804ABB" w:rsidP="00804ABB">
      <w:pPr>
        <w:pStyle w:val="NormalWeb"/>
        <w:spacing w:before="0" w:beforeAutospacing="0" w:after="0" w:afterAutospacing="0"/>
      </w:pPr>
      <w:r w:rsidRPr="00804ABB">
        <w:rPr>
          <w:rFonts w:asciiTheme="minorHAnsi" w:eastAsiaTheme="minorEastAsia" w:hAnsi="Calibri" w:cstheme="minorBidi"/>
          <w:color w:val="000000" w:themeColor="text1"/>
          <w:kern w:val="24"/>
          <w:sz w:val="22"/>
          <w:szCs w:val="22"/>
        </w:rPr>
        <w:t xml:space="preserve">L'élaboration de son profil personnel sera l'occasion pour l'élève de réunir, d'approfondir, de transformer des informations sur ses intérêts, ses aptitudes, ses valeurs et ses aspirations afin de l'intégrer dans un tout signifiant pour lui. Il s’agit d’un processus continuel qui se déroulera tout au long de la vie, la connaissance de soi amène à se réajuster constamment. </w:t>
      </w:r>
    </w:p>
    <w:p w14:paraId="34C1C8F6" w14:textId="77777777" w:rsidR="00FF720E" w:rsidRDefault="00804ABB" w:rsidP="00804ABB">
      <w:pPr>
        <w:jc w:val="both"/>
        <w:rPr>
          <w:rFonts w:eastAsiaTheme="minorEastAsia" w:hAnsi="Calibri" w:cs="Calibri"/>
          <w:color w:val="000000" w:themeColor="text1"/>
          <w:kern w:val="24"/>
          <w:lang w:eastAsia="fr-CA"/>
        </w:rPr>
      </w:pPr>
      <w:r w:rsidRPr="00804ABB">
        <w:rPr>
          <w:rFonts w:eastAsiaTheme="minorEastAsia" w:hAnsi="Calibri" w:cs="Calibri"/>
          <w:b/>
          <w:bCs/>
          <w:color w:val="000000" w:themeColor="text1"/>
          <w:kern w:val="24"/>
          <w:lang w:eastAsia="fr-CA"/>
        </w:rPr>
        <w:t xml:space="preserve">Assises théoriques </w:t>
      </w:r>
      <w:r w:rsidRPr="00804ABB">
        <w:rPr>
          <w:rFonts w:eastAsiaTheme="minorEastAsia" w:hAnsi="Calibri" w:cs="Calibri"/>
          <w:color w:val="000000" w:themeColor="text1"/>
          <w:kern w:val="24"/>
          <w:lang w:eastAsia="fr-CA"/>
        </w:rPr>
        <w:t>: </w:t>
      </w:r>
    </w:p>
    <w:p w14:paraId="016DF3D0" w14:textId="1BE17E95" w:rsidR="00804ABB" w:rsidRPr="00804ABB" w:rsidRDefault="00804ABB" w:rsidP="00804ABB">
      <w:pPr>
        <w:jc w:val="both"/>
        <w:rPr>
          <w:rFonts w:ascii="Times New Roman" w:eastAsia="Times New Roman" w:hAnsi="Times New Roman" w:cs="Times New Roman"/>
          <w:sz w:val="24"/>
          <w:szCs w:val="24"/>
          <w:lang w:eastAsia="fr-CA"/>
        </w:rPr>
      </w:pPr>
      <w:r w:rsidRPr="00804ABB">
        <w:rPr>
          <w:rFonts w:eastAsiaTheme="minorEastAsia" w:hAnsi="Calibri"/>
          <w:color w:val="000000" w:themeColor="text1"/>
          <w:kern w:val="24"/>
          <w:lang w:eastAsia="fr-CA"/>
        </w:rPr>
        <w:t>Ce COSP est l’occasion pour l’élève de réunir les apprentissages effectués jusqu’à maintenant sur la connaissance de soi. Pour une première fois, il est invité à répertorier et à sélectionner plusieurs aspects qui le caractérisent (intérêts, aptitudes) puis à faire le point sur ses aspirations et ses valeurs. La stratégie d’apprentissage </w:t>
      </w:r>
      <w:r w:rsidRPr="00804ABB">
        <w:rPr>
          <w:rFonts w:eastAsiaTheme="minorEastAsia" w:hAnsi="Calibri"/>
          <w:i/>
          <w:iCs/>
          <w:color w:val="000000" w:themeColor="text1"/>
          <w:kern w:val="24"/>
          <w:lang w:eastAsia="fr-CA"/>
        </w:rPr>
        <w:t>élaborer </w:t>
      </w:r>
      <w:r w:rsidRPr="00804ABB">
        <w:rPr>
          <w:rFonts w:eastAsiaTheme="minorEastAsia" w:hAnsi="Calibri"/>
          <w:color w:val="000000" w:themeColor="text1"/>
          <w:kern w:val="24"/>
          <w:lang w:eastAsia="fr-CA"/>
        </w:rPr>
        <w:t>va aider l’élève à traiter l’information et à la comprendre pour construire une ébauche de son profil, exercice concret qui l’aidera à prendre conscience des connaissances acquises par rapport à la connaissance qu’il a de lui-même. </w:t>
      </w:r>
    </w:p>
    <w:p w14:paraId="2EF586AB" w14:textId="13EEE21D" w:rsidR="00804ABB" w:rsidRPr="00AB384A" w:rsidRDefault="00804ABB" w:rsidP="00804ABB">
      <w:pPr>
        <w:contextualSpacing/>
        <w:jc w:val="both"/>
        <w:rPr>
          <w:rFonts w:ascii="Times New Roman" w:eastAsia="Times New Roman" w:hAnsi="Times New Roman" w:cs="Times New Roman"/>
          <w:sz w:val="24"/>
          <w:szCs w:val="24"/>
          <w:lang w:eastAsia="fr-CA"/>
        </w:rPr>
      </w:pPr>
    </w:p>
    <w:p w14:paraId="36DEDDFF" w14:textId="77777777" w:rsidR="00053720" w:rsidRDefault="00AB384A" w:rsidP="00FF720E">
      <w:pPr>
        <w:pStyle w:val="NormalWeb"/>
        <w:shd w:val="clear" w:color="auto" w:fill="DEEAF6" w:themeFill="accent1" w:themeFillTint="33"/>
        <w:spacing w:before="0" w:beforeAutospacing="0" w:after="0" w:afterAutospacing="0"/>
      </w:pPr>
      <w:r w:rsidRPr="00053720">
        <w:rPr>
          <w:sz w:val="28"/>
          <w:szCs w:val="28"/>
          <w:u w:val="single"/>
        </w:rPr>
        <w:t>Diapo 5 :</w:t>
      </w:r>
      <w:r>
        <w:t xml:space="preserve"> </w:t>
      </w:r>
    </w:p>
    <w:p w14:paraId="179A2CDA" w14:textId="450DA0CE" w:rsidR="00AB384A" w:rsidRPr="00AB384A" w:rsidRDefault="00AB384A" w:rsidP="00AB384A">
      <w:pPr>
        <w:pStyle w:val="NormalWeb"/>
        <w:spacing w:before="0" w:beforeAutospacing="0" w:after="0" w:afterAutospacing="0"/>
      </w:pPr>
      <w:r w:rsidRPr="00AB384A">
        <w:rPr>
          <w:rFonts w:asciiTheme="minorHAnsi" w:eastAsiaTheme="minorEastAsia" w:hAnsi="Calibri" w:cs="Calibri"/>
          <w:b/>
          <w:bCs/>
          <w:color w:val="000000" w:themeColor="text1"/>
          <w:kern w:val="24"/>
        </w:rPr>
        <w:t xml:space="preserve">L‘enseignant(e) : </w:t>
      </w:r>
      <w:r w:rsidRPr="00AB384A">
        <w:rPr>
          <w:rFonts w:asciiTheme="minorHAnsi" w:eastAsiaTheme="minorEastAsia" w:hAnsi="Calibri" w:cs="Calibri"/>
          <w:color w:val="000000" w:themeColor="text1"/>
          <w:kern w:val="24"/>
        </w:rPr>
        <w:t>Il (elle) rappelle les concepts en donnant des exemples.  </w:t>
      </w:r>
    </w:p>
    <w:p w14:paraId="10B75D99" w14:textId="77777777" w:rsidR="00AB384A" w:rsidRPr="00AB384A" w:rsidRDefault="00AB384A" w:rsidP="00AB384A">
      <w:pPr>
        <w:rPr>
          <w:rFonts w:ascii="Times New Roman" w:eastAsia="Times New Roman" w:hAnsi="Times New Roman" w:cs="Times New Roman"/>
          <w:sz w:val="24"/>
          <w:szCs w:val="24"/>
          <w:lang w:eastAsia="fr-CA"/>
        </w:rPr>
      </w:pPr>
      <w:r w:rsidRPr="00AB384A">
        <w:rPr>
          <w:rFonts w:eastAsiaTheme="minorEastAsia" w:hAnsi="Calibri" w:cs="Calibri"/>
          <w:color w:val="000000" w:themeColor="text1"/>
          <w:kern w:val="24"/>
          <w:sz w:val="24"/>
          <w:szCs w:val="24"/>
          <w:lang w:eastAsia="fr-CA"/>
        </w:rPr>
        <w:t xml:space="preserve">« Zoé peut avoir un </w:t>
      </w:r>
      <w:r w:rsidRPr="00C33BFF">
        <w:rPr>
          <w:rFonts w:eastAsiaTheme="minorEastAsia" w:hAnsi="Calibri" w:cs="Calibri"/>
          <w:color w:val="000000" w:themeColor="text1"/>
          <w:kern w:val="24"/>
          <w:sz w:val="24"/>
          <w:szCs w:val="24"/>
          <w:u w:val="single"/>
          <w:lang w:eastAsia="fr-CA"/>
        </w:rPr>
        <w:t>intérêt</w:t>
      </w:r>
      <w:r w:rsidRPr="00AB384A">
        <w:rPr>
          <w:rFonts w:eastAsiaTheme="minorEastAsia" w:hAnsi="Calibri" w:cs="Calibri"/>
          <w:color w:val="000000" w:themeColor="text1"/>
          <w:kern w:val="24"/>
          <w:sz w:val="24"/>
          <w:szCs w:val="24"/>
          <w:lang w:eastAsia="fr-CA"/>
        </w:rPr>
        <w:t xml:space="preserve"> pour la danse, sans avoir d’</w:t>
      </w:r>
      <w:r w:rsidRPr="00C33BFF">
        <w:rPr>
          <w:rFonts w:eastAsiaTheme="minorEastAsia" w:hAnsi="Calibri" w:cs="Calibri"/>
          <w:color w:val="000000" w:themeColor="text1"/>
          <w:kern w:val="24"/>
          <w:sz w:val="24"/>
          <w:szCs w:val="24"/>
          <w:u w:val="single"/>
          <w:lang w:eastAsia="fr-CA"/>
        </w:rPr>
        <w:t>aptitude</w:t>
      </w:r>
      <w:r w:rsidRPr="00AB384A">
        <w:rPr>
          <w:rFonts w:eastAsiaTheme="minorEastAsia" w:hAnsi="Calibri" w:cs="Calibri"/>
          <w:color w:val="000000" w:themeColor="text1"/>
          <w:kern w:val="24"/>
          <w:sz w:val="24"/>
          <w:szCs w:val="24"/>
          <w:lang w:eastAsia="fr-CA"/>
        </w:rPr>
        <w:t xml:space="preserve"> pour la danse (elle n’a pas une bonne coordination corporelle).</w:t>
      </w:r>
    </w:p>
    <w:p w14:paraId="658E651C" w14:textId="7D69A0DB" w:rsidR="00AB384A" w:rsidRPr="00AB384A" w:rsidRDefault="00AB384A" w:rsidP="00AB384A">
      <w:pPr>
        <w:rPr>
          <w:rFonts w:ascii="Times New Roman" w:eastAsia="Times New Roman" w:hAnsi="Times New Roman" w:cs="Times New Roman"/>
          <w:sz w:val="24"/>
          <w:szCs w:val="24"/>
          <w:lang w:eastAsia="fr-CA"/>
        </w:rPr>
      </w:pPr>
      <w:r w:rsidRPr="00AB384A">
        <w:rPr>
          <w:rFonts w:eastAsiaTheme="minorEastAsia" w:hAnsi="Calibri" w:cs="Calibri"/>
          <w:color w:val="000000" w:themeColor="text1"/>
          <w:kern w:val="24"/>
          <w:sz w:val="24"/>
          <w:szCs w:val="24"/>
          <w:lang w:eastAsia="fr-CA"/>
        </w:rPr>
        <w:lastRenderedPageBreak/>
        <w:t xml:space="preserve">Théo peut avoir le goût de choisir le métier d’astronaute </w:t>
      </w:r>
      <w:r w:rsidR="00C33BFF">
        <w:rPr>
          <w:rFonts w:eastAsiaTheme="minorEastAsia" w:hAnsi="Calibri" w:cs="Calibri"/>
          <w:color w:val="000000" w:themeColor="text1"/>
          <w:kern w:val="24"/>
          <w:sz w:val="24"/>
          <w:szCs w:val="24"/>
          <w:lang w:eastAsia="fr-CA"/>
        </w:rPr>
        <w:t>(</w:t>
      </w:r>
      <w:r w:rsidR="00C33BFF" w:rsidRPr="00C33BFF">
        <w:rPr>
          <w:rFonts w:eastAsiaTheme="minorEastAsia" w:hAnsi="Calibri" w:cs="Calibri"/>
          <w:color w:val="000000" w:themeColor="text1"/>
          <w:kern w:val="24"/>
          <w:sz w:val="24"/>
          <w:szCs w:val="24"/>
          <w:u w:val="single"/>
          <w:lang w:eastAsia="fr-CA"/>
        </w:rPr>
        <w:t>aspiration</w:t>
      </w:r>
      <w:r w:rsidR="00C33BFF">
        <w:rPr>
          <w:rFonts w:eastAsiaTheme="minorEastAsia" w:hAnsi="Calibri" w:cs="Calibri"/>
          <w:color w:val="000000" w:themeColor="text1"/>
          <w:kern w:val="24"/>
          <w:sz w:val="24"/>
          <w:szCs w:val="24"/>
          <w:lang w:eastAsia="fr-CA"/>
        </w:rPr>
        <w:t xml:space="preserve">) </w:t>
      </w:r>
      <w:r w:rsidRPr="00AB384A">
        <w:rPr>
          <w:rFonts w:eastAsiaTheme="minorEastAsia" w:hAnsi="Calibri" w:cs="Calibri"/>
          <w:color w:val="000000" w:themeColor="text1"/>
          <w:kern w:val="24"/>
          <w:sz w:val="24"/>
          <w:szCs w:val="24"/>
          <w:lang w:eastAsia="fr-CA"/>
        </w:rPr>
        <w:t>en fonction du prestige et de la reconnaissance que ça lui apporterait (</w:t>
      </w:r>
      <w:r w:rsidRPr="00C33BFF">
        <w:rPr>
          <w:rFonts w:eastAsiaTheme="minorEastAsia" w:hAnsi="Calibri" w:cs="Calibri"/>
          <w:color w:val="000000" w:themeColor="text1"/>
          <w:kern w:val="24"/>
          <w:sz w:val="24"/>
          <w:szCs w:val="24"/>
          <w:u w:val="single"/>
          <w:lang w:eastAsia="fr-CA"/>
        </w:rPr>
        <w:t>valeurs</w:t>
      </w:r>
      <w:r w:rsidRPr="00AB384A">
        <w:rPr>
          <w:rFonts w:eastAsiaTheme="minorEastAsia" w:hAnsi="Calibri" w:cs="Calibri"/>
          <w:color w:val="000000" w:themeColor="text1"/>
          <w:kern w:val="24"/>
          <w:sz w:val="24"/>
          <w:szCs w:val="24"/>
          <w:lang w:eastAsia="fr-CA"/>
        </w:rPr>
        <w:t xml:space="preserve">), mais n’aime pas beaucoup les sciences </w:t>
      </w:r>
      <w:r w:rsidR="00C33BFF">
        <w:rPr>
          <w:rFonts w:eastAsiaTheme="minorEastAsia" w:hAnsi="Calibri" w:cs="Calibri"/>
          <w:color w:val="000000" w:themeColor="text1"/>
          <w:kern w:val="24"/>
          <w:sz w:val="24"/>
          <w:szCs w:val="24"/>
          <w:lang w:eastAsia="fr-CA"/>
        </w:rPr>
        <w:t>(intérêts)</w:t>
      </w:r>
      <w:r w:rsidRPr="00AB384A">
        <w:rPr>
          <w:rFonts w:eastAsiaTheme="minorEastAsia" w:hAnsi="Calibri" w:cs="Calibri"/>
          <w:color w:val="000000" w:themeColor="text1"/>
          <w:kern w:val="24"/>
          <w:sz w:val="24"/>
          <w:szCs w:val="24"/>
          <w:lang w:eastAsia="fr-CA"/>
        </w:rPr>
        <w:t>.</w:t>
      </w:r>
    </w:p>
    <w:p w14:paraId="22C9DBA9" w14:textId="77777777" w:rsidR="00AB384A" w:rsidRPr="00AB384A" w:rsidRDefault="00AB384A" w:rsidP="00AB384A">
      <w:pPr>
        <w:rPr>
          <w:rFonts w:ascii="Times New Roman" w:eastAsia="Times New Roman" w:hAnsi="Times New Roman" w:cs="Times New Roman"/>
          <w:sz w:val="24"/>
          <w:szCs w:val="24"/>
          <w:lang w:eastAsia="fr-CA"/>
        </w:rPr>
      </w:pPr>
      <w:r w:rsidRPr="00AB384A">
        <w:rPr>
          <w:rFonts w:eastAsiaTheme="minorEastAsia" w:hAnsi="Calibri" w:cs="Calibri"/>
          <w:color w:val="000000" w:themeColor="text1"/>
          <w:kern w:val="24"/>
          <w:sz w:val="24"/>
          <w:szCs w:val="24"/>
          <w:lang w:eastAsia="fr-CA"/>
        </w:rPr>
        <w:t xml:space="preserve">Charlie peut avoir des </w:t>
      </w:r>
      <w:r w:rsidRPr="00C33BFF">
        <w:rPr>
          <w:rFonts w:eastAsiaTheme="minorEastAsia" w:hAnsi="Calibri" w:cs="Calibri"/>
          <w:color w:val="000000" w:themeColor="text1"/>
          <w:kern w:val="24"/>
          <w:sz w:val="24"/>
          <w:szCs w:val="24"/>
          <w:u w:val="single"/>
          <w:lang w:eastAsia="fr-CA"/>
        </w:rPr>
        <w:t>aspirations</w:t>
      </w:r>
      <w:r w:rsidRPr="00AB384A">
        <w:rPr>
          <w:rFonts w:eastAsiaTheme="minorEastAsia" w:hAnsi="Calibri" w:cs="Calibri"/>
          <w:color w:val="000000" w:themeColor="text1"/>
          <w:kern w:val="24"/>
          <w:sz w:val="24"/>
          <w:szCs w:val="24"/>
          <w:lang w:eastAsia="fr-CA"/>
        </w:rPr>
        <w:t xml:space="preserve"> professionnelles liées à l’agriculture, car elle aime la nature, le travail physique et travailler dehors (</w:t>
      </w:r>
      <w:r w:rsidRPr="00C33BFF">
        <w:rPr>
          <w:rFonts w:eastAsiaTheme="minorEastAsia" w:hAnsi="Calibri" w:cs="Calibri"/>
          <w:color w:val="000000" w:themeColor="text1"/>
          <w:kern w:val="24"/>
          <w:sz w:val="24"/>
          <w:szCs w:val="24"/>
          <w:u w:val="single"/>
          <w:lang w:eastAsia="fr-CA"/>
        </w:rPr>
        <w:t>intérêts</w:t>
      </w:r>
      <w:r w:rsidRPr="00AB384A">
        <w:rPr>
          <w:rFonts w:eastAsiaTheme="minorEastAsia" w:hAnsi="Calibri" w:cs="Calibri"/>
          <w:color w:val="000000" w:themeColor="text1"/>
          <w:kern w:val="24"/>
          <w:sz w:val="24"/>
          <w:szCs w:val="24"/>
          <w:lang w:eastAsia="fr-CA"/>
        </w:rPr>
        <w:t>), tout en accordant une grande importance (</w:t>
      </w:r>
      <w:r w:rsidRPr="00C33BFF">
        <w:rPr>
          <w:rFonts w:eastAsiaTheme="minorEastAsia" w:hAnsi="Calibri" w:cs="Calibri"/>
          <w:color w:val="000000" w:themeColor="text1"/>
          <w:kern w:val="24"/>
          <w:sz w:val="24"/>
          <w:szCs w:val="24"/>
          <w:u w:val="single"/>
          <w:lang w:eastAsia="fr-CA"/>
        </w:rPr>
        <w:t>valeurs</w:t>
      </w:r>
      <w:r w:rsidRPr="00AB384A">
        <w:rPr>
          <w:rFonts w:eastAsiaTheme="minorEastAsia" w:hAnsi="Calibri" w:cs="Calibri"/>
          <w:color w:val="000000" w:themeColor="text1"/>
          <w:kern w:val="24"/>
          <w:sz w:val="24"/>
          <w:szCs w:val="24"/>
          <w:lang w:eastAsia="fr-CA"/>
        </w:rPr>
        <w:t>) à l’environnement. »</w:t>
      </w:r>
    </w:p>
    <w:p w14:paraId="34FC98DE" w14:textId="77777777" w:rsidR="00AB384A" w:rsidRDefault="00AB384A"/>
    <w:p w14:paraId="103F681F" w14:textId="6023B867" w:rsidR="00F25477" w:rsidRDefault="00F25477" w:rsidP="00FF720E">
      <w:pPr>
        <w:pStyle w:val="NormalWeb"/>
        <w:shd w:val="clear" w:color="auto" w:fill="DEEAF6" w:themeFill="accent1" w:themeFillTint="33"/>
        <w:spacing w:before="0" w:beforeAutospacing="0" w:after="0" w:afterAutospacing="0"/>
      </w:pPr>
      <w:r>
        <w:rPr>
          <w:sz w:val="28"/>
          <w:szCs w:val="28"/>
          <w:u w:val="single"/>
        </w:rPr>
        <w:t>Diapo 6 :</w:t>
      </w:r>
    </w:p>
    <w:p w14:paraId="59815882" w14:textId="28BCEFF6" w:rsidR="00AB384A" w:rsidRPr="00AB384A" w:rsidRDefault="00AB384A" w:rsidP="00AB384A">
      <w:pPr>
        <w:pStyle w:val="NormalWeb"/>
        <w:spacing w:before="0" w:beforeAutospacing="0" w:after="0" w:afterAutospacing="0"/>
      </w:pPr>
      <w:r w:rsidRPr="00AB384A">
        <w:rPr>
          <w:rFonts w:asciiTheme="minorHAnsi" w:eastAsiaTheme="minorEastAsia" w:hAnsi="Calibri" w:cs="Calibri"/>
          <w:b/>
          <w:bCs/>
          <w:color w:val="000000" w:themeColor="text1"/>
          <w:kern w:val="24"/>
        </w:rPr>
        <w:t>L‘</w:t>
      </w:r>
      <w:r w:rsidR="00804ABB">
        <w:rPr>
          <w:rFonts w:asciiTheme="minorHAnsi" w:eastAsiaTheme="minorEastAsia" w:hAnsi="Calibri" w:cs="Calibri"/>
          <w:b/>
          <w:bCs/>
          <w:color w:val="000000" w:themeColor="text1"/>
          <w:kern w:val="24"/>
        </w:rPr>
        <w:t xml:space="preserve">enseignant(e) </w:t>
      </w:r>
      <w:r w:rsidRPr="00AB384A">
        <w:rPr>
          <w:rFonts w:asciiTheme="minorHAnsi" w:eastAsiaTheme="minorEastAsia" w:hAnsi="Calibri" w:cs="Calibri"/>
          <w:color w:val="000000" w:themeColor="text1"/>
          <w:kern w:val="24"/>
        </w:rPr>
        <w:t>invite ensuite les élèves, en se référant à ce qu'ils connaissent d'eux, à identifier ce qu'ils connaissent déjà de leurs intérêts, leurs aptitudes, leurs valeurs et leurs aspirations</w:t>
      </w:r>
      <w:r w:rsidR="004A78AE">
        <w:rPr>
          <w:rFonts w:asciiTheme="minorHAnsi" w:eastAsiaTheme="minorEastAsia" w:hAnsi="Calibri" w:cs="Calibri"/>
          <w:color w:val="000000" w:themeColor="text1"/>
          <w:kern w:val="24"/>
        </w:rPr>
        <w:t>,</w:t>
      </w:r>
      <w:r w:rsidRPr="00AB384A">
        <w:rPr>
          <w:rFonts w:asciiTheme="minorHAnsi" w:eastAsiaTheme="minorEastAsia" w:hAnsi="Calibri" w:cs="Calibri"/>
          <w:color w:val="000000" w:themeColor="text1"/>
          <w:kern w:val="24"/>
        </w:rPr>
        <w:t xml:space="preserve"> </w:t>
      </w:r>
      <w:r w:rsidR="00043ECA" w:rsidRPr="00C74821">
        <w:rPr>
          <w:rFonts w:asciiTheme="minorHAnsi" w:eastAsiaTheme="minorEastAsia" w:hAnsi="Calibri" w:cs="Calibri"/>
          <w:color w:val="000000" w:themeColor="text1"/>
          <w:kern w:val="24"/>
        </w:rPr>
        <w:t xml:space="preserve">et ce, </w:t>
      </w:r>
      <w:r w:rsidR="004A78AE" w:rsidRPr="00C74821">
        <w:rPr>
          <w:rFonts w:asciiTheme="minorHAnsi" w:eastAsiaTheme="minorEastAsia" w:hAnsi="Calibri" w:cs="Calibri"/>
          <w:color w:val="000000" w:themeColor="text1"/>
          <w:kern w:val="24"/>
        </w:rPr>
        <w:t>sur la feuille « profil personnel de l’élève »</w:t>
      </w:r>
      <w:r w:rsidR="00C74821" w:rsidRPr="00C74821">
        <w:rPr>
          <w:rFonts w:asciiTheme="minorHAnsi" w:eastAsiaTheme="minorEastAsia" w:hAnsi="Calibri" w:cs="Calibri"/>
          <w:color w:val="000000" w:themeColor="text1"/>
          <w:kern w:val="24"/>
        </w:rPr>
        <w:t>.</w:t>
      </w:r>
    </w:p>
    <w:p w14:paraId="522D6797" w14:textId="77777777" w:rsidR="00AB384A" w:rsidRDefault="00AB384A"/>
    <w:p w14:paraId="4C193B80" w14:textId="77777777" w:rsidR="00F25477" w:rsidRDefault="00AB384A" w:rsidP="00FD1793">
      <w:pPr>
        <w:pStyle w:val="NormalWeb"/>
        <w:shd w:val="clear" w:color="auto" w:fill="DEEAF6" w:themeFill="accent1" w:themeFillTint="33"/>
        <w:spacing w:before="0" w:beforeAutospacing="0" w:after="0" w:afterAutospacing="0"/>
      </w:pPr>
      <w:r w:rsidRPr="00F25477">
        <w:rPr>
          <w:sz w:val="28"/>
          <w:szCs w:val="28"/>
          <w:u w:val="single"/>
        </w:rPr>
        <w:t>Diapo 7 :</w:t>
      </w:r>
      <w:r>
        <w:t xml:space="preserve"> </w:t>
      </w:r>
    </w:p>
    <w:p w14:paraId="2C71F302" w14:textId="6751E8D3" w:rsidR="004328BA" w:rsidRDefault="00AB384A" w:rsidP="00AB384A">
      <w:pPr>
        <w:pStyle w:val="NormalWeb"/>
        <w:spacing w:before="0" w:beforeAutospacing="0" w:after="0" w:afterAutospacing="0"/>
        <w:rPr>
          <w:rFonts w:asciiTheme="minorHAnsi" w:eastAsiaTheme="minorEastAsia" w:hAnsi="Calibri" w:cstheme="minorBidi"/>
          <w:color w:val="000000" w:themeColor="text1"/>
          <w:kern w:val="24"/>
        </w:rPr>
      </w:pPr>
      <w:r w:rsidRPr="00AB384A">
        <w:rPr>
          <w:rFonts w:asciiTheme="minorHAnsi" w:eastAsiaTheme="minorEastAsia" w:hAnsi="Calibri" w:cstheme="minorBidi"/>
          <w:color w:val="000000" w:themeColor="text1"/>
          <w:kern w:val="24"/>
        </w:rPr>
        <w:t>Ce questionnaire maison permettra aux élèves de découvrir leurs profils. La typologie proposée est non-exhaustive</w:t>
      </w:r>
      <w:r w:rsidR="005C651A">
        <w:rPr>
          <w:rFonts w:asciiTheme="minorHAnsi" w:eastAsiaTheme="minorEastAsia" w:hAnsi="Calibri" w:cstheme="minorBidi"/>
          <w:color w:val="000000" w:themeColor="text1"/>
          <w:kern w:val="24"/>
        </w:rPr>
        <w:t xml:space="preserve">, </w:t>
      </w:r>
      <w:r w:rsidRPr="00AB384A">
        <w:rPr>
          <w:rFonts w:asciiTheme="minorHAnsi" w:eastAsiaTheme="minorEastAsia" w:hAnsi="Calibri" w:cstheme="minorBidi"/>
          <w:color w:val="000000" w:themeColor="text1"/>
          <w:kern w:val="24"/>
        </w:rPr>
        <w:t xml:space="preserve">mais peut être complémentaire aux résultats de tests (ex. : GROP, AFC Holland, etc.) ou d'évaluations faites par le conseiller d'orientation de l'école. </w:t>
      </w:r>
    </w:p>
    <w:p w14:paraId="250B3041" w14:textId="7F0790AB" w:rsidR="00F43710" w:rsidRPr="00F43710" w:rsidRDefault="00AB384A" w:rsidP="00AB384A">
      <w:pPr>
        <w:pStyle w:val="NormalWeb"/>
        <w:spacing w:before="0" w:beforeAutospacing="0" w:after="0" w:afterAutospacing="0"/>
        <w:rPr>
          <w:rFonts w:asciiTheme="minorHAnsi" w:eastAsiaTheme="minorEastAsia" w:hAnsi="Calibri" w:cstheme="minorBidi"/>
          <w:color w:val="000000" w:themeColor="text1"/>
          <w:kern w:val="24"/>
          <w:highlight w:val="lightGray"/>
        </w:rPr>
      </w:pPr>
      <w:r w:rsidRPr="004328BA">
        <w:rPr>
          <w:rFonts w:asciiTheme="minorHAnsi" w:eastAsiaTheme="minorEastAsia" w:hAnsi="Calibri" w:cstheme="minorBidi"/>
          <w:color w:val="000000" w:themeColor="text1"/>
          <w:kern w:val="24"/>
          <w:highlight w:val="lightGray"/>
        </w:rPr>
        <w:t xml:space="preserve">Pour le COSP qui suit la séquence du continuum, c'est-à-dire </w:t>
      </w:r>
      <w:r w:rsidRPr="004328BA">
        <w:rPr>
          <w:rFonts w:asciiTheme="minorHAnsi" w:eastAsiaTheme="minorEastAsia" w:hAnsi="Calibri" w:cstheme="minorBidi"/>
          <w:i/>
          <w:iCs/>
          <w:color w:val="000000" w:themeColor="text1"/>
          <w:kern w:val="24"/>
          <w:highlight w:val="lightGray"/>
        </w:rPr>
        <w:t>Préférences professionnelles et profil personnel</w:t>
      </w:r>
      <w:r w:rsidRPr="004328BA">
        <w:rPr>
          <w:rFonts w:asciiTheme="minorHAnsi" w:eastAsiaTheme="minorEastAsia" w:hAnsi="Calibri" w:cstheme="minorBidi"/>
          <w:color w:val="000000" w:themeColor="text1"/>
          <w:kern w:val="24"/>
          <w:highlight w:val="lightGray"/>
        </w:rPr>
        <w:t xml:space="preserve">, l'activité </w:t>
      </w:r>
      <w:r w:rsidR="00E937C5" w:rsidRPr="000E3CEB">
        <w:rPr>
          <w:rFonts w:asciiTheme="minorHAnsi" w:eastAsiaTheme="minorEastAsia" w:hAnsi="Calibri" w:cstheme="minorBidi"/>
          <w:color w:val="000000" w:themeColor="text1"/>
          <w:kern w:val="24"/>
          <w:highlight w:val="lightGray"/>
        </w:rPr>
        <w:t>du CSS</w:t>
      </w:r>
      <w:r w:rsidRPr="000E3CEB">
        <w:rPr>
          <w:rFonts w:asciiTheme="minorHAnsi" w:eastAsiaTheme="minorEastAsia" w:hAnsi="Calibri" w:cstheme="minorBidi"/>
          <w:color w:val="000000" w:themeColor="text1"/>
          <w:kern w:val="24"/>
          <w:highlight w:val="lightGray"/>
        </w:rPr>
        <w:t xml:space="preserve"> </w:t>
      </w:r>
      <w:r w:rsidR="00E937C5" w:rsidRPr="000E3CEB">
        <w:rPr>
          <w:rFonts w:asciiTheme="minorHAnsi" w:eastAsiaTheme="minorEastAsia" w:hAnsi="Calibri" w:cstheme="minorBidi"/>
          <w:color w:val="000000" w:themeColor="text1"/>
          <w:kern w:val="24"/>
          <w:highlight w:val="lightGray"/>
        </w:rPr>
        <w:t xml:space="preserve">de la </w:t>
      </w:r>
      <w:r w:rsidRPr="000E3CEB">
        <w:rPr>
          <w:rFonts w:asciiTheme="minorHAnsi" w:eastAsiaTheme="minorEastAsia" w:hAnsi="Calibri" w:cstheme="minorBidi"/>
          <w:color w:val="000000" w:themeColor="text1"/>
          <w:kern w:val="24"/>
          <w:highlight w:val="lightGray"/>
        </w:rPr>
        <w:t xml:space="preserve">Capitale est </w:t>
      </w:r>
      <w:r w:rsidRPr="004328BA">
        <w:rPr>
          <w:rFonts w:asciiTheme="minorHAnsi" w:eastAsiaTheme="minorEastAsia" w:hAnsi="Calibri" w:cstheme="minorBidi"/>
          <w:color w:val="000000" w:themeColor="text1"/>
          <w:kern w:val="24"/>
          <w:highlight w:val="lightGray"/>
        </w:rPr>
        <w:t>une suite logique puisqu'elle permettra aux élèves de reprendre les résultats de ces profils. </w:t>
      </w:r>
    </w:p>
    <w:p w14:paraId="1F590985" w14:textId="77777777" w:rsidR="00AB384A" w:rsidRPr="00AB384A" w:rsidRDefault="00AB384A" w:rsidP="00AB384A">
      <w:pPr>
        <w:rPr>
          <w:rFonts w:ascii="Times New Roman" w:eastAsia="Times New Roman" w:hAnsi="Times New Roman" w:cs="Times New Roman"/>
          <w:sz w:val="24"/>
          <w:szCs w:val="24"/>
          <w:lang w:eastAsia="fr-CA"/>
        </w:rPr>
      </w:pPr>
      <w:r w:rsidRPr="00AB384A">
        <w:rPr>
          <w:rFonts w:eastAsiaTheme="minorEastAsia" w:hAnsi="Calibri" w:cs="Calibri"/>
          <w:b/>
          <w:bCs/>
          <w:color w:val="000000" w:themeColor="text1"/>
          <w:kern w:val="24"/>
          <w:sz w:val="24"/>
          <w:szCs w:val="24"/>
          <w:lang w:eastAsia="fr-CA"/>
        </w:rPr>
        <w:t xml:space="preserve">L'animateur </w:t>
      </w:r>
      <w:r w:rsidRPr="00AB384A">
        <w:rPr>
          <w:rFonts w:eastAsiaTheme="minorEastAsia" w:hAnsi="Calibri" w:cs="Calibri"/>
          <w:color w:val="000000" w:themeColor="text1"/>
          <w:kern w:val="24"/>
          <w:sz w:val="24"/>
          <w:szCs w:val="24"/>
          <w:lang w:eastAsia="fr-CA"/>
        </w:rPr>
        <w:t>invite ensuite les élèves à identifier d'autres intérêts, aptitudes et valeurs qui l'aideront à réfléchir et à élaborer leur profil personnel. Les aspirations seront vues dans un deuxième temps. Il réfère les élèves au questionnaire dans le cahier de l'élève des pages 3 à 10. Il ajoute ensuite qu'il sera important de lire attentivement chacun des énoncés et il précise les indications concernant l'échelle utilisée.</w:t>
      </w:r>
    </w:p>
    <w:p w14:paraId="35CEECB6" w14:textId="77777777" w:rsidR="00AB384A" w:rsidRDefault="00AB384A">
      <w:r>
        <w:t xml:space="preserve"> </w:t>
      </w:r>
    </w:p>
    <w:p w14:paraId="11D67F43" w14:textId="77777777" w:rsidR="00F25477" w:rsidRDefault="00AB384A" w:rsidP="00D55F8D">
      <w:pPr>
        <w:pStyle w:val="NormalWeb"/>
        <w:shd w:val="clear" w:color="auto" w:fill="DEEAF6" w:themeFill="accent1" w:themeFillTint="33"/>
        <w:spacing w:before="0" w:beforeAutospacing="0" w:after="0" w:afterAutospacing="0"/>
      </w:pPr>
      <w:r w:rsidRPr="00F25477">
        <w:rPr>
          <w:sz w:val="28"/>
          <w:szCs w:val="28"/>
          <w:u w:val="single"/>
        </w:rPr>
        <w:t>Diapo 8 :</w:t>
      </w:r>
      <w:r>
        <w:t xml:space="preserve"> </w:t>
      </w:r>
    </w:p>
    <w:p w14:paraId="05DB4EA0" w14:textId="5AE4AD3A" w:rsidR="00AB384A" w:rsidRDefault="00AB384A" w:rsidP="00AB384A">
      <w:pPr>
        <w:pStyle w:val="NormalWeb"/>
        <w:spacing w:before="0" w:beforeAutospacing="0" w:after="0" w:afterAutospacing="0"/>
        <w:rPr>
          <w:rFonts w:asciiTheme="minorHAnsi" w:eastAsiaTheme="minorEastAsia" w:hAnsi="Calibri" w:cstheme="minorBidi"/>
          <w:color w:val="000000" w:themeColor="text1"/>
          <w:kern w:val="24"/>
        </w:rPr>
      </w:pPr>
      <w:r w:rsidRPr="00AB384A">
        <w:rPr>
          <w:rFonts w:asciiTheme="minorHAnsi" w:eastAsiaTheme="minorEastAsia" w:hAnsi="Calibri" w:cstheme="minorBidi"/>
          <w:color w:val="000000" w:themeColor="text1"/>
          <w:kern w:val="24"/>
        </w:rPr>
        <w:t>L’animateur passe à l’exemple de Charles à la diapo 9.</w:t>
      </w:r>
    </w:p>
    <w:p w14:paraId="49641595" w14:textId="77777777" w:rsidR="00AB384A" w:rsidRDefault="00AB384A" w:rsidP="00AB384A">
      <w:pPr>
        <w:pStyle w:val="NormalWeb"/>
        <w:spacing w:before="0" w:beforeAutospacing="0" w:after="0" w:afterAutospacing="0"/>
        <w:rPr>
          <w:rFonts w:asciiTheme="minorHAnsi" w:eastAsiaTheme="minorEastAsia" w:hAnsi="Calibri" w:cstheme="minorBidi"/>
          <w:color w:val="000000" w:themeColor="text1"/>
          <w:kern w:val="24"/>
        </w:rPr>
      </w:pPr>
    </w:p>
    <w:p w14:paraId="1F9CDD95" w14:textId="79F0A836" w:rsidR="00AB384A" w:rsidRPr="00F25477" w:rsidRDefault="00AB384A" w:rsidP="002B1ADC">
      <w:pPr>
        <w:pStyle w:val="NormalWeb"/>
        <w:shd w:val="clear" w:color="auto" w:fill="DEEAF6" w:themeFill="accent1" w:themeFillTint="33"/>
        <w:spacing w:before="0" w:beforeAutospacing="0" w:after="0" w:afterAutospacing="0"/>
        <w:rPr>
          <w:sz w:val="28"/>
          <w:szCs w:val="28"/>
          <w:u w:val="single"/>
        </w:rPr>
      </w:pPr>
      <w:r w:rsidRPr="00F25477">
        <w:rPr>
          <w:sz w:val="28"/>
          <w:szCs w:val="28"/>
          <w:u w:val="single"/>
        </w:rPr>
        <w:t>Diapo 9</w:t>
      </w:r>
      <w:r w:rsidR="00F25477">
        <w:rPr>
          <w:sz w:val="28"/>
          <w:szCs w:val="28"/>
          <w:u w:val="single"/>
        </w:rPr>
        <w:t> :</w:t>
      </w:r>
    </w:p>
    <w:p w14:paraId="5FED588C" w14:textId="79CD26F4" w:rsidR="00AB384A" w:rsidRPr="00AB384A" w:rsidRDefault="00AB384A" w:rsidP="00AB384A">
      <w:pPr>
        <w:rPr>
          <w:rFonts w:ascii="Times New Roman" w:eastAsia="Times New Roman" w:hAnsi="Times New Roman" w:cs="Times New Roman"/>
          <w:sz w:val="24"/>
          <w:szCs w:val="24"/>
          <w:lang w:eastAsia="fr-CA"/>
        </w:rPr>
      </w:pPr>
      <w:r w:rsidRPr="00AB384A">
        <w:rPr>
          <w:rFonts w:eastAsiaTheme="minorEastAsia" w:hAnsi="Calibri"/>
          <w:color w:val="000000" w:themeColor="text1"/>
          <w:kern w:val="24"/>
          <w:sz w:val="24"/>
          <w:szCs w:val="24"/>
          <w:lang w:eastAsia="fr-CA"/>
        </w:rPr>
        <w:t>L’animateur peut présenter les résultats de Charles comme exemple. Ses pointage</w:t>
      </w:r>
      <w:r w:rsidR="00AE2575">
        <w:rPr>
          <w:rFonts w:eastAsiaTheme="minorEastAsia" w:hAnsi="Calibri"/>
          <w:color w:val="000000" w:themeColor="text1"/>
          <w:kern w:val="24"/>
          <w:sz w:val="24"/>
          <w:szCs w:val="24"/>
          <w:lang w:eastAsia="fr-CA"/>
        </w:rPr>
        <w:t>s</w:t>
      </w:r>
      <w:r w:rsidRPr="00AB384A">
        <w:rPr>
          <w:rFonts w:eastAsiaTheme="minorEastAsia" w:hAnsi="Calibri"/>
          <w:color w:val="000000" w:themeColor="text1"/>
          <w:kern w:val="24"/>
          <w:sz w:val="24"/>
          <w:szCs w:val="24"/>
          <w:lang w:eastAsia="fr-CA"/>
        </w:rPr>
        <w:t xml:space="preserve"> les plus hauts sont en rouge. Dans chacune des colonnes, Charles a placé un « X » à ses pointages les plus hauts. Charles a des intérêts pour les profils : Bricoleur (8), Informaticien (5) et Boss (5). Il a des aptitudes pour les profils : Bricoleur (5), Écolo (5) et Boss (5). Il a des valeurs pour les profils : Bricoleur (6), Écolo (5) et a des scores égaux pour Sauveur, Boss et Aidant (4). Pour ses grands totaux, ses profils sont : Bricoleur (19), Écolo (14) et Boss (14).</w:t>
      </w:r>
    </w:p>
    <w:p w14:paraId="2F6ACE46" w14:textId="77777777" w:rsidR="00AB384A" w:rsidRDefault="00AB384A" w:rsidP="00AB384A">
      <w:pPr>
        <w:rPr>
          <w:rFonts w:eastAsiaTheme="minorEastAsia" w:hAnsi="Calibri"/>
          <w:color w:val="000000" w:themeColor="text1"/>
          <w:kern w:val="24"/>
          <w:sz w:val="24"/>
          <w:szCs w:val="24"/>
          <w:lang w:eastAsia="fr-CA"/>
        </w:rPr>
      </w:pPr>
      <w:r w:rsidRPr="00AB384A">
        <w:rPr>
          <w:rFonts w:eastAsiaTheme="minorEastAsia" w:hAnsi="Calibri"/>
          <w:color w:val="000000" w:themeColor="text1"/>
          <w:kern w:val="24"/>
          <w:sz w:val="24"/>
          <w:szCs w:val="24"/>
          <w:lang w:eastAsia="fr-CA"/>
        </w:rPr>
        <w:t xml:space="preserve">Il invite les élèves à faire la tâche. </w:t>
      </w:r>
    </w:p>
    <w:p w14:paraId="2F781DFC" w14:textId="77777777" w:rsidR="00AB384A" w:rsidRDefault="00AB384A" w:rsidP="00AB384A">
      <w:pPr>
        <w:rPr>
          <w:rFonts w:eastAsiaTheme="minorEastAsia" w:hAnsi="Calibri"/>
          <w:color w:val="000000" w:themeColor="text1"/>
          <w:kern w:val="24"/>
          <w:sz w:val="24"/>
          <w:szCs w:val="24"/>
          <w:lang w:eastAsia="fr-CA"/>
        </w:rPr>
      </w:pPr>
    </w:p>
    <w:p w14:paraId="171B2C14" w14:textId="77777777" w:rsidR="00F25477" w:rsidRDefault="00AB384A" w:rsidP="002B1ADC">
      <w:pPr>
        <w:pStyle w:val="NormalWeb"/>
        <w:shd w:val="clear" w:color="auto" w:fill="DEEAF6" w:themeFill="accent1" w:themeFillTint="33"/>
        <w:spacing w:before="0" w:beforeAutospacing="0" w:after="0" w:afterAutospacing="0"/>
        <w:rPr>
          <w:rFonts w:eastAsiaTheme="minorEastAsia" w:hAnsi="Calibri"/>
          <w:color w:val="000000" w:themeColor="text1"/>
          <w:kern w:val="24"/>
        </w:rPr>
      </w:pPr>
      <w:r w:rsidRPr="00F25477">
        <w:rPr>
          <w:sz w:val="28"/>
          <w:szCs w:val="28"/>
          <w:u w:val="single"/>
        </w:rPr>
        <w:t>Diapo 10 :</w:t>
      </w:r>
      <w:r>
        <w:rPr>
          <w:rFonts w:eastAsiaTheme="minorEastAsia" w:hAnsi="Calibri"/>
          <w:color w:val="000000" w:themeColor="text1"/>
          <w:kern w:val="24"/>
        </w:rPr>
        <w:t xml:space="preserve"> </w:t>
      </w:r>
    </w:p>
    <w:p w14:paraId="2E231C1F" w14:textId="51111338" w:rsidR="00AB384A" w:rsidRDefault="00AB384A" w:rsidP="00AB384A">
      <w:pPr>
        <w:pStyle w:val="NormalWeb"/>
        <w:spacing w:before="0" w:beforeAutospacing="0" w:after="0" w:afterAutospacing="0"/>
      </w:pPr>
      <w:r>
        <w:rPr>
          <w:rFonts w:asciiTheme="minorHAnsi" w:eastAsiaTheme="minorEastAsia" w:hAnsi="Calibri" w:cstheme="minorBidi"/>
          <w:color w:val="000000" w:themeColor="text1"/>
          <w:kern w:val="24"/>
        </w:rPr>
        <w:t>L’animateur présente les informations de la diapositive. Pour l’exemple 1, il précise qu’il arrive fréquemment que les scores élevés soient différents pour les 4 colonnes. Il peut demander aux élèves de lever la main si c’est leur cas. Pour l’exemple 2, il mentionne des exemples de critères privilégiés dans des choix de carrière :</w:t>
      </w:r>
    </w:p>
    <w:p w14:paraId="13FAA75B" w14:textId="47C96090" w:rsidR="00AB384A" w:rsidRDefault="00AB384A" w:rsidP="00AB384A">
      <w:pPr>
        <w:pStyle w:val="Paragraphedeliste"/>
        <w:numPr>
          <w:ilvl w:val="0"/>
          <w:numId w:val="3"/>
        </w:numPr>
      </w:pPr>
      <w:r>
        <w:rPr>
          <w:rFonts w:asciiTheme="minorHAnsi" w:eastAsiaTheme="minorEastAsia" w:hAnsi="Calibri" w:cstheme="minorBidi"/>
          <w:color w:val="000000" w:themeColor="text1"/>
          <w:kern w:val="24"/>
        </w:rPr>
        <w:lastRenderedPageBreak/>
        <w:t>Mia a de très bons résultats scolaires et elle excelle particulièrement en français, mathématique et science. Elle pourrait choisir n’importe lequel des programmes collégiaux ou universitaires, mais elle souhaite par-dessus tout faire régner l’ordre, accorde une très grande importance à la justice et à l’équité et aimerait pouvoir défendre des causes et faire une différence dans l</w:t>
      </w:r>
      <w:r w:rsidR="00AE2575">
        <w:rPr>
          <w:rFonts w:asciiTheme="minorHAnsi" w:eastAsiaTheme="minorEastAsia" w:hAnsi="Calibri" w:cstheme="minorBidi"/>
          <w:color w:val="000000" w:themeColor="text1"/>
          <w:kern w:val="24"/>
        </w:rPr>
        <w:t xml:space="preserve">a vie des autres. Elle a </w:t>
      </w:r>
      <w:r w:rsidR="00AE2575" w:rsidRPr="004328BA">
        <w:rPr>
          <w:rFonts w:asciiTheme="minorHAnsi" w:eastAsiaTheme="minorEastAsia" w:hAnsi="Calibri" w:cstheme="minorBidi"/>
          <w:color w:val="000000" w:themeColor="text1"/>
          <w:kern w:val="24"/>
        </w:rPr>
        <w:t>choisi</w:t>
      </w:r>
      <w:r>
        <w:rPr>
          <w:rFonts w:asciiTheme="minorHAnsi" w:eastAsiaTheme="minorEastAsia" w:hAnsi="Calibri" w:cstheme="minorBidi"/>
          <w:color w:val="000000" w:themeColor="text1"/>
          <w:kern w:val="24"/>
        </w:rPr>
        <w:t xml:space="preserve"> de privilégier ses valeurs à ses aptitudes. </w:t>
      </w:r>
    </w:p>
    <w:p w14:paraId="11F31C96" w14:textId="2A7D6807" w:rsidR="00AB384A" w:rsidRDefault="00AB384A" w:rsidP="00AB384A">
      <w:pPr>
        <w:pStyle w:val="Paragraphedeliste"/>
        <w:numPr>
          <w:ilvl w:val="0"/>
          <w:numId w:val="3"/>
        </w:numPr>
      </w:pPr>
      <w:r>
        <w:rPr>
          <w:rFonts w:asciiTheme="minorHAnsi" w:eastAsiaTheme="minorEastAsia" w:hAnsi="Calibri" w:cstheme="minorBidi"/>
          <w:color w:val="000000" w:themeColor="text1"/>
          <w:kern w:val="24"/>
        </w:rPr>
        <w:t xml:space="preserve">Léo a aussi de très bons résultats dans pratiquement toutes les matières scolaires, mais ce qui le fait vibrer le plus c’est le théâtre. Il a choisi de privilégier le critère de ses intérêts à celui de ses aptitudes.  </w:t>
      </w:r>
    </w:p>
    <w:p w14:paraId="369C67C1" w14:textId="77777777" w:rsidR="00AB384A" w:rsidRDefault="00AB384A" w:rsidP="00AB384A">
      <w:pPr>
        <w:rPr>
          <w:rFonts w:ascii="Times New Roman" w:eastAsia="Times New Roman" w:hAnsi="Times New Roman" w:cs="Times New Roman"/>
          <w:sz w:val="24"/>
          <w:szCs w:val="24"/>
          <w:lang w:eastAsia="fr-CA"/>
        </w:rPr>
      </w:pPr>
    </w:p>
    <w:p w14:paraId="294538F9" w14:textId="77777777" w:rsidR="00AB384A" w:rsidRPr="00F25477" w:rsidRDefault="00AB384A" w:rsidP="002B1ADC">
      <w:pPr>
        <w:pStyle w:val="NormalWeb"/>
        <w:shd w:val="clear" w:color="auto" w:fill="DEEAF6" w:themeFill="accent1" w:themeFillTint="33"/>
        <w:spacing w:before="0" w:beforeAutospacing="0" w:after="0" w:afterAutospacing="0"/>
        <w:rPr>
          <w:sz w:val="28"/>
          <w:szCs w:val="28"/>
          <w:u w:val="single"/>
        </w:rPr>
      </w:pPr>
      <w:r w:rsidRPr="00F25477">
        <w:rPr>
          <w:sz w:val="28"/>
          <w:szCs w:val="28"/>
          <w:u w:val="single"/>
        </w:rPr>
        <w:t xml:space="preserve">Diapo 11 : </w:t>
      </w:r>
    </w:p>
    <w:p w14:paraId="5FA76479" w14:textId="77777777" w:rsidR="00AB384A" w:rsidRPr="00AB384A" w:rsidRDefault="00AB384A" w:rsidP="00AB384A">
      <w:pPr>
        <w:rPr>
          <w:rFonts w:ascii="Times New Roman" w:eastAsia="Times New Roman" w:hAnsi="Times New Roman" w:cs="Times New Roman"/>
          <w:sz w:val="24"/>
          <w:szCs w:val="24"/>
          <w:lang w:eastAsia="fr-CA"/>
        </w:rPr>
      </w:pPr>
      <w:r w:rsidRPr="00AB384A">
        <w:rPr>
          <w:rFonts w:eastAsiaTheme="minorEastAsia" w:hAnsi="Calibri"/>
          <w:color w:val="000000" w:themeColor="text1"/>
          <w:kern w:val="24"/>
          <w:sz w:val="24"/>
          <w:szCs w:val="24"/>
          <w:lang w:eastAsia="fr-CA"/>
        </w:rPr>
        <w:t xml:space="preserve">L’animateur présente l’ensemble des profils de Charles. Ses scores les plus hauts, ceux qui ont minimalement un « X », ont été surlignés dans son tableau. </w:t>
      </w:r>
    </w:p>
    <w:p w14:paraId="33C662C1" w14:textId="77777777" w:rsidR="00AB384A" w:rsidRPr="00AB384A" w:rsidRDefault="00AB384A" w:rsidP="00AB384A">
      <w:pPr>
        <w:rPr>
          <w:rFonts w:ascii="Times New Roman" w:eastAsia="Times New Roman" w:hAnsi="Times New Roman" w:cs="Times New Roman"/>
          <w:sz w:val="24"/>
          <w:szCs w:val="24"/>
          <w:lang w:eastAsia="fr-CA"/>
        </w:rPr>
      </w:pPr>
      <w:r w:rsidRPr="00AB384A">
        <w:rPr>
          <w:rFonts w:eastAsiaTheme="minorEastAsia" w:hAnsi="Calibri"/>
          <w:color w:val="000000" w:themeColor="text1"/>
          <w:kern w:val="24"/>
          <w:sz w:val="24"/>
          <w:szCs w:val="24"/>
          <w:lang w:eastAsia="fr-CA"/>
        </w:rPr>
        <w:t>Il invite les élèves à faire la tâche.</w:t>
      </w:r>
    </w:p>
    <w:p w14:paraId="5CC7560F" w14:textId="77777777" w:rsidR="00AB384A" w:rsidRDefault="00AB384A"/>
    <w:p w14:paraId="70A0F904" w14:textId="77777777" w:rsidR="00F25477" w:rsidRDefault="00AB384A" w:rsidP="000C2023">
      <w:pPr>
        <w:pStyle w:val="NormalWeb"/>
        <w:shd w:val="clear" w:color="auto" w:fill="DEEAF6"/>
        <w:spacing w:before="0" w:beforeAutospacing="0" w:after="0" w:afterAutospacing="0"/>
      </w:pPr>
      <w:r w:rsidRPr="00F25477">
        <w:rPr>
          <w:sz w:val="28"/>
          <w:szCs w:val="28"/>
          <w:u w:val="single"/>
        </w:rPr>
        <w:t>Diapo 12 :</w:t>
      </w:r>
      <w:r>
        <w:t xml:space="preserve"> </w:t>
      </w:r>
    </w:p>
    <w:p w14:paraId="663D7662" w14:textId="07EB802D" w:rsidR="00AB384A" w:rsidRPr="00AB384A" w:rsidRDefault="00AB384A" w:rsidP="00AB384A">
      <w:pPr>
        <w:pStyle w:val="NormalWeb"/>
        <w:spacing w:before="0" w:beforeAutospacing="0" w:after="0" w:afterAutospacing="0"/>
      </w:pPr>
      <w:r w:rsidRPr="00AB384A">
        <w:rPr>
          <w:rFonts w:asciiTheme="minorHAnsi" w:eastAsiaTheme="minorEastAsia" w:hAnsi="Calibri" w:cstheme="minorBidi"/>
          <w:color w:val="000000" w:themeColor="text1"/>
          <w:kern w:val="24"/>
        </w:rPr>
        <w:t>L’animateur présente les informations de la diapo.</w:t>
      </w:r>
    </w:p>
    <w:p w14:paraId="5EF36DE2" w14:textId="77777777" w:rsidR="00AB384A" w:rsidRDefault="00AB384A">
      <w:r>
        <w:t xml:space="preserve"> </w:t>
      </w:r>
    </w:p>
    <w:p w14:paraId="0445C433" w14:textId="77777777" w:rsidR="00AB384A" w:rsidRDefault="00AB384A"/>
    <w:p w14:paraId="54EC1DA2" w14:textId="5A1DBBE8" w:rsidR="00F25477" w:rsidRDefault="00AB384A" w:rsidP="000C2023">
      <w:pPr>
        <w:pStyle w:val="NormalWeb"/>
        <w:shd w:val="clear" w:color="auto" w:fill="DEEAF6"/>
        <w:spacing w:before="0" w:beforeAutospacing="0" w:after="0" w:afterAutospacing="0"/>
      </w:pPr>
      <w:r w:rsidRPr="00F25477">
        <w:rPr>
          <w:sz w:val="28"/>
          <w:szCs w:val="28"/>
          <w:u w:val="single"/>
        </w:rPr>
        <w:t>Diapo</w:t>
      </w:r>
      <w:r w:rsidR="00CF3B0A">
        <w:rPr>
          <w:sz w:val="28"/>
          <w:szCs w:val="28"/>
          <w:u w:val="single"/>
        </w:rPr>
        <w:t>s</w:t>
      </w:r>
      <w:r w:rsidRPr="00F25477">
        <w:rPr>
          <w:sz w:val="28"/>
          <w:szCs w:val="28"/>
          <w:u w:val="single"/>
        </w:rPr>
        <w:t xml:space="preserve"> </w:t>
      </w:r>
      <w:r w:rsidR="00CF3B0A">
        <w:rPr>
          <w:sz w:val="28"/>
          <w:szCs w:val="28"/>
          <w:u w:val="single"/>
        </w:rPr>
        <w:t>13-</w:t>
      </w:r>
      <w:r w:rsidRPr="00F25477">
        <w:rPr>
          <w:sz w:val="28"/>
          <w:szCs w:val="28"/>
          <w:u w:val="single"/>
        </w:rPr>
        <w:t>14-15-16 :</w:t>
      </w:r>
      <w:r>
        <w:t xml:space="preserve"> </w:t>
      </w:r>
    </w:p>
    <w:p w14:paraId="03847A40" w14:textId="14A1D5FE" w:rsidR="00AB384A" w:rsidRPr="00AB384A" w:rsidRDefault="00AB384A" w:rsidP="00AB384A">
      <w:pPr>
        <w:pStyle w:val="NormalWeb"/>
        <w:spacing w:before="0" w:beforeAutospacing="0" w:after="0" w:afterAutospacing="0"/>
      </w:pPr>
      <w:r w:rsidRPr="00AB384A">
        <w:rPr>
          <w:rFonts w:asciiTheme="minorHAnsi" w:eastAsiaTheme="minorEastAsia" w:hAnsi="Calibri" w:cstheme="minorBidi"/>
          <w:b/>
          <w:bCs/>
          <w:color w:val="000000" w:themeColor="text1"/>
          <w:kern w:val="24"/>
          <w:lang w:val="fr-FR"/>
        </w:rPr>
        <w:t>L'animateur :</w:t>
      </w:r>
      <w:r w:rsidRPr="00AB384A">
        <w:rPr>
          <w:rFonts w:asciiTheme="minorHAnsi" w:eastAsiaTheme="minorEastAsia" w:hAnsi="Calibri" w:cstheme="minorBidi"/>
          <w:color w:val="000000" w:themeColor="text1"/>
          <w:kern w:val="24"/>
          <w:lang w:val="fr-FR"/>
        </w:rPr>
        <w:t xml:space="preserve"> présente les 8 profils. Il précise aux élèves qu’il sera important qu’ils puissent identifier leurs profils. Quels sont tes profils dominants concernant tes intérêts? </w:t>
      </w:r>
      <w:r w:rsidR="000E4A69">
        <w:rPr>
          <w:rFonts w:asciiTheme="minorHAnsi" w:eastAsiaTheme="minorEastAsia" w:hAnsi="Calibri" w:cstheme="minorBidi"/>
          <w:color w:val="000000" w:themeColor="text1"/>
          <w:kern w:val="24"/>
          <w:lang w:val="fr-FR"/>
        </w:rPr>
        <w:t xml:space="preserve"> </w:t>
      </w:r>
      <w:r w:rsidRPr="00AB384A">
        <w:rPr>
          <w:rFonts w:asciiTheme="minorHAnsi" w:eastAsiaTheme="minorEastAsia" w:hAnsi="Calibri" w:cstheme="minorBidi"/>
          <w:color w:val="000000" w:themeColor="text1"/>
          <w:kern w:val="24"/>
          <w:lang w:val="fr-FR"/>
        </w:rPr>
        <w:t>Quels sont tes profils dominants concernant tes aptitudes? Quels sont tes profils dominants concernant tes valeurs? Et quels sont tes profils dominants concernant les grands totaux de tes profils? Essaie de te reconnaître et compare tes résultats à ce que tu connais de toi... </w:t>
      </w:r>
    </w:p>
    <w:p w14:paraId="0C5292B0" w14:textId="77777777" w:rsidR="00AB384A" w:rsidRDefault="00AB384A"/>
    <w:p w14:paraId="17A4D9EF" w14:textId="77777777" w:rsidR="00F25477" w:rsidRDefault="00AB384A" w:rsidP="00377C87">
      <w:pPr>
        <w:pStyle w:val="NormalWeb"/>
        <w:shd w:val="clear" w:color="auto" w:fill="DEEAF6" w:themeFill="accent1" w:themeFillTint="33"/>
        <w:spacing w:before="0" w:beforeAutospacing="0" w:after="0" w:afterAutospacing="0"/>
      </w:pPr>
      <w:r w:rsidRPr="00F25477">
        <w:rPr>
          <w:sz w:val="28"/>
          <w:szCs w:val="28"/>
          <w:u w:val="single"/>
        </w:rPr>
        <w:t>Diapo 17</w:t>
      </w:r>
      <w:r w:rsidR="00F25477">
        <w:rPr>
          <w:sz w:val="28"/>
          <w:szCs w:val="28"/>
          <w:u w:val="single"/>
        </w:rPr>
        <w:t> :</w:t>
      </w:r>
      <w:r>
        <w:t xml:space="preserve"> </w:t>
      </w:r>
    </w:p>
    <w:p w14:paraId="56D22E92" w14:textId="099AEDE3" w:rsidR="00AB384A" w:rsidRDefault="00AB384A" w:rsidP="00AB384A">
      <w:pPr>
        <w:pStyle w:val="NormalWeb"/>
        <w:spacing w:before="0" w:beforeAutospacing="0" w:after="0" w:afterAutospacing="0"/>
      </w:pPr>
      <w:r>
        <w:rPr>
          <w:rFonts w:asciiTheme="minorHAnsi" w:eastAsiaTheme="minorEastAsia" w:hAnsi="Calibri" w:cs="Calibri"/>
          <w:b/>
          <w:bCs/>
          <w:color w:val="000000" w:themeColor="text1"/>
          <w:kern w:val="24"/>
        </w:rPr>
        <w:t xml:space="preserve">L'animateur </w:t>
      </w:r>
      <w:r>
        <w:rPr>
          <w:rFonts w:asciiTheme="minorHAnsi" w:eastAsiaTheme="minorEastAsia" w:hAnsi="Calibri" w:cs="Calibri"/>
          <w:color w:val="000000" w:themeColor="text1"/>
          <w:kern w:val="24"/>
        </w:rPr>
        <w:t xml:space="preserve">invite l'élève à poursuivre l'élaboration du schéma de son ébauche de profil personnel. L'élève doit, après une connaissance plus approfondie des huit profils, identifier les trois profils dominants qu'il se reconnait le plus.  </w:t>
      </w:r>
    </w:p>
    <w:p w14:paraId="58517F90" w14:textId="77777777" w:rsidR="00AB384A" w:rsidRDefault="00AB384A" w:rsidP="00AB384A">
      <w:pPr>
        <w:pStyle w:val="NormalWeb"/>
        <w:spacing w:before="0" w:beforeAutospacing="0" w:after="0" w:afterAutospacing="0"/>
      </w:pPr>
      <w:r>
        <w:rPr>
          <w:rFonts w:asciiTheme="minorHAnsi" w:eastAsiaTheme="minorEastAsia" w:hAnsi="Calibri" w:cs="Calibri"/>
          <w:b/>
          <w:bCs/>
          <w:color w:val="000000" w:themeColor="text1"/>
          <w:kern w:val="24"/>
        </w:rPr>
        <w:t>Assises théoriques</w:t>
      </w:r>
      <w:r>
        <w:rPr>
          <w:rFonts w:asciiTheme="minorHAnsi" w:eastAsiaTheme="minorEastAsia" w:hAnsi="Calibri" w:cs="Calibri"/>
          <w:color w:val="000000" w:themeColor="text1"/>
          <w:kern w:val="24"/>
        </w:rPr>
        <w:t>: </w:t>
      </w:r>
    </w:p>
    <w:p w14:paraId="4997A010" w14:textId="666D69F0" w:rsidR="00AB384A" w:rsidRDefault="00AB384A" w:rsidP="00AB384A">
      <w:pPr>
        <w:pStyle w:val="Paragraphedeliste"/>
        <w:numPr>
          <w:ilvl w:val="0"/>
          <w:numId w:val="4"/>
        </w:numPr>
        <w:jc w:val="both"/>
      </w:pPr>
      <w:r>
        <w:rPr>
          <w:rFonts w:asciiTheme="minorHAnsi" w:eastAsiaTheme="minorEastAsia" w:hAnsi="Calibri" w:cstheme="minorBidi"/>
          <w:color w:val="000000" w:themeColor="text1"/>
          <w:kern w:val="24"/>
        </w:rPr>
        <w:t>Les diverses réflexions récurrentes proposées dans le cahier de l’élève amèneront l’élève à être actif cognitivement tout au long de l’activité. Les questionnements qui font référence à ce que l’élève connaît de lui et sur ce qu’il découvre de nouveau, à la suite du questionnaire, l’</w:t>
      </w:r>
      <w:r w:rsidR="005C651A">
        <w:rPr>
          <w:rFonts w:asciiTheme="minorHAnsi" w:eastAsiaTheme="minorEastAsia" w:hAnsi="Calibri" w:cstheme="minorBidi"/>
          <w:color w:val="000000" w:themeColor="text1"/>
          <w:kern w:val="24"/>
        </w:rPr>
        <w:t>amènent</w:t>
      </w:r>
      <w:r>
        <w:rPr>
          <w:rFonts w:asciiTheme="minorHAnsi" w:eastAsiaTheme="minorEastAsia" w:hAnsi="Calibri" w:cstheme="minorBidi"/>
          <w:color w:val="000000" w:themeColor="text1"/>
          <w:kern w:val="24"/>
        </w:rPr>
        <w:t xml:space="preserve"> dans un repositionnement face à ce qu’il connaît de lui-même. De plus, le fait de demander à l’élève de valider, </w:t>
      </w:r>
      <w:r w:rsidR="005C651A">
        <w:rPr>
          <w:rFonts w:asciiTheme="minorHAnsi" w:eastAsiaTheme="minorEastAsia" w:hAnsi="Calibri" w:cstheme="minorBidi"/>
          <w:color w:val="000000" w:themeColor="text1"/>
          <w:kern w:val="24"/>
        </w:rPr>
        <w:t>en quelque sorte</w:t>
      </w:r>
      <w:r>
        <w:rPr>
          <w:rFonts w:asciiTheme="minorHAnsi" w:eastAsiaTheme="minorEastAsia" w:hAnsi="Calibri" w:cstheme="minorBidi"/>
          <w:color w:val="000000" w:themeColor="text1"/>
          <w:kern w:val="24"/>
        </w:rPr>
        <w:t>, les résultats du questionnaire maison </w:t>
      </w:r>
      <w:r w:rsidR="00EC4AF9" w:rsidRPr="00E33C92">
        <w:rPr>
          <w:rFonts w:asciiTheme="minorHAnsi" w:eastAsiaTheme="minorEastAsia" w:hAnsi="Calibri" w:cstheme="minorBidi"/>
          <w:color w:val="000000" w:themeColor="text1"/>
          <w:kern w:val="24"/>
        </w:rPr>
        <w:t>l’amène</w:t>
      </w:r>
      <w:r w:rsidR="00EC4AF9">
        <w:rPr>
          <w:rFonts w:asciiTheme="minorHAnsi" w:eastAsiaTheme="minorEastAsia" w:hAnsi="Calibri" w:cstheme="minorBidi"/>
          <w:color w:val="000000" w:themeColor="text1"/>
          <w:kern w:val="24"/>
        </w:rPr>
        <w:t xml:space="preserve"> </w:t>
      </w:r>
      <w:r>
        <w:rPr>
          <w:rFonts w:asciiTheme="minorHAnsi" w:eastAsiaTheme="minorEastAsia" w:hAnsi="Calibri" w:cstheme="minorBidi"/>
          <w:color w:val="000000" w:themeColor="text1"/>
          <w:kern w:val="24"/>
        </w:rPr>
        <w:t>dans une réflexion qui le plonge dans l’introspection.  </w:t>
      </w:r>
    </w:p>
    <w:p w14:paraId="58E45D1A" w14:textId="77777777" w:rsidR="00AB384A" w:rsidRDefault="00AB384A">
      <w:r>
        <w:t xml:space="preserve"> </w:t>
      </w:r>
    </w:p>
    <w:p w14:paraId="5E4F29F9" w14:textId="77777777" w:rsidR="00F25477" w:rsidRDefault="00AB384A" w:rsidP="008710A8">
      <w:pPr>
        <w:pStyle w:val="NormalWeb"/>
        <w:shd w:val="clear" w:color="auto" w:fill="DEEAF6" w:themeFill="accent1" w:themeFillTint="33"/>
        <w:spacing w:before="0" w:beforeAutospacing="0" w:after="0" w:afterAutospacing="0"/>
      </w:pPr>
      <w:r w:rsidRPr="00F25477">
        <w:rPr>
          <w:sz w:val="28"/>
          <w:szCs w:val="28"/>
          <w:u w:val="single"/>
        </w:rPr>
        <w:t>Diapo 18 :</w:t>
      </w:r>
      <w:r>
        <w:t xml:space="preserve"> </w:t>
      </w:r>
    </w:p>
    <w:p w14:paraId="4BD49FBD" w14:textId="2A496FB5" w:rsidR="00AB384A" w:rsidRPr="00AB384A" w:rsidRDefault="00AB384A" w:rsidP="00AB384A">
      <w:pPr>
        <w:pStyle w:val="NormalWeb"/>
        <w:spacing w:before="0" w:beforeAutospacing="0" w:after="0" w:afterAutospacing="0"/>
      </w:pPr>
      <w:r w:rsidRPr="00AB384A">
        <w:rPr>
          <w:rFonts w:asciiTheme="minorHAnsi" w:eastAsiaTheme="minorEastAsia" w:hAnsi="Calibri" w:cstheme="minorBidi"/>
          <w:color w:val="000000" w:themeColor="text1"/>
          <w:kern w:val="24"/>
        </w:rPr>
        <w:t xml:space="preserve">L’animateur présente la diapo et demande aux élèves de répondre aux questions 4 de la page 11 du cahier de l’élève et à placer une * vis-à-vis l’élément que l’élève considère actuellement être le plus important à privilégier dans le profil personnel. </w:t>
      </w:r>
    </w:p>
    <w:p w14:paraId="3700E1B7" w14:textId="77777777" w:rsidR="00AB384A" w:rsidRDefault="00AB384A"/>
    <w:p w14:paraId="02933B8A" w14:textId="77777777" w:rsidR="00F25477" w:rsidRDefault="00AB384A" w:rsidP="008710A8">
      <w:pPr>
        <w:pStyle w:val="Commentaire"/>
        <w:shd w:val="clear" w:color="auto" w:fill="DEEAF6" w:themeFill="accent1" w:themeFillTint="33"/>
        <w:rPr>
          <w:rFonts w:ascii="Times New Roman" w:eastAsia="Times New Roman" w:hAnsi="Times New Roman" w:cs="Times New Roman"/>
          <w:sz w:val="28"/>
          <w:szCs w:val="28"/>
          <w:u w:val="single"/>
          <w:lang w:eastAsia="fr-CA"/>
        </w:rPr>
      </w:pPr>
      <w:r w:rsidRPr="00F25477">
        <w:rPr>
          <w:rFonts w:ascii="Times New Roman" w:eastAsia="Times New Roman" w:hAnsi="Times New Roman" w:cs="Times New Roman"/>
          <w:sz w:val="28"/>
          <w:szCs w:val="28"/>
          <w:u w:val="single"/>
          <w:lang w:eastAsia="fr-CA"/>
        </w:rPr>
        <w:t>Diapo 19 :</w:t>
      </w:r>
    </w:p>
    <w:p w14:paraId="4CD61649" w14:textId="1CA8469C" w:rsidR="00E33C92" w:rsidRPr="00E33C92" w:rsidRDefault="00AB384A" w:rsidP="00E33C92">
      <w:pPr>
        <w:pStyle w:val="Commentaire"/>
        <w:rPr>
          <w:rFonts w:eastAsiaTheme="minorEastAsia" w:hAnsi="Calibri"/>
          <w:color w:val="000000" w:themeColor="text1"/>
          <w:kern w:val="24"/>
          <w:sz w:val="24"/>
          <w:szCs w:val="24"/>
          <w:lang w:eastAsia="fr-CA"/>
        </w:rPr>
      </w:pPr>
      <w:r w:rsidRPr="00E33C92">
        <w:rPr>
          <w:rFonts w:eastAsiaTheme="minorEastAsia" w:hAnsi="Calibri"/>
          <w:color w:val="000000" w:themeColor="text1"/>
          <w:kern w:val="24"/>
          <w:sz w:val="24"/>
          <w:szCs w:val="24"/>
          <w:lang w:eastAsia="fr-CA"/>
        </w:rPr>
        <w:t>L'animateur </w:t>
      </w:r>
      <w:r w:rsidR="000814EC">
        <w:rPr>
          <w:rFonts w:eastAsiaTheme="minorEastAsia" w:hAnsi="Calibri"/>
          <w:color w:val="000000" w:themeColor="text1"/>
          <w:kern w:val="24"/>
          <w:sz w:val="24"/>
          <w:szCs w:val="24"/>
          <w:lang w:eastAsia="fr-CA"/>
        </w:rPr>
        <w:t>invite</w:t>
      </w:r>
      <w:r w:rsidRPr="00E33C92">
        <w:rPr>
          <w:rFonts w:eastAsiaTheme="minorEastAsia" w:hAnsi="Calibri"/>
          <w:color w:val="000000" w:themeColor="text1"/>
          <w:kern w:val="24"/>
          <w:sz w:val="24"/>
          <w:szCs w:val="24"/>
          <w:lang w:eastAsia="fr-CA"/>
        </w:rPr>
        <w:t xml:space="preserve"> l</w:t>
      </w:r>
      <w:r w:rsidR="00E33C92">
        <w:rPr>
          <w:rFonts w:eastAsiaTheme="minorEastAsia" w:hAnsi="Calibri"/>
          <w:color w:val="000000" w:themeColor="text1"/>
          <w:kern w:val="24"/>
          <w:sz w:val="24"/>
          <w:szCs w:val="24"/>
          <w:lang w:eastAsia="fr-CA"/>
        </w:rPr>
        <w:t>’</w:t>
      </w:r>
      <w:r w:rsidRPr="00E33C92">
        <w:rPr>
          <w:rFonts w:eastAsiaTheme="minorEastAsia" w:hAnsi="Calibri"/>
          <w:color w:val="000000" w:themeColor="text1"/>
          <w:kern w:val="24"/>
          <w:sz w:val="24"/>
          <w:szCs w:val="24"/>
          <w:lang w:eastAsia="fr-CA"/>
        </w:rPr>
        <w:t xml:space="preserve">élève </w:t>
      </w:r>
      <w:r w:rsidR="00E33C92" w:rsidRPr="00E33C92">
        <w:rPr>
          <w:rFonts w:eastAsiaTheme="minorEastAsia" w:hAnsi="Calibri"/>
          <w:color w:val="000000" w:themeColor="text1"/>
          <w:kern w:val="24"/>
          <w:sz w:val="24"/>
          <w:szCs w:val="24"/>
          <w:lang w:eastAsia="fr-CA"/>
        </w:rPr>
        <w:t xml:space="preserve">à compléter </w:t>
      </w:r>
      <w:r w:rsidR="00E33C92">
        <w:rPr>
          <w:rFonts w:eastAsiaTheme="minorEastAsia" w:hAnsi="Calibri"/>
          <w:color w:val="000000" w:themeColor="text1"/>
          <w:kern w:val="24"/>
          <w:sz w:val="24"/>
          <w:szCs w:val="24"/>
          <w:lang w:eastAsia="fr-CA"/>
        </w:rPr>
        <w:t>son</w:t>
      </w:r>
      <w:r w:rsidR="00E33C92" w:rsidRPr="00E33C92">
        <w:rPr>
          <w:rFonts w:eastAsiaTheme="minorEastAsia" w:hAnsi="Calibri"/>
          <w:color w:val="000000" w:themeColor="text1"/>
          <w:kern w:val="24"/>
          <w:sz w:val="24"/>
          <w:szCs w:val="24"/>
          <w:lang w:eastAsia="fr-CA"/>
        </w:rPr>
        <w:t xml:space="preserve"> profil personnel en précisant les éléments qui se démarquent le plus de son profil et </w:t>
      </w:r>
      <w:r w:rsidR="00E33C92">
        <w:rPr>
          <w:rFonts w:eastAsiaTheme="minorEastAsia" w:hAnsi="Calibri"/>
          <w:color w:val="000000" w:themeColor="text1"/>
          <w:kern w:val="24"/>
          <w:sz w:val="24"/>
          <w:szCs w:val="24"/>
          <w:lang w:eastAsia="fr-CA"/>
        </w:rPr>
        <w:t xml:space="preserve">en répondant </w:t>
      </w:r>
      <w:r w:rsidR="00E33C92" w:rsidRPr="00E33C92">
        <w:rPr>
          <w:rFonts w:eastAsiaTheme="minorEastAsia" w:hAnsi="Calibri"/>
          <w:color w:val="000000" w:themeColor="text1"/>
          <w:kern w:val="24"/>
          <w:sz w:val="24"/>
          <w:szCs w:val="24"/>
          <w:lang w:eastAsia="fr-CA"/>
        </w:rPr>
        <w:t xml:space="preserve">à la question sur les aspirations. </w:t>
      </w:r>
    </w:p>
    <w:p w14:paraId="2445FC7E" w14:textId="3F737ED9" w:rsidR="00AB384A" w:rsidRDefault="00AB384A" w:rsidP="00AB384A">
      <w:pPr>
        <w:pStyle w:val="NormalWeb"/>
        <w:spacing w:before="0" w:beforeAutospacing="0" w:after="0" w:afterAutospacing="0"/>
      </w:pPr>
      <w:r>
        <w:rPr>
          <w:rFonts w:asciiTheme="minorHAnsi" w:eastAsiaTheme="minorEastAsia" w:hAnsi="Calibri" w:cstheme="minorBidi"/>
          <w:b/>
          <w:bCs/>
          <w:color w:val="000000" w:themeColor="text1"/>
          <w:kern w:val="24"/>
        </w:rPr>
        <w:t>Assises théoriques:</w:t>
      </w:r>
      <w:r>
        <w:rPr>
          <w:rFonts w:asciiTheme="minorHAnsi" w:eastAsiaTheme="minorEastAsia" w:hAnsi="Calibri" w:cstheme="minorBidi"/>
          <w:color w:val="000000" w:themeColor="text1"/>
          <w:kern w:val="24"/>
        </w:rPr>
        <w:t> </w:t>
      </w:r>
    </w:p>
    <w:p w14:paraId="2BF443CB" w14:textId="77777777" w:rsidR="00AB384A" w:rsidRDefault="00AB384A" w:rsidP="00AB384A">
      <w:pPr>
        <w:pStyle w:val="Paragraphedeliste"/>
        <w:numPr>
          <w:ilvl w:val="0"/>
          <w:numId w:val="5"/>
        </w:numPr>
        <w:jc w:val="both"/>
      </w:pPr>
      <w:r>
        <w:rPr>
          <w:rFonts w:asciiTheme="minorHAnsi" w:eastAsiaTheme="minorEastAsia" w:hAnsi="Calibri" w:cstheme="minorBidi"/>
          <w:color w:val="000000" w:themeColor="text1"/>
          <w:kern w:val="24"/>
        </w:rPr>
        <w:t>Les élèves mobiliseront la stratégie d’apprentissage </w:t>
      </w:r>
      <w:r>
        <w:rPr>
          <w:rFonts w:asciiTheme="minorHAnsi" w:eastAsiaTheme="minorEastAsia" w:hAnsi="Calibri" w:cstheme="minorBidi"/>
          <w:i/>
          <w:iCs/>
          <w:color w:val="000000" w:themeColor="text1"/>
          <w:kern w:val="24"/>
        </w:rPr>
        <w:t>élaborer</w:t>
      </w:r>
      <w:r>
        <w:rPr>
          <w:rFonts w:asciiTheme="minorHAnsi" w:eastAsiaTheme="minorEastAsia" w:hAnsi="Calibri" w:cstheme="minorBidi"/>
          <w:color w:val="000000" w:themeColor="text1"/>
          <w:kern w:val="24"/>
        </w:rPr>
        <w:t> en complétant le schéma de leur profil personnel qui leur permettra de faire certains constats et en réalisant un texte qui précisera les liens qu’ils font entre ce qu’ils connaissaient d’eux (intérêts, aptitudes, valeurs et aspirations) avant l’activité et les nouvelles informations qu’ils apprennent sur eux et sur leurs profils dominants. </w:t>
      </w:r>
    </w:p>
    <w:p w14:paraId="54D98A4D" w14:textId="77777777" w:rsidR="00AB384A" w:rsidRDefault="00AB384A" w:rsidP="00AB384A">
      <w:pPr>
        <w:pStyle w:val="Paragraphedeliste"/>
        <w:numPr>
          <w:ilvl w:val="0"/>
          <w:numId w:val="5"/>
        </w:numPr>
        <w:jc w:val="both"/>
      </w:pPr>
      <w:r>
        <w:rPr>
          <w:rFonts w:asciiTheme="minorHAnsi" w:eastAsiaTheme="minorEastAsia" w:hAnsi="Calibri" w:cstheme="minorBidi"/>
          <w:color w:val="000000" w:themeColor="text1"/>
          <w:kern w:val="24"/>
        </w:rPr>
        <w:t>Si une intention pédagogique en français est prévue, les élèves devront compléter le schéma et élaborer un texte explicatif qui précisera les raisons pour lesquelles ils se reconnaissent dans chacun de leurs profils dominants.  </w:t>
      </w:r>
    </w:p>
    <w:p w14:paraId="389B97B8" w14:textId="77777777" w:rsidR="00AB384A" w:rsidRDefault="00AB384A"/>
    <w:p w14:paraId="4A0F252A" w14:textId="77777777" w:rsidR="00F25477" w:rsidRDefault="00AB384A" w:rsidP="008710A8">
      <w:pPr>
        <w:pStyle w:val="NormalWeb"/>
        <w:shd w:val="clear" w:color="auto" w:fill="DEEAF6" w:themeFill="accent1" w:themeFillTint="33"/>
        <w:spacing w:before="0" w:beforeAutospacing="0" w:after="0" w:afterAutospacing="0"/>
        <w:jc w:val="both"/>
      </w:pPr>
      <w:r w:rsidRPr="00F25477">
        <w:rPr>
          <w:sz w:val="28"/>
          <w:szCs w:val="28"/>
          <w:u w:val="single"/>
        </w:rPr>
        <w:t>Diapo 20 :</w:t>
      </w:r>
      <w:r>
        <w:t xml:space="preserve"> </w:t>
      </w:r>
    </w:p>
    <w:p w14:paraId="44184F53" w14:textId="7EA9903B" w:rsidR="00AB384A" w:rsidRPr="00AB384A" w:rsidRDefault="00AB384A" w:rsidP="00AB384A">
      <w:pPr>
        <w:pStyle w:val="NormalWeb"/>
        <w:spacing w:before="0" w:beforeAutospacing="0" w:after="0" w:afterAutospacing="0"/>
        <w:jc w:val="both"/>
      </w:pPr>
      <w:r w:rsidRPr="00AB384A">
        <w:rPr>
          <w:rFonts w:asciiTheme="minorHAnsi" w:eastAsiaTheme="minorEastAsia" w:hAnsi="Calibri" w:cstheme="minorBidi"/>
          <w:b/>
          <w:bCs/>
          <w:color w:val="000000" w:themeColor="text1"/>
          <w:kern w:val="24"/>
        </w:rPr>
        <w:t>Production attendue : </w:t>
      </w:r>
    </w:p>
    <w:p w14:paraId="73A8090D" w14:textId="54523D23" w:rsidR="00AB384A" w:rsidRPr="00AB384A" w:rsidRDefault="00AB384A" w:rsidP="00AB384A">
      <w:pPr>
        <w:numPr>
          <w:ilvl w:val="0"/>
          <w:numId w:val="6"/>
        </w:numPr>
        <w:ind w:left="994"/>
        <w:contextualSpacing/>
        <w:jc w:val="both"/>
        <w:rPr>
          <w:rFonts w:ascii="Times New Roman" w:eastAsia="Times New Roman" w:hAnsi="Times New Roman" w:cs="Times New Roman"/>
          <w:sz w:val="24"/>
          <w:szCs w:val="24"/>
          <w:lang w:eastAsia="fr-CA"/>
        </w:rPr>
      </w:pPr>
      <w:r w:rsidRPr="00AB384A">
        <w:rPr>
          <w:rFonts w:eastAsiaTheme="minorEastAsia" w:hAnsi="Calibri"/>
          <w:color w:val="000000" w:themeColor="text1"/>
          <w:kern w:val="24"/>
          <w:sz w:val="24"/>
          <w:szCs w:val="24"/>
          <w:lang w:eastAsia="fr-CA"/>
        </w:rPr>
        <w:t xml:space="preserve">La finalisation du schéma du profil personnel et de certains constats permettra à l’élève </w:t>
      </w:r>
      <w:r w:rsidR="000F2694">
        <w:rPr>
          <w:rFonts w:eastAsiaTheme="minorEastAsia" w:hAnsi="Calibri"/>
          <w:color w:val="000000" w:themeColor="text1"/>
          <w:kern w:val="24"/>
          <w:sz w:val="24"/>
          <w:szCs w:val="24"/>
          <w:lang w:eastAsia="fr-CA"/>
        </w:rPr>
        <w:t xml:space="preserve">d’utiliser la stratégie d’apprentissage « élaborer » en écrivant </w:t>
      </w:r>
      <w:r w:rsidRPr="00AB384A">
        <w:rPr>
          <w:rFonts w:eastAsiaTheme="minorEastAsia" w:hAnsi="Calibri"/>
          <w:color w:val="000000" w:themeColor="text1"/>
          <w:kern w:val="24"/>
          <w:sz w:val="24"/>
          <w:szCs w:val="24"/>
          <w:lang w:eastAsia="fr-CA"/>
        </w:rPr>
        <w:t>ensuite un texte qui :</w:t>
      </w:r>
    </w:p>
    <w:p w14:paraId="10703921" w14:textId="77777777" w:rsidR="00AB384A" w:rsidRPr="00AB384A" w:rsidRDefault="00AB384A" w:rsidP="00AB384A">
      <w:pPr>
        <w:numPr>
          <w:ilvl w:val="0"/>
          <w:numId w:val="7"/>
        </w:numPr>
        <w:ind w:left="994"/>
        <w:contextualSpacing/>
        <w:jc w:val="both"/>
        <w:rPr>
          <w:rFonts w:ascii="Times New Roman" w:eastAsia="Times New Roman" w:hAnsi="Times New Roman" w:cs="Times New Roman"/>
          <w:sz w:val="24"/>
          <w:szCs w:val="24"/>
          <w:lang w:eastAsia="fr-CA"/>
        </w:rPr>
      </w:pPr>
      <w:proofErr w:type="gramStart"/>
      <w:r w:rsidRPr="00AB384A">
        <w:rPr>
          <w:rFonts w:eastAsiaTheme="minorEastAsia" w:hAnsi="Calibri"/>
          <w:color w:val="000000" w:themeColor="text1"/>
          <w:kern w:val="24"/>
          <w:sz w:val="24"/>
          <w:szCs w:val="24"/>
          <w:lang w:eastAsia="fr-CA"/>
        </w:rPr>
        <w:t>précisera</w:t>
      </w:r>
      <w:proofErr w:type="gramEnd"/>
      <w:r w:rsidRPr="00AB384A">
        <w:rPr>
          <w:rFonts w:eastAsiaTheme="minorEastAsia" w:hAnsi="Calibri"/>
          <w:color w:val="000000" w:themeColor="text1"/>
          <w:kern w:val="24"/>
          <w:sz w:val="24"/>
          <w:szCs w:val="24"/>
          <w:lang w:eastAsia="fr-CA"/>
        </w:rPr>
        <w:t xml:space="preserve"> les liens qu’il fait entre les informations de son profil (par des exemples, analogies, etc.);</w:t>
      </w:r>
    </w:p>
    <w:p w14:paraId="3C4C4EC7" w14:textId="3EEC12C0" w:rsidR="00AB384A" w:rsidRPr="00AB384A" w:rsidRDefault="00AB384A" w:rsidP="00AB384A">
      <w:pPr>
        <w:numPr>
          <w:ilvl w:val="0"/>
          <w:numId w:val="7"/>
        </w:numPr>
        <w:ind w:left="994"/>
        <w:contextualSpacing/>
        <w:jc w:val="both"/>
        <w:rPr>
          <w:rFonts w:ascii="Times New Roman" w:eastAsia="Times New Roman" w:hAnsi="Times New Roman" w:cs="Times New Roman"/>
          <w:sz w:val="24"/>
          <w:szCs w:val="24"/>
          <w:lang w:eastAsia="fr-CA"/>
        </w:rPr>
      </w:pPr>
      <w:proofErr w:type="gramStart"/>
      <w:r w:rsidRPr="00AB384A">
        <w:rPr>
          <w:rFonts w:eastAsiaTheme="minorEastAsia" w:hAnsi="Calibri"/>
          <w:color w:val="000000" w:themeColor="text1"/>
          <w:kern w:val="24"/>
          <w:sz w:val="24"/>
          <w:szCs w:val="24"/>
          <w:lang w:eastAsia="fr-CA"/>
        </w:rPr>
        <w:t>expliquera</w:t>
      </w:r>
      <w:proofErr w:type="gramEnd"/>
      <w:r w:rsidRPr="00AB384A">
        <w:rPr>
          <w:rFonts w:eastAsiaTheme="minorEastAsia" w:hAnsi="Calibri"/>
          <w:color w:val="000000" w:themeColor="text1"/>
          <w:kern w:val="24"/>
          <w:sz w:val="24"/>
          <w:szCs w:val="24"/>
          <w:lang w:eastAsia="fr-CA"/>
        </w:rPr>
        <w:t>, dans ses mots, l’ébauche de son profil personnel</w:t>
      </w:r>
      <w:r w:rsidR="00C618A6">
        <w:rPr>
          <w:rFonts w:eastAsiaTheme="minorEastAsia" w:hAnsi="Calibri"/>
          <w:color w:val="000000" w:themeColor="text1"/>
          <w:kern w:val="24"/>
          <w:sz w:val="24"/>
          <w:szCs w:val="24"/>
          <w:lang w:eastAsia="fr-CA"/>
        </w:rPr>
        <w:t xml:space="preserve"> (donner des exemples de la façon dont ses caractéristiques se manifestent dans son quotidien)</w:t>
      </w:r>
      <w:r w:rsidRPr="00AB384A">
        <w:rPr>
          <w:rFonts w:eastAsiaTheme="minorEastAsia" w:hAnsi="Calibri"/>
          <w:color w:val="000000" w:themeColor="text1"/>
          <w:kern w:val="24"/>
          <w:sz w:val="24"/>
          <w:szCs w:val="24"/>
          <w:lang w:eastAsia="fr-CA"/>
        </w:rPr>
        <w:t>.</w:t>
      </w:r>
    </w:p>
    <w:p w14:paraId="5676ED13" w14:textId="77777777" w:rsidR="00AB384A" w:rsidRPr="00AB384A" w:rsidRDefault="00AB384A" w:rsidP="00AB384A">
      <w:pPr>
        <w:jc w:val="both"/>
        <w:rPr>
          <w:rFonts w:ascii="Times New Roman" w:eastAsia="Times New Roman" w:hAnsi="Times New Roman" w:cs="Times New Roman"/>
          <w:sz w:val="24"/>
          <w:szCs w:val="24"/>
          <w:lang w:eastAsia="fr-CA"/>
        </w:rPr>
      </w:pPr>
      <w:r w:rsidRPr="00AB384A">
        <w:rPr>
          <w:rFonts w:eastAsiaTheme="minorEastAsia" w:hAnsi="Calibri"/>
          <w:color w:val="000000" w:themeColor="text1"/>
          <w:kern w:val="24"/>
          <w:sz w:val="24"/>
          <w:szCs w:val="24"/>
          <w:lang w:eastAsia="fr-CA"/>
        </w:rPr>
        <w:t>Ce qui l’aidera à intégrer et à se rappeler des éléments essentiels de son profil. </w:t>
      </w:r>
    </w:p>
    <w:p w14:paraId="2B71E85E" w14:textId="4C7BC158" w:rsidR="00AB384A" w:rsidRDefault="00AB384A" w:rsidP="00AB384A">
      <w:pPr>
        <w:rPr>
          <w:rFonts w:eastAsiaTheme="minorEastAsia" w:hAnsi="Calibri"/>
          <w:color w:val="000000" w:themeColor="text1"/>
          <w:kern w:val="24"/>
        </w:rPr>
      </w:pPr>
      <w:r w:rsidRPr="00AB384A">
        <w:rPr>
          <w:rFonts w:eastAsiaTheme="minorEastAsia" w:hAnsi="Calibri"/>
          <w:color w:val="000000" w:themeColor="text1"/>
          <w:kern w:val="24"/>
          <w:sz w:val="24"/>
          <w:szCs w:val="24"/>
          <w:lang w:eastAsia="fr-CA"/>
        </w:rPr>
        <w:t xml:space="preserve">Si une intention pédagogique en français est prévue, l’élève devra compléter le schéma et </w:t>
      </w:r>
      <w:r w:rsidR="001F5EE8">
        <w:rPr>
          <w:rFonts w:eastAsiaTheme="minorEastAsia" w:hAnsi="Calibri"/>
          <w:color w:val="000000" w:themeColor="text1"/>
          <w:kern w:val="24"/>
          <w:sz w:val="24"/>
          <w:szCs w:val="24"/>
          <w:lang w:eastAsia="fr-CA"/>
        </w:rPr>
        <w:t>utiliser la stratégie d’apprentissage « élaborer » en écrivant</w:t>
      </w:r>
      <w:r w:rsidRPr="00AB384A">
        <w:rPr>
          <w:rFonts w:eastAsiaTheme="minorEastAsia" w:hAnsi="Calibri"/>
          <w:color w:val="000000" w:themeColor="text1"/>
          <w:kern w:val="24"/>
          <w:sz w:val="24"/>
          <w:szCs w:val="24"/>
          <w:lang w:eastAsia="fr-CA"/>
        </w:rPr>
        <w:t xml:space="preserve"> un texte explicatif qui précisera les raisons pour lesquelles il se reconnait dans</w:t>
      </w:r>
      <w:r>
        <w:rPr>
          <w:rFonts w:eastAsiaTheme="minorEastAsia" w:hAnsi="Calibri"/>
          <w:color w:val="000000" w:themeColor="text1"/>
          <w:kern w:val="24"/>
        </w:rPr>
        <w:t xml:space="preserve"> chacun de ses profils dominants. </w:t>
      </w:r>
    </w:p>
    <w:p w14:paraId="4BEC184B" w14:textId="77777777" w:rsidR="00C112B7" w:rsidRDefault="00C112B7" w:rsidP="00AB384A">
      <w:pPr>
        <w:rPr>
          <w:rFonts w:eastAsiaTheme="minorEastAsia" w:hAnsi="Calibri"/>
          <w:color w:val="000000" w:themeColor="text1"/>
          <w:kern w:val="24"/>
        </w:rPr>
      </w:pPr>
    </w:p>
    <w:p w14:paraId="69631D00" w14:textId="77777777" w:rsidR="00F25477" w:rsidRDefault="00C112B7" w:rsidP="000C2023">
      <w:pPr>
        <w:pStyle w:val="NormalWeb"/>
        <w:shd w:val="clear" w:color="auto" w:fill="DEEAF6"/>
        <w:spacing w:before="0" w:beforeAutospacing="0" w:after="0" w:afterAutospacing="0"/>
        <w:jc w:val="both"/>
        <w:rPr>
          <w:rFonts w:eastAsiaTheme="minorEastAsia" w:hAnsi="Calibri"/>
          <w:color w:val="000000" w:themeColor="text1"/>
          <w:kern w:val="24"/>
        </w:rPr>
      </w:pPr>
      <w:r w:rsidRPr="00F25477">
        <w:rPr>
          <w:sz w:val="28"/>
          <w:szCs w:val="28"/>
          <w:u w:val="single"/>
        </w:rPr>
        <w:t>Diapo 21 :</w:t>
      </w:r>
      <w:r>
        <w:rPr>
          <w:rFonts w:eastAsiaTheme="minorEastAsia" w:hAnsi="Calibri"/>
          <w:color w:val="000000" w:themeColor="text1"/>
          <w:kern w:val="24"/>
        </w:rPr>
        <w:t xml:space="preserve"> </w:t>
      </w:r>
    </w:p>
    <w:p w14:paraId="3B6CCD4A" w14:textId="5E7FD6DF" w:rsidR="00C112B7" w:rsidRDefault="00C112B7" w:rsidP="00C112B7">
      <w:pPr>
        <w:pStyle w:val="NormalWeb"/>
        <w:spacing w:before="0" w:beforeAutospacing="0" w:after="0" w:afterAutospacing="0"/>
        <w:jc w:val="both"/>
      </w:pPr>
      <w:r>
        <w:rPr>
          <w:rFonts w:asciiTheme="minorHAnsi" w:eastAsiaTheme="minorEastAsia" w:hAnsi="Calibri" w:cs="Calibri"/>
          <w:b/>
          <w:bCs/>
          <w:color w:val="000000" w:themeColor="text1"/>
          <w:kern w:val="24"/>
        </w:rPr>
        <w:t xml:space="preserve">Animation : </w:t>
      </w:r>
      <w:r>
        <w:rPr>
          <w:rFonts w:asciiTheme="minorHAnsi" w:eastAsiaTheme="minorEastAsia" w:hAnsi="Calibri" w:cs="Calibri"/>
          <w:color w:val="000000" w:themeColor="text1"/>
          <w:kern w:val="24"/>
        </w:rPr>
        <w:t xml:space="preserve">L'enseignant doit </w:t>
      </w:r>
      <w:r>
        <w:rPr>
          <w:rFonts w:asciiTheme="minorHAnsi" w:eastAsiaTheme="minorEastAsia" w:hAnsi="Calibri" w:cstheme="minorBidi"/>
          <w:color w:val="000000" w:themeColor="text1"/>
          <w:kern w:val="24"/>
        </w:rPr>
        <w:t>ici amener les élèves à une prise de conscience de leurs apprentissages et de leurs utilités :</w:t>
      </w:r>
    </w:p>
    <w:p w14:paraId="580C53C4" w14:textId="7A546BE1" w:rsidR="00C112B7" w:rsidRPr="00176423" w:rsidRDefault="00C112B7" w:rsidP="00B27749">
      <w:pPr>
        <w:pStyle w:val="Commentaire"/>
        <w:numPr>
          <w:ilvl w:val="0"/>
          <w:numId w:val="8"/>
        </w:numPr>
        <w:jc w:val="both"/>
        <w:rPr>
          <w:rFonts w:eastAsiaTheme="minorEastAsia" w:hAnsi="Calibri"/>
          <w:color w:val="000000" w:themeColor="text1"/>
          <w:kern w:val="24"/>
          <w:sz w:val="24"/>
          <w:szCs w:val="24"/>
          <w:lang w:eastAsia="fr-CA"/>
        </w:rPr>
      </w:pPr>
      <w:r w:rsidRPr="00176423">
        <w:rPr>
          <w:rFonts w:eastAsiaTheme="minorEastAsia" w:hAnsi="Calibri"/>
          <w:color w:val="000000" w:themeColor="text1"/>
          <w:kern w:val="24"/>
          <w:sz w:val="24"/>
          <w:szCs w:val="24"/>
          <w:lang w:eastAsia="fr-CA"/>
        </w:rPr>
        <w:t xml:space="preserve">Que savent-ils maintenant qu'ils ne savaient pas avant? Que retiennent-ils de cette animation? </w:t>
      </w:r>
      <w:r w:rsidR="002065C2" w:rsidRPr="00176423">
        <w:rPr>
          <w:rFonts w:eastAsiaTheme="minorEastAsia" w:hAnsi="Calibri"/>
          <w:color w:val="000000" w:themeColor="text1"/>
          <w:kern w:val="24"/>
          <w:sz w:val="24"/>
          <w:szCs w:val="24"/>
          <w:lang w:eastAsia="fr-CA"/>
        </w:rPr>
        <w:t>Expliquez comment l’élaboration de l’ébauche de votre profil personnel vous a aidé à nommer ce que vous connaissez de vous?</w:t>
      </w:r>
      <w:r w:rsidR="00176423" w:rsidRPr="00176423">
        <w:rPr>
          <w:rFonts w:eastAsiaTheme="minorEastAsia" w:hAnsi="Calibri"/>
          <w:color w:val="000000" w:themeColor="text1"/>
          <w:kern w:val="24"/>
          <w:sz w:val="24"/>
          <w:szCs w:val="24"/>
          <w:lang w:eastAsia="fr-CA"/>
        </w:rPr>
        <w:t xml:space="preserve"> </w:t>
      </w:r>
      <w:r w:rsidRPr="00176423">
        <w:rPr>
          <w:rFonts w:eastAsiaTheme="minorEastAsia" w:hAnsi="Calibri"/>
          <w:color w:val="000000" w:themeColor="text1"/>
          <w:kern w:val="24"/>
          <w:sz w:val="24"/>
          <w:szCs w:val="24"/>
          <w:lang w:eastAsia="fr-CA"/>
        </w:rPr>
        <w:t>Est-ce qu'ils croient que l’ébauche de leur profil personnel reflète bien qui ils sont? L’enseignant invite les élèves à jouer un rôle actif dans leur connaissance de soi, à se questionner et à bonifier la connaissance qu’ils ont d’eux-mêmes. </w:t>
      </w:r>
    </w:p>
    <w:p w14:paraId="6BF675C5" w14:textId="77777777" w:rsidR="00C112B7" w:rsidRDefault="00C112B7" w:rsidP="00C112B7">
      <w:pPr>
        <w:pStyle w:val="Paragraphedeliste"/>
        <w:numPr>
          <w:ilvl w:val="0"/>
          <w:numId w:val="8"/>
        </w:numPr>
        <w:jc w:val="both"/>
      </w:pPr>
      <w:r>
        <w:rPr>
          <w:rFonts w:asciiTheme="minorHAnsi" w:eastAsiaTheme="minorEastAsia" w:hAnsi="Calibri" w:cstheme="minorBidi"/>
          <w:color w:val="000000" w:themeColor="text1"/>
          <w:kern w:val="24"/>
        </w:rPr>
        <w:t>L’enseignant(e) invite d’ailleurs l’élève à partager sa consignation (schéma du profil personnel et texte) avec leur enseignant-ressource (ou tuteur), de même que les intervenant(e)s qui l’appuient dans la connaissance qu’il a de lui-même et de ses projets d’avenir (conseillers d’orientation, psychoéducateurs, psychologue, etc.).</w:t>
      </w:r>
    </w:p>
    <w:p w14:paraId="4A2708CD" w14:textId="77777777" w:rsidR="00AB384A" w:rsidRDefault="00AB384A" w:rsidP="00AB384A"/>
    <w:sectPr w:rsidR="00AB384A" w:rsidSect="00F25477">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3689E" w14:textId="77777777" w:rsidR="005C651A" w:rsidRDefault="005C651A" w:rsidP="005C651A">
      <w:r>
        <w:separator/>
      </w:r>
    </w:p>
  </w:endnote>
  <w:endnote w:type="continuationSeparator" w:id="0">
    <w:p w14:paraId="7DDD99D1" w14:textId="77777777" w:rsidR="005C651A" w:rsidRDefault="005C651A" w:rsidP="005C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Sans-Seri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DF12D" w14:textId="77777777" w:rsidR="00574E7C" w:rsidRDefault="00574E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ADAF7" w14:textId="77777777" w:rsidR="00574E7C" w:rsidRDefault="00574E7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EC84" w14:textId="77777777" w:rsidR="00574E7C" w:rsidRDefault="00574E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0D1DD" w14:textId="77777777" w:rsidR="005C651A" w:rsidRDefault="005C651A" w:rsidP="005C651A">
      <w:r>
        <w:separator/>
      </w:r>
    </w:p>
  </w:footnote>
  <w:footnote w:type="continuationSeparator" w:id="0">
    <w:p w14:paraId="5A4F4494" w14:textId="77777777" w:rsidR="005C651A" w:rsidRDefault="005C651A" w:rsidP="005C6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CC4EF" w14:textId="77777777" w:rsidR="00574E7C" w:rsidRDefault="00574E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5D696" w14:textId="77777777" w:rsidR="00574E7C" w:rsidRDefault="00574E7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9134B" w14:textId="77777777" w:rsidR="00574E7C" w:rsidRDefault="00574E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73E91"/>
    <w:multiLevelType w:val="hybridMultilevel"/>
    <w:tmpl w:val="E1F032BA"/>
    <w:lvl w:ilvl="0" w:tplc="8DFA3658">
      <w:start w:val="1"/>
      <w:numFmt w:val="bullet"/>
      <w:lvlText w:val="•"/>
      <w:lvlJc w:val="left"/>
      <w:pPr>
        <w:tabs>
          <w:tab w:val="num" w:pos="720"/>
        </w:tabs>
        <w:ind w:left="720" w:hanging="360"/>
      </w:pPr>
      <w:rPr>
        <w:rFonts w:ascii="Wingdings,Sans-Serif" w:hAnsi="Wingdings,Sans-Serif" w:hint="default"/>
      </w:rPr>
    </w:lvl>
    <w:lvl w:ilvl="1" w:tplc="362449BA" w:tentative="1">
      <w:start w:val="1"/>
      <w:numFmt w:val="bullet"/>
      <w:lvlText w:val="•"/>
      <w:lvlJc w:val="left"/>
      <w:pPr>
        <w:tabs>
          <w:tab w:val="num" w:pos="1440"/>
        </w:tabs>
        <w:ind w:left="1440" w:hanging="360"/>
      </w:pPr>
      <w:rPr>
        <w:rFonts w:ascii="Wingdings,Sans-Serif" w:hAnsi="Wingdings,Sans-Serif" w:hint="default"/>
      </w:rPr>
    </w:lvl>
    <w:lvl w:ilvl="2" w:tplc="C7AC864A" w:tentative="1">
      <w:start w:val="1"/>
      <w:numFmt w:val="bullet"/>
      <w:lvlText w:val="•"/>
      <w:lvlJc w:val="left"/>
      <w:pPr>
        <w:tabs>
          <w:tab w:val="num" w:pos="2160"/>
        </w:tabs>
        <w:ind w:left="2160" w:hanging="360"/>
      </w:pPr>
      <w:rPr>
        <w:rFonts w:ascii="Wingdings,Sans-Serif" w:hAnsi="Wingdings,Sans-Serif" w:hint="default"/>
      </w:rPr>
    </w:lvl>
    <w:lvl w:ilvl="3" w:tplc="6BB2040A" w:tentative="1">
      <w:start w:val="1"/>
      <w:numFmt w:val="bullet"/>
      <w:lvlText w:val="•"/>
      <w:lvlJc w:val="left"/>
      <w:pPr>
        <w:tabs>
          <w:tab w:val="num" w:pos="2880"/>
        </w:tabs>
        <w:ind w:left="2880" w:hanging="360"/>
      </w:pPr>
      <w:rPr>
        <w:rFonts w:ascii="Wingdings,Sans-Serif" w:hAnsi="Wingdings,Sans-Serif" w:hint="default"/>
      </w:rPr>
    </w:lvl>
    <w:lvl w:ilvl="4" w:tplc="71A8A9CA" w:tentative="1">
      <w:start w:val="1"/>
      <w:numFmt w:val="bullet"/>
      <w:lvlText w:val="•"/>
      <w:lvlJc w:val="left"/>
      <w:pPr>
        <w:tabs>
          <w:tab w:val="num" w:pos="3600"/>
        </w:tabs>
        <w:ind w:left="3600" w:hanging="360"/>
      </w:pPr>
      <w:rPr>
        <w:rFonts w:ascii="Wingdings,Sans-Serif" w:hAnsi="Wingdings,Sans-Serif" w:hint="default"/>
      </w:rPr>
    </w:lvl>
    <w:lvl w:ilvl="5" w:tplc="4470EB12" w:tentative="1">
      <w:start w:val="1"/>
      <w:numFmt w:val="bullet"/>
      <w:lvlText w:val="•"/>
      <w:lvlJc w:val="left"/>
      <w:pPr>
        <w:tabs>
          <w:tab w:val="num" w:pos="4320"/>
        </w:tabs>
        <w:ind w:left="4320" w:hanging="360"/>
      </w:pPr>
      <w:rPr>
        <w:rFonts w:ascii="Wingdings,Sans-Serif" w:hAnsi="Wingdings,Sans-Serif" w:hint="default"/>
      </w:rPr>
    </w:lvl>
    <w:lvl w:ilvl="6" w:tplc="D49C03FA" w:tentative="1">
      <w:start w:val="1"/>
      <w:numFmt w:val="bullet"/>
      <w:lvlText w:val="•"/>
      <w:lvlJc w:val="left"/>
      <w:pPr>
        <w:tabs>
          <w:tab w:val="num" w:pos="5040"/>
        </w:tabs>
        <w:ind w:left="5040" w:hanging="360"/>
      </w:pPr>
      <w:rPr>
        <w:rFonts w:ascii="Wingdings,Sans-Serif" w:hAnsi="Wingdings,Sans-Serif" w:hint="default"/>
      </w:rPr>
    </w:lvl>
    <w:lvl w:ilvl="7" w:tplc="1196E63E" w:tentative="1">
      <w:start w:val="1"/>
      <w:numFmt w:val="bullet"/>
      <w:lvlText w:val="•"/>
      <w:lvlJc w:val="left"/>
      <w:pPr>
        <w:tabs>
          <w:tab w:val="num" w:pos="5760"/>
        </w:tabs>
        <w:ind w:left="5760" w:hanging="360"/>
      </w:pPr>
      <w:rPr>
        <w:rFonts w:ascii="Wingdings,Sans-Serif" w:hAnsi="Wingdings,Sans-Serif" w:hint="default"/>
      </w:rPr>
    </w:lvl>
    <w:lvl w:ilvl="8" w:tplc="7BDACF1A" w:tentative="1">
      <w:start w:val="1"/>
      <w:numFmt w:val="bullet"/>
      <w:lvlText w:val="•"/>
      <w:lvlJc w:val="left"/>
      <w:pPr>
        <w:tabs>
          <w:tab w:val="num" w:pos="6480"/>
        </w:tabs>
        <w:ind w:left="6480" w:hanging="360"/>
      </w:pPr>
      <w:rPr>
        <w:rFonts w:ascii="Wingdings,Sans-Serif" w:hAnsi="Wingdings,Sans-Serif" w:hint="default"/>
      </w:rPr>
    </w:lvl>
  </w:abstractNum>
  <w:abstractNum w:abstractNumId="1" w15:restartNumberingAfterBreak="0">
    <w:nsid w:val="188E3046"/>
    <w:multiLevelType w:val="hybridMultilevel"/>
    <w:tmpl w:val="36F6DF1A"/>
    <w:lvl w:ilvl="0" w:tplc="98E88E2E">
      <w:start w:val="1"/>
      <w:numFmt w:val="bullet"/>
      <w:lvlText w:val=""/>
      <w:lvlJc w:val="left"/>
      <w:pPr>
        <w:tabs>
          <w:tab w:val="num" w:pos="720"/>
        </w:tabs>
        <w:ind w:left="720" w:hanging="360"/>
      </w:pPr>
      <w:rPr>
        <w:rFonts w:ascii="Wingdings" w:hAnsi="Wingdings" w:hint="default"/>
      </w:rPr>
    </w:lvl>
    <w:lvl w:ilvl="1" w:tplc="FE3E5A60" w:tentative="1">
      <w:start w:val="1"/>
      <w:numFmt w:val="bullet"/>
      <w:lvlText w:val=""/>
      <w:lvlJc w:val="left"/>
      <w:pPr>
        <w:tabs>
          <w:tab w:val="num" w:pos="1440"/>
        </w:tabs>
        <w:ind w:left="1440" w:hanging="360"/>
      </w:pPr>
      <w:rPr>
        <w:rFonts w:ascii="Wingdings" w:hAnsi="Wingdings" w:hint="default"/>
      </w:rPr>
    </w:lvl>
    <w:lvl w:ilvl="2" w:tplc="9D68207A" w:tentative="1">
      <w:start w:val="1"/>
      <w:numFmt w:val="bullet"/>
      <w:lvlText w:val=""/>
      <w:lvlJc w:val="left"/>
      <w:pPr>
        <w:tabs>
          <w:tab w:val="num" w:pos="2160"/>
        </w:tabs>
        <w:ind w:left="2160" w:hanging="360"/>
      </w:pPr>
      <w:rPr>
        <w:rFonts w:ascii="Wingdings" w:hAnsi="Wingdings" w:hint="default"/>
      </w:rPr>
    </w:lvl>
    <w:lvl w:ilvl="3" w:tplc="530695A8" w:tentative="1">
      <w:start w:val="1"/>
      <w:numFmt w:val="bullet"/>
      <w:lvlText w:val=""/>
      <w:lvlJc w:val="left"/>
      <w:pPr>
        <w:tabs>
          <w:tab w:val="num" w:pos="2880"/>
        </w:tabs>
        <w:ind w:left="2880" w:hanging="360"/>
      </w:pPr>
      <w:rPr>
        <w:rFonts w:ascii="Wingdings" w:hAnsi="Wingdings" w:hint="default"/>
      </w:rPr>
    </w:lvl>
    <w:lvl w:ilvl="4" w:tplc="DB12BBB8" w:tentative="1">
      <w:start w:val="1"/>
      <w:numFmt w:val="bullet"/>
      <w:lvlText w:val=""/>
      <w:lvlJc w:val="left"/>
      <w:pPr>
        <w:tabs>
          <w:tab w:val="num" w:pos="3600"/>
        </w:tabs>
        <w:ind w:left="3600" w:hanging="360"/>
      </w:pPr>
      <w:rPr>
        <w:rFonts w:ascii="Wingdings" w:hAnsi="Wingdings" w:hint="default"/>
      </w:rPr>
    </w:lvl>
    <w:lvl w:ilvl="5" w:tplc="279AA720" w:tentative="1">
      <w:start w:val="1"/>
      <w:numFmt w:val="bullet"/>
      <w:lvlText w:val=""/>
      <w:lvlJc w:val="left"/>
      <w:pPr>
        <w:tabs>
          <w:tab w:val="num" w:pos="4320"/>
        </w:tabs>
        <w:ind w:left="4320" w:hanging="360"/>
      </w:pPr>
      <w:rPr>
        <w:rFonts w:ascii="Wingdings" w:hAnsi="Wingdings" w:hint="default"/>
      </w:rPr>
    </w:lvl>
    <w:lvl w:ilvl="6" w:tplc="247E71F6" w:tentative="1">
      <w:start w:val="1"/>
      <w:numFmt w:val="bullet"/>
      <w:lvlText w:val=""/>
      <w:lvlJc w:val="left"/>
      <w:pPr>
        <w:tabs>
          <w:tab w:val="num" w:pos="5040"/>
        </w:tabs>
        <w:ind w:left="5040" w:hanging="360"/>
      </w:pPr>
      <w:rPr>
        <w:rFonts w:ascii="Wingdings" w:hAnsi="Wingdings" w:hint="default"/>
      </w:rPr>
    </w:lvl>
    <w:lvl w:ilvl="7" w:tplc="82822EB6" w:tentative="1">
      <w:start w:val="1"/>
      <w:numFmt w:val="bullet"/>
      <w:lvlText w:val=""/>
      <w:lvlJc w:val="left"/>
      <w:pPr>
        <w:tabs>
          <w:tab w:val="num" w:pos="5760"/>
        </w:tabs>
        <w:ind w:left="5760" w:hanging="360"/>
      </w:pPr>
      <w:rPr>
        <w:rFonts w:ascii="Wingdings" w:hAnsi="Wingdings" w:hint="default"/>
      </w:rPr>
    </w:lvl>
    <w:lvl w:ilvl="8" w:tplc="8534AB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546948"/>
    <w:multiLevelType w:val="hybridMultilevel"/>
    <w:tmpl w:val="760E72B8"/>
    <w:lvl w:ilvl="0" w:tplc="7A9C4068">
      <w:start w:val="1"/>
      <w:numFmt w:val="bullet"/>
      <w:lvlText w:val="-"/>
      <w:lvlJc w:val="left"/>
      <w:pPr>
        <w:tabs>
          <w:tab w:val="num" w:pos="720"/>
        </w:tabs>
        <w:ind w:left="720" w:hanging="360"/>
      </w:pPr>
      <w:rPr>
        <w:rFonts w:ascii="Times New Roman" w:hAnsi="Times New Roman" w:hint="default"/>
      </w:rPr>
    </w:lvl>
    <w:lvl w:ilvl="1" w:tplc="68D08C14" w:tentative="1">
      <w:start w:val="1"/>
      <w:numFmt w:val="bullet"/>
      <w:lvlText w:val="-"/>
      <w:lvlJc w:val="left"/>
      <w:pPr>
        <w:tabs>
          <w:tab w:val="num" w:pos="1440"/>
        </w:tabs>
        <w:ind w:left="1440" w:hanging="360"/>
      </w:pPr>
      <w:rPr>
        <w:rFonts w:ascii="Times New Roman" w:hAnsi="Times New Roman" w:hint="default"/>
      </w:rPr>
    </w:lvl>
    <w:lvl w:ilvl="2" w:tplc="3C4EC836" w:tentative="1">
      <w:start w:val="1"/>
      <w:numFmt w:val="bullet"/>
      <w:lvlText w:val="-"/>
      <w:lvlJc w:val="left"/>
      <w:pPr>
        <w:tabs>
          <w:tab w:val="num" w:pos="2160"/>
        </w:tabs>
        <w:ind w:left="2160" w:hanging="360"/>
      </w:pPr>
      <w:rPr>
        <w:rFonts w:ascii="Times New Roman" w:hAnsi="Times New Roman" w:hint="default"/>
      </w:rPr>
    </w:lvl>
    <w:lvl w:ilvl="3" w:tplc="766C9926" w:tentative="1">
      <w:start w:val="1"/>
      <w:numFmt w:val="bullet"/>
      <w:lvlText w:val="-"/>
      <w:lvlJc w:val="left"/>
      <w:pPr>
        <w:tabs>
          <w:tab w:val="num" w:pos="2880"/>
        </w:tabs>
        <w:ind w:left="2880" w:hanging="360"/>
      </w:pPr>
      <w:rPr>
        <w:rFonts w:ascii="Times New Roman" w:hAnsi="Times New Roman" w:hint="default"/>
      </w:rPr>
    </w:lvl>
    <w:lvl w:ilvl="4" w:tplc="CA6E6390" w:tentative="1">
      <w:start w:val="1"/>
      <w:numFmt w:val="bullet"/>
      <w:lvlText w:val="-"/>
      <w:lvlJc w:val="left"/>
      <w:pPr>
        <w:tabs>
          <w:tab w:val="num" w:pos="3600"/>
        </w:tabs>
        <w:ind w:left="3600" w:hanging="360"/>
      </w:pPr>
      <w:rPr>
        <w:rFonts w:ascii="Times New Roman" w:hAnsi="Times New Roman" w:hint="default"/>
      </w:rPr>
    </w:lvl>
    <w:lvl w:ilvl="5" w:tplc="064CF494" w:tentative="1">
      <w:start w:val="1"/>
      <w:numFmt w:val="bullet"/>
      <w:lvlText w:val="-"/>
      <w:lvlJc w:val="left"/>
      <w:pPr>
        <w:tabs>
          <w:tab w:val="num" w:pos="4320"/>
        </w:tabs>
        <w:ind w:left="4320" w:hanging="360"/>
      </w:pPr>
      <w:rPr>
        <w:rFonts w:ascii="Times New Roman" w:hAnsi="Times New Roman" w:hint="default"/>
      </w:rPr>
    </w:lvl>
    <w:lvl w:ilvl="6" w:tplc="7190182A" w:tentative="1">
      <w:start w:val="1"/>
      <w:numFmt w:val="bullet"/>
      <w:lvlText w:val="-"/>
      <w:lvlJc w:val="left"/>
      <w:pPr>
        <w:tabs>
          <w:tab w:val="num" w:pos="5040"/>
        </w:tabs>
        <w:ind w:left="5040" w:hanging="360"/>
      </w:pPr>
      <w:rPr>
        <w:rFonts w:ascii="Times New Roman" w:hAnsi="Times New Roman" w:hint="default"/>
      </w:rPr>
    </w:lvl>
    <w:lvl w:ilvl="7" w:tplc="7CEC0316" w:tentative="1">
      <w:start w:val="1"/>
      <w:numFmt w:val="bullet"/>
      <w:lvlText w:val="-"/>
      <w:lvlJc w:val="left"/>
      <w:pPr>
        <w:tabs>
          <w:tab w:val="num" w:pos="5760"/>
        </w:tabs>
        <w:ind w:left="5760" w:hanging="360"/>
      </w:pPr>
      <w:rPr>
        <w:rFonts w:ascii="Times New Roman" w:hAnsi="Times New Roman" w:hint="default"/>
      </w:rPr>
    </w:lvl>
    <w:lvl w:ilvl="8" w:tplc="DA1E3BD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725C00"/>
    <w:multiLevelType w:val="hybridMultilevel"/>
    <w:tmpl w:val="8E8ABB92"/>
    <w:lvl w:ilvl="0" w:tplc="851ACD0C">
      <w:start w:val="1"/>
      <w:numFmt w:val="bullet"/>
      <w:lvlText w:val="•"/>
      <w:lvlJc w:val="left"/>
      <w:pPr>
        <w:tabs>
          <w:tab w:val="num" w:pos="720"/>
        </w:tabs>
        <w:ind w:left="720" w:hanging="360"/>
      </w:pPr>
      <w:rPr>
        <w:rFonts w:ascii="Wingdings,Sans-Serif" w:hAnsi="Wingdings,Sans-Serif" w:hint="default"/>
      </w:rPr>
    </w:lvl>
    <w:lvl w:ilvl="1" w:tplc="C1D0E152" w:tentative="1">
      <w:start w:val="1"/>
      <w:numFmt w:val="bullet"/>
      <w:lvlText w:val="•"/>
      <w:lvlJc w:val="left"/>
      <w:pPr>
        <w:tabs>
          <w:tab w:val="num" w:pos="1440"/>
        </w:tabs>
        <w:ind w:left="1440" w:hanging="360"/>
      </w:pPr>
      <w:rPr>
        <w:rFonts w:ascii="Wingdings,Sans-Serif" w:hAnsi="Wingdings,Sans-Serif" w:hint="default"/>
      </w:rPr>
    </w:lvl>
    <w:lvl w:ilvl="2" w:tplc="97761C88" w:tentative="1">
      <w:start w:val="1"/>
      <w:numFmt w:val="bullet"/>
      <w:lvlText w:val="•"/>
      <w:lvlJc w:val="left"/>
      <w:pPr>
        <w:tabs>
          <w:tab w:val="num" w:pos="2160"/>
        </w:tabs>
        <w:ind w:left="2160" w:hanging="360"/>
      </w:pPr>
      <w:rPr>
        <w:rFonts w:ascii="Wingdings,Sans-Serif" w:hAnsi="Wingdings,Sans-Serif" w:hint="default"/>
      </w:rPr>
    </w:lvl>
    <w:lvl w:ilvl="3" w:tplc="D2443252" w:tentative="1">
      <w:start w:val="1"/>
      <w:numFmt w:val="bullet"/>
      <w:lvlText w:val="•"/>
      <w:lvlJc w:val="left"/>
      <w:pPr>
        <w:tabs>
          <w:tab w:val="num" w:pos="2880"/>
        </w:tabs>
        <w:ind w:left="2880" w:hanging="360"/>
      </w:pPr>
      <w:rPr>
        <w:rFonts w:ascii="Wingdings,Sans-Serif" w:hAnsi="Wingdings,Sans-Serif" w:hint="default"/>
      </w:rPr>
    </w:lvl>
    <w:lvl w:ilvl="4" w:tplc="F0660D3C" w:tentative="1">
      <w:start w:val="1"/>
      <w:numFmt w:val="bullet"/>
      <w:lvlText w:val="•"/>
      <w:lvlJc w:val="left"/>
      <w:pPr>
        <w:tabs>
          <w:tab w:val="num" w:pos="3600"/>
        </w:tabs>
        <w:ind w:left="3600" w:hanging="360"/>
      </w:pPr>
      <w:rPr>
        <w:rFonts w:ascii="Wingdings,Sans-Serif" w:hAnsi="Wingdings,Sans-Serif" w:hint="default"/>
      </w:rPr>
    </w:lvl>
    <w:lvl w:ilvl="5" w:tplc="277E5E72" w:tentative="1">
      <w:start w:val="1"/>
      <w:numFmt w:val="bullet"/>
      <w:lvlText w:val="•"/>
      <w:lvlJc w:val="left"/>
      <w:pPr>
        <w:tabs>
          <w:tab w:val="num" w:pos="4320"/>
        </w:tabs>
        <w:ind w:left="4320" w:hanging="360"/>
      </w:pPr>
      <w:rPr>
        <w:rFonts w:ascii="Wingdings,Sans-Serif" w:hAnsi="Wingdings,Sans-Serif" w:hint="default"/>
      </w:rPr>
    </w:lvl>
    <w:lvl w:ilvl="6" w:tplc="C05AE042" w:tentative="1">
      <w:start w:val="1"/>
      <w:numFmt w:val="bullet"/>
      <w:lvlText w:val="•"/>
      <w:lvlJc w:val="left"/>
      <w:pPr>
        <w:tabs>
          <w:tab w:val="num" w:pos="5040"/>
        </w:tabs>
        <w:ind w:left="5040" w:hanging="360"/>
      </w:pPr>
      <w:rPr>
        <w:rFonts w:ascii="Wingdings,Sans-Serif" w:hAnsi="Wingdings,Sans-Serif" w:hint="default"/>
      </w:rPr>
    </w:lvl>
    <w:lvl w:ilvl="7" w:tplc="BDB69BD0" w:tentative="1">
      <w:start w:val="1"/>
      <w:numFmt w:val="bullet"/>
      <w:lvlText w:val="•"/>
      <w:lvlJc w:val="left"/>
      <w:pPr>
        <w:tabs>
          <w:tab w:val="num" w:pos="5760"/>
        </w:tabs>
        <w:ind w:left="5760" w:hanging="360"/>
      </w:pPr>
      <w:rPr>
        <w:rFonts w:ascii="Wingdings,Sans-Serif" w:hAnsi="Wingdings,Sans-Serif" w:hint="default"/>
      </w:rPr>
    </w:lvl>
    <w:lvl w:ilvl="8" w:tplc="24089C5C" w:tentative="1">
      <w:start w:val="1"/>
      <w:numFmt w:val="bullet"/>
      <w:lvlText w:val="•"/>
      <w:lvlJc w:val="left"/>
      <w:pPr>
        <w:tabs>
          <w:tab w:val="num" w:pos="6480"/>
        </w:tabs>
        <w:ind w:left="6480" w:hanging="360"/>
      </w:pPr>
      <w:rPr>
        <w:rFonts w:ascii="Wingdings,Sans-Serif" w:hAnsi="Wingdings,Sans-Serif" w:hint="default"/>
      </w:rPr>
    </w:lvl>
  </w:abstractNum>
  <w:abstractNum w:abstractNumId="4" w15:restartNumberingAfterBreak="0">
    <w:nsid w:val="2F1746C0"/>
    <w:multiLevelType w:val="hybridMultilevel"/>
    <w:tmpl w:val="E6CA9720"/>
    <w:lvl w:ilvl="0" w:tplc="370E6022">
      <w:start w:val="1"/>
      <w:numFmt w:val="bullet"/>
      <w:lvlText w:val=""/>
      <w:lvlJc w:val="left"/>
      <w:pPr>
        <w:tabs>
          <w:tab w:val="num" w:pos="720"/>
        </w:tabs>
        <w:ind w:left="720" w:hanging="360"/>
      </w:pPr>
      <w:rPr>
        <w:rFonts w:ascii="Wingdings" w:hAnsi="Wingdings" w:hint="default"/>
      </w:rPr>
    </w:lvl>
    <w:lvl w:ilvl="1" w:tplc="612EB9B0" w:tentative="1">
      <w:start w:val="1"/>
      <w:numFmt w:val="bullet"/>
      <w:lvlText w:val=""/>
      <w:lvlJc w:val="left"/>
      <w:pPr>
        <w:tabs>
          <w:tab w:val="num" w:pos="1440"/>
        </w:tabs>
        <w:ind w:left="1440" w:hanging="360"/>
      </w:pPr>
      <w:rPr>
        <w:rFonts w:ascii="Wingdings" w:hAnsi="Wingdings" w:hint="default"/>
      </w:rPr>
    </w:lvl>
    <w:lvl w:ilvl="2" w:tplc="06600AC6" w:tentative="1">
      <w:start w:val="1"/>
      <w:numFmt w:val="bullet"/>
      <w:lvlText w:val=""/>
      <w:lvlJc w:val="left"/>
      <w:pPr>
        <w:tabs>
          <w:tab w:val="num" w:pos="2160"/>
        </w:tabs>
        <w:ind w:left="2160" w:hanging="360"/>
      </w:pPr>
      <w:rPr>
        <w:rFonts w:ascii="Wingdings" w:hAnsi="Wingdings" w:hint="default"/>
      </w:rPr>
    </w:lvl>
    <w:lvl w:ilvl="3" w:tplc="8FCAAAC6" w:tentative="1">
      <w:start w:val="1"/>
      <w:numFmt w:val="bullet"/>
      <w:lvlText w:val=""/>
      <w:lvlJc w:val="left"/>
      <w:pPr>
        <w:tabs>
          <w:tab w:val="num" w:pos="2880"/>
        </w:tabs>
        <w:ind w:left="2880" w:hanging="360"/>
      </w:pPr>
      <w:rPr>
        <w:rFonts w:ascii="Wingdings" w:hAnsi="Wingdings" w:hint="default"/>
      </w:rPr>
    </w:lvl>
    <w:lvl w:ilvl="4" w:tplc="15129956" w:tentative="1">
      <w:start w:val="1"/>
      <w:numFmt w:val="bullet"/>
      <w:lvlText w:val=""/>
      <w:lvlJc w:val="left"/>
      <w:pPr>
        <w:tabs>
          <w:tab w:val="num" w:pos="3600"/>
        </w:tabs>
        <w:ind w:left="3600" w:hanging="360"/>
      </w:pPr>
      <w:rPr>
        <w:rFonts w:ascii="Wingdings" w:hAnsi="Wingdings" w:hint="default"/>
      </w:rPr>
    </w:lvl>
    <w:lvl w:ilvl="5" w:tplc="F7DEB6F4" w:tentative="1">
      <w:start w:val="1"/>
      <w:numFmt w:val="bullet"/>
      <w:lvlText w:val=""/>
      <w:lvlJc w:val="left"/>
      <w:pPr>
        <w:tabs>
          <w:tab w:val="num" w:pos="4320"/>
        </w:tabs>
        <w:ind w:left="4320" w:hanging="360"/>
      </w:pPr>
      <w:rPr>
        <w:rFonts w:ascii="Wingdings" w:hAnsi="Wingdings" w:hint="default"/>
      </w:rPr>
    </w:lvl>
    <w:lvl w:ilvl="6" w:tplc="43D24F52" w:tentative="1">
      <w:start w:val="1"/>
      <w:numFmt w:val="bullet"/>
      <w:lvlText w:val=""/>
      <w:lvlJc w:val="left"/>
      <w:pPr>
        <w:tabs>
          <w:tab w:val="num" w:pos="5040"/>
        </w:tabs>
        <w:ind w:left="5040" w:hanging="360"/>
      </w:pPr>
      <w:rPr>
        <w:rFonts w:ascii="Wingdings" w:hAnsi="Wingdings" w:hint="default"/>
      </w:rPr>
    </w:lvl>
    <w:lvl w:ilvl="7" w:tplc="8642030E" w:tentative="1">
      <w:start w:val="1"/>
      <w:numFmt w:val="bullet"/>
      <w:lvlText w:val=""/>
      <w:lvlJc w:val="left"/>
      <w:pPr>
        <w:tabs>
          <w:tab w:val="num" w:pos="5760"/>
        </w:tabs>
        <w:ind w:left="5760" w:hanging="360"/>
      </w:pPr>
      <w:rPr>
        <w:rFonts w:ascii="Wingdings" w:hAnsi="Wingdings" w:hint="default"/>
      </w:rPr>
    </w:lvl>
    <w:lvl w:ilvl="8" w:tplc="87F2E04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E52E5E"/>
    <w:multiLevelType w:val="hybridMultilevel"/>
    <w:tmpl w:val="31DAFC3E"/>
    <w:lvl w:ilvl="0" w:tplc="5E402E86">
      <w:start w:val="1"/>
      <w:numFmt w:val="bullet"/>
      <w:lvlText w:val=""/>
      <w:lvlJc w:val="left"/>
      <w:pPr>
        <w:tabs>
          <w:tab w:val="num" w:pos="720"/>
        </w:tabs>
        <w:ind w:left="720" w:hanging="360"/>
      </w:pPr>
      <w:rPr>
        <w:rFonts w:ascii="Wingdings" w:hAnsi="Wingdings" w:hint="default"/>
      </w:rPr>
    </w:lvl>
    <w:lvl w:ilvl="1" w:tplc="4A3EC42E" w:tentative="1">
      <w:start w:val="1"/>
      <w:numFmt w:val="bullet"/>
      <w:lvlText w:val=""/>
      <w:lvlJc w:val="left"/>
      <w:pPr>
        <w:tabs>
          <w:tab w:val="num" w:pos="1440"/>
        </w:tabs>
        <w:ind w:left="1440" w:hanging="360"/>
      </w:pPr>
      <w:rPr>
        <w:rFonts w:ascii="Wingdings" w:hAnsi="Wingdings" w:hint="default"/>
      </w:rPr>
    </w:lvl>
    <w:lvl w:ilvl="2" w:tplc="C298D792" w:tentative="1">
      <w:start w:val="1"/>
      <w:numFmt w:val="bullet"/>
      <w:lvlText w:val=""/>
      <w:lvlJc w:val="left"/>
      <w:pPr>
        <w:tabs>
          <w:tab w:val="num" w:pos="2160"/>
        </w:tabs>
        <w:ind w:left="2160" w:hanging="360"/>
      </w:pPr>
      <w:rPr>
        <w:rFonts w:ascii="Wingdings" w:hAnsi="Wingdings" w:hint="default"/>
      </w:rPr>
    </w:lvl>
    <w:lvl w:ilvl="3" w:tplc="AABC7BAC" w:tentative="1">
      <w:start w:val="1"/>
      <w:numFmt w:val="bullet"/>
      <w:lvlText w:val=""/>
      <w:lvlJc w:val="left"/>
      <w:pPr>
        <w:tabs>
          <w:tab w:val="num" w:pos="2880"/>
        </w:tabs>
        <w:ind w:left="2880" w:hanging="360"/>
      </w:pPr>
      <w:rPr>
        <w:rFonts w:ascii="Wingdings" w:hAnsi="Wingdings" w:hint="default"/>
      </w:rPr>
    </w:lvl>
    <w:lvl w:ilvl="4" w:tplc="103297E4" w:tentative="1">
      <w:start w:val="1"/>
      <w:numFmt w:val="bullet"/>
      <w:lvlText w:val=""/>
      <w:lvlJc w:val="left"/>
      <w:pPr>
        <w:tabs>
          <w:tab w:val="num" w:pos="3600"/>
        </w:tabs>
        <w:ind w:left="3600" w:hanging="360"/>
      </w:pPr>
      <w:rPr>
        <w:rFonts w:ascii="Wingdings" w:hAnsi="Wingdings" w:hint="default"/>
      </w:rPr>
    </w:lvl>
    <w:lvl w:ilvl="5" w:tplc="A9860BA0" w:tentative="1">
      <w:start w:val="1"/>
      <w:numFmt w:val="bullet"/>
      <w:lvlText w:val=""/>
      <w:lvlJc w:val="left"/>
      <w:pPr>
        <w:tabs>
          <w:tab w:val="num" w:pos="4320"/>
        </w:tabs>
        <w:ind w:left="4320" w:hanging="360"/>
      </w:pPr>
      <w:rPr>
        <w:rFonts w:ascii="Wingdings" w:hAnsi="Wingdings" w:hint="default"/>
      </w:rPr>
    </w:lvl>
    <w:lvl w:ilvl="6" w:tplc="61D0F8B6" w:tentative="1">
      <w:start w:val="1"/>
      <w:numFmt w:val="bullet"/>
      <w:lvlText w:val=""/>
      <w:lvlJc w:val="left"/>
      <w:pPr>
        <w:tabs>
          <w:tab w:val="num" w:pos="5040"/>
        </w:tabs>
        <w:ind w:left="5040" w:hanging="360"/>
      </w:pPr>
      <w:rPr>
        <w:rFonts w:ascii="Wingdings" w:hAnsi="Wingdings" w:hint="default"/>
      </w:rPr>
    </w:lvl>
    <w:lvl w:ilvl="7" w:tplc="25662B9A" w:tentative="1">
      <w:start w:val="1"/>
      <w:numFmt w:val="bullet"/>
      <w:lvlText w:val=""/>
      <w:lvlJc w:val="left"/>
      <w:pPr>
        <w:tabs>
          <w:tab w:val="num" w:pos="5760"/>
        </w:tabs>
        <w:ind w:left="5760" w:hanging="360"/>
      </w:pPr>
      <w:rPr>
        <w:rFonts w:ascii="Wingdings" w:hAnsi="Wingdings" w:hint="default"/>
      </w:rPr>
    </w:lvl>
    <w:lvl w:ilvl="8" w:tplc="3432D7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11262"/>
    <w:multiLevelType w:val="hybridMultilevel"/>
    <w:tmpl w:val="C7DE0D12"/>
    <w:lvl w:ilvl="0" w:tplc="D4A2DF44">
      <w:start w:val="1"/>
      <w:numFmt w:val="bullet"/>
      <w:lvlText w:val="•"/>
      <w:lvlJc w:val="left"/>
      <w:pPr>
        <w:tabs>
          <w:tab w:val="num" w:pos="720"/>
        </w:tabs>
        <w:ind w:left="720" w:hanging="360"/>
      </w:pPr>
      <w:rPr>
        <w:rFonts w:ascii="Wingdings,Sans-Serif" w:hAnsi="Wingdings,Sans-Serif" w:hint="default"/>
      </w:rPr>
    </w:lvl>
    <w:lvl w:ilvl="1" w:tplc="D6B8D934" w:tentative="1">
      <w:start w:val="1"/>
      <w:numFmt w:val="bullet"/>
      <w:lvlText w:val="•"/>
      <w:lvlJc w:val="left"/>
      <w:pPr>
        <w:tabs>
          <w:tab w:val="num" w:pos="1440"/>
        </w:tabs>
        <w:ind w:left="1440" w:hanging="360"/>
      </w:pPr>
      <w:rPr>
        <w:rFonts w:ascii="Wingdings,Sans-Serif" w:hAnsi="Wingdings,Sans-Serif" w:hint="default"/>
      </w:rPr>
    </w:lvl>
    <w:lvl w:ilvl="2" w:tplc="1BF4D1EE" w:tentative="1">
      <w:start w:val="1"/>
      <w:numFmt w:val="bullet"/>
      <w:lvlText w:val="•"/>
      <w:lvlJc w:val="left"/>
      <w:pPr>
        <w:tabs>
          <w:tab w:val="num" w:pos="2160"/>
        </w:tabs>
        <w:ind w:left="2160" w:hanging="360"/>
      </w:pPr>
      <w:rPr>
        <w:rFonts w:ascii="Wingdings,Sans-Serif" w:hAnsi="Wingdings,Sans-Serif" w:hint="default"/>
      </w:rPr>
    </w:lvl>
    <w:lvl w:ilvl="3" w:tplc="2B3E2E04" w:tentative="1">
      <w:start w:val="1"/>
      <w:numFmt w:val="bullet"/>
      <w:lvlText w:val="•"/>
      <w:lvlJc w:val="left"/>
      <w:pPr>
        <w:tabs>
          <w:tab w:val="num" w:pos="2880"/>
        </w:tabs>
        <w:ind w:left="2880" w:hanging="360"/>
      </w:pPr>
      <w:rPr>
        <w:rFonts w:ascii="Wingdings,Sans-Serif" w:hAnsi="Wingdings,Sans-Serif" w:hint="default"/>
      </w:rPr>
    </w:lvl>
    <w:lvl w:ilvl="4" w:tplc="990E4EE0" w:tentative="1">
      <w:start w:val="1"/>
      <w:numFmt w:val="bullet"/>
      <w:lvlText w:val="•"/>
      <w:lvlJc w:val="left"/>
      <w:pPr>
        <w:tabs>
          <w:tab w:val="num" w:pos="3600"/>
        </w:tabs>
        <w:ind w:left="3600" w:hanging="360"/>
      </w:pPr>
      <w:rPr>
        <w:rFonts w:ascii="Wingdings,Sans-Serif" w:hAnsi="Wingdings,Sans-Serif" w:hint="default"/>
      </w:rPr>
    </w:lvl>
    <w:lvl w:ilvl="5" w:tplc="7DA4599C" w:tentative="1">
      <w:start w:val="1"/>
      <w:numFmt w:val="bullet"/>
      <w:lvlText w:val="•"/>
      <w:lvlJc w:val="left"/>
      <w:pPr>
        <w:tabs>
          <w:tab w:val="num" w:pos="4320"/>
        </w:tabs>
        <w:ind w:left="4320" w:hanging="360"/>
      </w:pPr>
      <w:rPr>
        <w:rFonts w:ascii="Wingdings,Sans-Serif" w:hAnsi="Wingdings,Sans-Serif" w:hint="default"/>
      </w:rPr>
    </w:lvl>
    <w:lvl w:ilvl="6" w:tplc="523E7E42" w:tentative="1">
      <w:start w:val="1"/>
      <w:numFmt w:val="bullet"/>
      <w:lvlText w:val="•"/>
      <w:lvlJc w:val="left"/>
      <w:pPr>
        <w:tabs>
          <w:tab w:val="num" w:pos="5040"/>
        </w:tabs>
        <w:ind w:left="5040" w:hanging="360"/>
      </w:pPr>
      <w:rPr>
        <w:rFonts w:ascii="Wingdings,Sans-Serif" w:hAnsi="Wingdings,Sans-Serif" w:hint="default"/>
      </w:rPr>
    </w:lvl>
    <w:lvl w:ilvl="7" w:tplc="26CA7CD0" w:tentative="1">
      <w:start w:val="1"/>
      <w:numFmt w:val="bullet"/>
      <w:lvlText w:val="•"/>
      <w:lvlJc w:val="left"/>
      <w:pPr>
        <w:tabs>
          <w:tab w:val="num" w:pos="5760"/>
        </w:tabs>
        <w:ind w:left="5760" w:hanging="360"/>
      </w:pPr>
      <w:rPr>
        <w:rFonts w:ascii="Wingdings,Sans-Serif" w:hAnsi="Wingdings,Sans-Serif" w:hint="default"/>
      </w:rPr>
    </w:lvl>
    <w:lvl w:ilvl="8" w:tplc="AED6BFA0" w:tentative="1">
      <w:start w:val="1"/>
      <w:numFmt w:val="bullet"/>
      <w:lvlText w:val="•"/>
      <w:lvlJc w:val="left"/>
      <w:pPr>
        <w:tabs>
          <w:tab w:val="num" w:pos="6480"/>
        </w:tabs>
        <w:ind w:left="6480" w:hanging="360"/>
      </w:pPr>
      <w:rPr>
        <w:rFonts w:ascii="Wingdings,Sans-Serif" w:hAnsi="Wingdings,Sans-Serif" w:hint="default"/>
      </w:rPr>
    </w:lvl>
  </w:abstractNum>
  <w:abstractNum w:abstractNumId="7" w15:restartNumberingAfterBreak="0">
    <w:nsid w:val="545C151E"/>
    <w:multiLevelType w:val="hybridMultilevel"/>
    <w:tmpl w:val="8F5C66B6"/>
    <w:lvl w:ilvl="0" w:tplc="D56C3CC4">
      <w:start w:val="1"/>
      <w:numFmt w:val="bullet"/>
      <w:lvlText w:val=""/>
      <w:lvlJc w:val="left"/>
      <w:pPr>
        <w:tabs>
          <w:tab w:val="num" w:pos="720"/>
        </w:tabs>
        <w:ind w:left="720" w:hanging="360"/>
      </w:pPr>
      <w:rPr>
        <w:rFonts w:ascii="Wingdings" w:hAnsi="Wingdings" w:hint="default"/>
      </w:rPr>
    </w:lvl>
    <w:lvl w:ilvl="1" w:tplc="75D86EC6" w:tentative="1">
      <w:start w:val="1"/>
      <w:numFmt w:val="bullet"/>
      <w:lvlText w:val=""/>
      <w:lvlJc w:val="left"/>
      <w:pPr>
        <w:tabs>
          <w:tab w:val="num" w:pos="1440"/>
        </w:tabs>
        <w:ind w:left="1440" w:hanging="360"/>
      </w:pPr>
      <w:rPr>
        <w:rFonts w:ascii="Wingdings" w:hAnsi="Wingdings" w:hint="default"/>
      </w:rPr>
    </w:lvl>
    <w:lvl w:ilvl="2" w:tplc="FBA806E2" w:tentative="1">
      <w:start w:val="1"/>
      <w:numFmt w:val="bullet"/>
      <w:lvlText w:val=""/>
      <w:lvlJc w:val="left"/>
      <w:pPr>
        <w:tabs>
          <w:tab w:val="num" w:pos="2160"/>
        </w:tabs>
        <w:ind w:left="2160" w:hanging="360"/>
      </w:pPr>
      <w:rPr>
        <w:rFonts w:ascii="Wingdings" w:hAnsi="Wingdings" w:hint="default"/>
      </w:rPr>
    </w:lvl>
    <w:lvl w:ilvl="3" w:tplc="77BCEAD8" w:tentative="1">
      <w:start w:val="1"/>
      <w:numFmt w:val="bullet"/>
      <w:lvlText w:val=""/>
      <w:lvlJc w:val="left"/>
      <w:pPr>
        <w:tabs>
          <w:tab w:val="num" w:pos="2880"/>
        </w:tabs>
        <w:ind w:left="2880" w:hanging="360"/>
      </w:pPr>
      <w:rPr>
        <w:rFonts w:ascii="Wingdings" w:hAnsi="Wingdings" w:hint="default"/>
      </w:rPr>
    </w:lvl>
    <w:lvl w:ilvl="4" w:tplc="FE30031A" w:tentative="1">
      <w:start w:val="1"/>
      <w:numFmt w:val="bullet"/>
      <w:lvlText w:val=""/>
      <w:lvlJc w:val="left"/>
      <w:pPr>
        <w:tabs>
          <w:tab w:val="num" w:pos="3600"/>
        </w:tabs>
        <w:ind w:left="3600" w:hanging="360"/>
      </w:pPr>
      <w:rPr>
        <w:rFonts w:ascii="Wingdings" w:hAnsi="Wingdings" w:hint="default"/>
      </w:rPr>
    </w:lvl>
    <w:lvl w:ilvl="5" w:tplc="5DB2E880" w:tentative="1">
      <w:start w:val="1"/>
      <w:numFmt w:val="bullet"/>
      <w:lvlText w:val=""/>
      <w:lvlJc w:val="left"/>
      <w:pPr>
        <w:tabs>
          <w:tab w:val="num" w:pos="4320"/>
        </w:tabs>
        <w:ind w:left="4320" w:hanging="360"/>
      </w:pPr>
      <w:rPr>
        <w:rFonts w:ascii="Wingdings" w:hAnsi="Wingdings" w:hint="default"/>
      </w:rPr>
    </w:lvl>
    <w:lvl w:ilvl="6" w:tplc="1234CCEE" w:tentative="1">
      <w:start w:val="1"/>
      <w:numFmt w:val="bullet"/>
      <w:lvlText w:val=""/>
      <w:lvlJc w:val="left"/>
      <w:pPr>
        <w:tabs>
          <w:tab w:val="num" w:pos="5040"/>
        </w:tabs>
        <w:ind w:left="5040" w:hanging="360"/>
      </w:pPr>
      <w:rPr>
        <w:rFonts w:ascii="Wingdings" w:hAnsi="Wingdings" w:hint="default"/>
      </w:rPr>
    </w:lvl>
    <w:lvl w:ilvl="7" w:tplc="65EA5F18" w:tentative="1">
      <w:start w:val="1"/>
      <w:numFmt w:val="bullet"/>
      <w:lvlText w:val=""/>
      <w:lvlJc w:val="left"/>
      <w:pPr>
        <w:tabs>
          <w:tab w:val="num" w:pos="5760"/>
        </w:tabs>
        <w:ind w:left="5760" w:hanging="360"/>
      </w:pPr>
      <w:rPr>
        <w:rFonts w:ascii="Wingdings" w:hAnsi="Wingdings" w:hint="default"/>
      </w:rPr>
    </w:lvl>
    <w:lvl w:ilvl="8" w:tplc="6E88E57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C64F01"/>
    <w:multiLevelType w:val="hybridMultilevel"/>
    <w:tmpl w:val="421C7A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6"/>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84A"/>
    <w:rsid w:val="00043ECA"/>
    <w:rsid w:val="00052075"/>
    <w:rsid w:val="00053720"/>
    <w:rsid w:val="000770B7"/>
    <w:rsid w:val="000814EC"/>
    <w:rsid w:val="0009373C"/>
    <w:rsid w:val="000C2023"/>
    <w:rsid w:val="000D1E19"/>
    <w:rsid w:val="000E3CEB"/>
    <w:rsid w:val="000E4A69"/>
    <w:rsid w:val="000F2694"/>
    <w:rsid w:val="00105B48"/>
    <w:rsid w:val="00144159"/>
    <w:rsid w:val="00165BAC"/>
    <w:rsid w:val="00176423"/>
    <w:rsid w:val="001F0BA5"/>
    <w:rsid w:val="001F5EE8"/>
    <w:rsid w:val="002065C2"/>
    <w:rsid w:val="00280D04"/>
    <w:rsid w:val="002B1ADC"/>
    <w:rsid w:val="002B4DAA"/>
    <w:rsid w:val="002C3167"/>
    <w:rsid w:val="002D4439"/>
    <w:rsid w:val="00340659"/>
    <w:rsid w:val="00362C27"/>
    <w:rsid w:val="00370511"/>
    <w:rsid w:val="00377C87"/>
    <w:rsid w:val="00384242"/>
    <w:rsid w:val="003E28AB"/>
    <w:rsid w:val="00401209"/>
    <w:rsid w:val="004328BA"/>
    <w:rsid w:val="00434D35"/>
    <w:rsid w:val="00441951"/>
    <w:rsid w:val="004A78AE"/>
    <w:rsid w:val="00574E7C"/>
    <w:rsid w:val="00592283"/>
    <w:rsid w:val="005C651A"/>
    <w:rsid w:val="006B29A1"/>
    <w:rsid w:val="006F35C8"/>
    <w:rsid w:val="00724D38"/>
    <w:rsid w:val="007B1DAB"/>
    <w:rsid w:val="007F0C68"/>
    <w:rsid w:val="00804ABB"/>
    <w:rsid w:val="008434F3"/>
    <w:rsid w:val="0084462E"/>
    <w:rsid w:val="00846245"/>
    <w:rsid w:val="0085042E"/>
    <w:rsid w:val="008710A8"/>
    <w:rsid w:val="008F0D21"/>
    <w:rsid w:val="008F5002"/>
    <w:rsid w:val="00986C89"/>
    <w:rsid w:val="009F6FA6"/>
    <w:rsid w:val="00A27ED2"/>
    <w:rsid w:val="00A30E0A"/>
    <w:rsid w:val="00A67E5D"/>
    <w:rsid w:val="00A71107"/>
    <w:rsid w:val="00AA4B58"/>
    <w:rsid w:val="00AB384A"/>
    <w:rsid w:val="00AE2575"/>
    <w:rsid w:val="00B61A68"/>
    <w:rsid w:val="00B81CFD"/>
    <w:rsid w:val="00BC2596"/>
    <w:rsid w:val="00BE72BD"/>
    <w:rsid w:val="00C0696E"/>
    <w:rsid w:val="00C112B7"/>
    <w:rsid w:val="00C14ABB"/>
    <w:rsid w:val="00C33BFF"/>
    <w:rsid w:val="00C54058"/>
    <w:rsid w:val="00C618A6"/>
    <w:rsid w:val="00C74821"/>
    <w:rsid w:val="00C85E8D"/>
    <w:rsid w:val="00C875BD"/>
    <w:rsid w:val="00CF3B0A"/>
    <w:rsid w:val="00D55F8D"/>
    <w:rsid w:val="00E33C92"/>
    <w:rsid w:val="00E600D0"/>
    <w:rsid w:val="00E937C5"/>
    <w:rsid w:val="00EC4AF9"/>
    <w:rsid w:val="00ED0D51"/>
    <w:rsid w:val="00EF508C"/>
    <w:rsid w:val="00F25477"/>
    <w:rsid w:val="00F43710"/>
    <w:rsid w:val="00FD1793"/>
    <w:rsid w:val="00FE0096"/>
    <w:rsid w:val="00FE2C02"/>
    <w:rsid w:val="00FF72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145A"/>
  <w15:chartTrackingRefBased/>
  <w15:docId w15:val="{FD450C22-2D33-44B4-A91F-D1B13868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B384A"/>
    <w:pPr>
      <w:spacing w:before="100" w:beforeAutospacing="1" w:after="100" w:afterAutospacing="1"/>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AB384A"/>
    <w:pPr>
      <w:ind w:left="720"/>
      <w:contextualSpacing/>
    </w:pPr>
    <w:rPr>
      <w:rFonts w:ascii="Times New Roman" w:eastAsia="Times New Roman" w:hAnsi="Times New Roman" w:cs="Times New Roman"/>
      <w:sz w:val="24"/>
      <w:szCs w:val="24"/>
      <w:lang w:eastAsia="fr-CA"/>
    </w:rPr>
  </w:style>
  <w:style w:type="character" w:styleId="Marquedecommentaire">
    <w:name w:val="annotation reference"/>
    <w:basedOn w:val="Policepardfaut"/>
    <w:uiPriority w:val="99"/>
    <w:semiHidden/>
    <w:unhideWhenUsed/>
    <w:rsid w:val="002B4DAA"/>
    <w:rPr>
      <w:sz w:val="16"/>
      <w:szCs w:val="16"/>
    </w:rPr>
  </w:style>
  <w:style w:type="paragraph" w:styleId="Commentaire">
    <w:name w:val="annotation text"/>
    <w:basedOn w:val="Normal"/>
    <w:link w:val="CommentaireCar"/>
    <w:uiPriority w:val="99"/>
    <w:unhideWhenUsed/>
    <w:rsid w:val="002B4DAA"/>
    <w:rPr>
      <w:sz w:val="20"/>
      <w:szCs w:val="20"/>
    </w:rPr>
  </w:style>
  <w:style w:type="character" w:customStyle="1" w:styleId="CommentaireCar">
    <w:name w:val="Commentaire Car"/>
    <w:basedOn w:val="Policepardfaut"/>
    <w:link w:val="Commentaire"/>
    <w:uiPriority w:val="99"/>
    <w:rsid w:val="002B4DAA"/>
    <w:rPr>
      <w:sz w:val="20"/>
      <w:szCs w:val="20"/>
    </w:rPr>
  </w:style>
  <w:style w:type="paragraph" w:styleId="Objetducommentaire">
    <w:name w:val="annotation subject"/>
    <w:basedOn w:val="Commentaire"/>
    <w:next w:val="Commentaire"/>
    <w:link w:val="ObjetducommentaireCar"/>
    <w:uiPriority w:val="99"/>
    <w:semiHidden/>
    <w:unhideWhenUsed/>
    <w:rsid w:val="002B4DAA"/>
    <w:rPr>
      <w:b/>
      <w:bCs/>
    </w:rPr>
  </w:style>
  <w:style w:type="character" w:customStyle="1" w:styleId="ObjetducommentaireCar">
    <w:name w:val="Objet du commentaire Car"/>
    <w:basedOn w:val="CommentaireCar"/>
    <w:link w:val="Objetducommentaire"/>
    <w:uiPriority w:val="99"/>
    <w:semiHidden/>
    <w:rsid w:val="002B4DAA"/>
    <w:rPr>
      <w:b/>
      <w:bCs/>
      <w:sz w:val="20"/>
      <w:szCs w:val="20"/>
    </w:rPr>
  </w:style>
  <w:style w:type="paragraph" w:styleId="Textedebulles">
    <w:name w:val="Balloon Text"/>
    <w:basedOn w:val="Normal"/>
    <w:link w:val="TextedebullesCar"/>
    <w:uiPriority w:val="99"/>
    <w:semiHidden/>
    <w:unhideWhenUsed/>
    <w:rsid w:val="002B4DAA"/>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4DAA"/>
    <w:rPr>
      <w:rFonts w:ascii="Segoe UI" w:hAnsi="Segoe UI" w:cs="Segoe UI"/>
      <w:sz w:val="18"/>
      <w:szCs w:val="18"/>
    </w:rPr>
  </w:style>
  <w:style w:type="paragraph" w:styleId="En-tte">
    <w:name w:val="header"/>
    <w:basedOn w:val="Normal"/>
    <w:link w:val="En-tteCar"/>
    <w:uiPriority w:val="99"/>
    <w:unhideWhenUsed/>
    <w:rsid w:val="005C651A"/>
    <w:pPr>
      <w:tabs>
        <w:tab w:val="center" w:pos="4320"/>
        <w:tab w:val="right" w:pos="8640"/>
      </w:tabs>
    </w:pPr>
  </w:style>
  <w:style w:type="character" w:customStyle="1" w:styleId="En-tteCar">
    <w:name w:val="En-tête Car"/>
    <w:basedOn w:val="Policepardfaut"/>
    <w:link w:val="En-tte"/>
    <w:uiPriority w:val="99"/>
    <w:rsid w:val="005C651A"/>
  </w:style>
  <w:style w:type="paragraph" w:styleId="Pieddepage">
    <w:name w:val="footer"/>
    <w:basedOn w:val="Normal"/>
    <w:link w:val="PieddepageCar"/>
    <w:uiPriority w:val="99"/>
    <w:unhideWhenUsed/>
    <w:rsid w:val="005C651A"/>
    <w:pPr>
      <w:tabs>
        <w:tab w:val="center" w:pos="4320"/>
        <w:tab w:val="right" w:pos="8640"/>
      </w:tabs>
    </w:pPr>
  </w:style>
  <w:style w:type="character" w:customStyle="1" w:styleId="PieddepageCar">
    <w:name w:val="Pied de page Car"/>
    <w:basedOn w:val="Policepardfaut"/>
    <w:link w:val="Pieddepage"/>
    <w:uiPriority w:val="99"/>
    <w:rsid w:val="005C6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00686">
      <w:bodyDiv w:val="1"/>
      <w:marLeft w:val="0"/>
      <w:marRight w:val="0"/>
      <w:marTop w:val="0"/>
      <w:marBottom w:val="0"/>
      <w:divBdr>
        <w:top w:val="none" w:sz="0" w:space="0" w:color="auto"/>
        <w:left w:val="none" w:sz="0" w:space="0" w:color="auto"/>
        <w:bottom w:val="none" w:sz="0" w:space="0" w:color="auto"/>
        <w:right w:val="none" w:sz="0" w:space="0" w:color="auto"/>
      </w:divBdr>
    </w:div>
    <w:div w:id="231087253">
      <w:bodyDiv w:val="1"/>
      <w:marLeft w:val="0"/>
      <w:marRight w:val="0"/>
      <w:marTop w:val="0"/>
      <w:marBottom w:val="0"/>
      <w:divBdr>
        <w:top w:val="none" w:sz="0" w:space="0" w:color="auto"/>
        <w:left w:val="none" w:sz="0" w:space="0" w:color="auto"/>
        <w:bottom w:val="none" w:sz="0" w:space="0" w:color="auto"/>
        <w:right w:val="none" w:sz="0" w:space="0" w:color="auto"/>
      </w:divBdr>
    </w:div>
    <w:div w:id="233318290">
      <w:bodyDiv w:val="1"/>
      <w:marLeft w:val="0"/>
      <w:marRight w:val="0"/>
      <w:marTop w:val="0"/>
      <w:marBottom w:val="0"/>
      <w:divBdr>
        <w:top w:val="none" w:sz="0" w:space="0" w:color="auto"/>
        <w:left w:val="none" w:sz="0" w:space="0" w:color="auto"/>
        <w:bottom w:val="none" w:sz="0" w:space="0" w:color="auto"/>
        <w:right w:val="none" w:sz="0" w:space="0" w:color="auto"/>
      </w:divBdr>
      <w:divsChild>
        <w:div w:id="6058440">
          <w:marLeft w:val="274"/>
          <w:marRight w:val="0"/>
          <w:marTop w:val="0"/>
          <w:marBottom w:val="0"/>
          <w:divBdr>
            <w:top w:val="none" w:sz="0" w:space="0" w:color="auto"/>
            <w:left w:val="none" w:sz="0" w:space="0" w:color="auto"/>
            <w:bottom w:val="none" w:sz="0" w:space="0" w:color="auto"/>
            <w:right w:val="none" w:sz="0" w:space="0" w:color="auto"/>
          </w:divBdr>
        </w:div>
        <w:div w:id="910893129">
          <w:marLeft w:val="274"/>
          <w:marRight w:val="0"/>
          <w:marTop w:val="0"/>
          <w:marBottom w:val="0"/>
          <w:divBdr>
            <w:top w:val="none" w:sz="0" w:space="0" w:color="auto"/>
            <w:left w:val="none" w:sz="0" w:space="0" w:color="auto"/>
            <w:bottom w:val="none" w:sz="0" w:space="0" w:color="auto"/>
            <w:right w:val="none" w:sz="0" w:space="0" w:color="auto"/>
          </w:divBdr>
        </w:div>
        <w:div w:id="310528125">
          <w:marLeft w:val="274"/>
          <w:marRight w:val="0"/>
          <w:marTop w:val="0"/>
          <w:marBottom w:val="0"/>
          <w:divBdr>
            <w:top w:val="none" w:sz="0" w:space="0" w:color="auto"/>
            <w:left w:val="none" w:sz="0" w:space="0" w:color="auto"/>
            <w:bottom w:val="none" w:sz="0" w:space="0" w:color="auto"/>
            <w:right w:val="none" w:sz="0" w:space="0" w:color="auto"/>
          </w:divBdr>
        </w:div>
      </w:divsChild>
    </w:div>
    <w:div w:id="600836558">
      <w:bodyDiv w:val="1"/>
      <w:marLeft w:val="0"/>
      <w:marRight w:val="0"/>
      <w:marTop w:val="0"/>
      <w:marBottom w:val="0"/>
      <w:divBdr>
        <w:top w:val="none" w:sz="0" w:space="0" w:color="auto"/>
        <w:left w:val="none" w:sz="0" w:space="0" w:color="auto"/>
        <w:bottom w:val="none" w:sz="0" w:space="0" w:color="auto"/>
        <w:right w:val="none" w:sz="0" w:space="0" w:color="auto"/>
      </w:divBdr>
      <w:divsChild>
        <w:div w:id="590507373">
          <w:marLeft w:val="274"/>
          <w:marRight w:val="0"/>
          <w:marTop w:val="0"/>
          <w:marBottom w:val="0"/>
          <w:divBdr>
            <w:top w:val="none" w:sz="0" w:space="0" w:color="auto"/>
            <w:left w:val="none" w:sz="0" w:space="0" w:color="auto"/>
            <w:bottom w:val="none" w:sz="0" w:space="0" w:color="auto"/>
            <w:right w:val="none" w:sz="0" w:space="0" w:color="auto"/>
          </w:divBdr>
        </w:div>
      </w:divsChild>
    </w:div>
    <w:div w:id="646057809">
      <w:bodyDiv w:val="1"/>
      <w:marLeft w:val="0"/>
      <w:marRight w:val="0"/>
      <w:marTop w:val="0"/>
      <w:marBottom w:val="0"/>
      <w:divBdr>
        <w:top w:val="none" w:sz="0" w:space="0" w:color="auto"/>
        <w:left w:val="none" w:sz="0" w:space="0" w:color="auto"/>
        <w:bottom w:val="none" w:sz="0" w:space="0" w:color="auto"/>
        <w:right w:val="none" w:sz="0" w:space="0" w:color="auto"/>
      </w:divBdr>
    </w:div>
    <w:div w:id="666396353">
      <w:bodyDiv w:val="1"/>
      <w:marLeft w:val="0"/>
      <w:marRight w:val="0"/>
      <w:marTop w:val="0"/>
      <w:marBottom w:val="0"/>
      <w:divBdr>
        <w:top w:val="none" w:sz="0" w:space="0" w:color="auto"/>
        <w:left w:val="none" w:sz="0" w:space="0" w:color="auto"/>
        <w:bottom w:val="none" w:sz="0" w:space="0" w:color="auto"/>
        <w:right w:val="none" w:sz="0" w:space="0" w:color="auto"/>
      </w:divBdr>
      <w:divsChild>
        <w:div w:id="1455556022">
          <w:marLeft w:val="274"/>
          <w:marRight w:val="0"/>
          <w:marTop w:val="0"/>
          <w:marBottom w:val="0"/>
          <w:divBdr>
            <w:top w:val="none" w:sz="0" w:space="0" w:color="auto"/>
            <w:left w:val="none" w:sz="0" w:space="0" w:color="auto"/>
            <w:bottom w:val="none" w:sz="0" w:space="0" w:color="auto"/>
            <w:right w:val="none" w:sz="0" w:space="0" w:color="auto"/>
          </w:divBdr>
        </w:div>
      </w:divsChild>
    </w:div>
    <w:div w:id="676927016">
      <w:bodyDiv w:val="1"/>
      <w:marLeft w:val="0"/>
      <w:marRight w:val="0"/>
      <w:marTop w:val="0"/>
      <w:marBottom w:val="0"/>
      <w:divBdr>
        <w:top w:val="none" w:sz="0" w:space="0" w:color="auto"/>
        <w:left w:val="none" w:sz="0" w:space="0" w:color="auto"/>
        <w:bottom w:val="none" w:sz="0" w:space="0" w:color="auto"/>
        <w:right w:val="none" w:sz="0" w:space="0" w:color="auto"/>
      </w:divBdr>
    </w:div>
    <w:div w:id="727805054">
      <w:bodyDiv w:val="1"/>
      <w:marLeft w:val="0"/>
      <w:marRight w:val="0"/>
      <w:marTop w:val="0"/>
      <w:marBottom w:val="0"/>
      <w:divBdr>
        <w:top w:val="none" w:sz="0" w:space="0" w:color="auto"/>
        <w:left w:val="none" w:sz="0" w:space="0" w:color="auto"/>
        <w:bottom w:val="none" w:sz="0" w:space="0" w:color="auto"/>
        <w:right w:val="none" w:sz="0" w:space="0" w:color="auto"/>
      </w:divBdr>
      <w:divsChild>
        <w:div w:id="645234054">
          <w:marLeft w:val="274"/>
          <w:marRight w:val="0"/>
          <w:marTop w:val="0"/>
          <w:marBottom w:val="0"/>
          <w:divBdr>
            <w:top w:val="none" w:sz="0" w:space="0" w:color="auto"/>
            <w:left w:val="none" w:sz="0" w:space="0" w:color="auto"/>
            <w:bottom w:val="none" w:sz="0" w:space="0" w:color="auto"/>
            <w:right w:val="none" w:sz="0" w:space="0" w:color="auto"/>
          </w:divBdr>
        </w:div>
      </w:divsChild>
    </w:div>
    <w:div w:id="751851726">
      <w:bodyDiv w:val="1"/>
      <w:marLeft w:val="0"/>
      <w:marRight w:val="0"/>
      <w:marTop w:val="0"/>
      <w:marBottom w:val="0"/>
      <w:divBdr>
        <w:top w:val="none" w:sz="0" w:space="0" w:color="auto"/>
        <w:left w:val="none" w:sz="0" w:space="0" w:color="auto"/>
        <w:bottom w:val="none" w:sz="0" w:space="0" w:color="auto"/>
        <w:right w:val="none" w:sz="0" w:space="0" w:color="auto"/>
      </w:divBdr>
    </w:div>
    <w:div w:id="852916824">
      <w:bodyDiv w:val="1"/>
      <w:marLeft w:val="0"/>
      <w:marRight w:val="0"/>
      <w:marTop w:val="0"/>
      <w:marBottom w:val="0"/>
      <w:divBdr>
        <w:top w:val="none" w:sz="0" w:space="0" w:color="auto"/>
        <w:left w:val="none" w:sz="0" w:space="0" w:color="auto"/>
        <w:bottom w:val="none" w:sz="0" w:space="0" w:color="auto"/>
        <w:right w:val="none" w:sz="0" w:space="0" w:color="auto"/>
      </w:divBdr>
    </w:div>
    <w:div w:id="923882196">
      <w:bodyDiv w:val="1"/>
      <w:marLeft w:val="0"/>
      <w:marRight w:val="0"/>
      <w:marTop w:val="0"/>
      <w:marBottom w:val="0"/>
      <w:divBdr>
        <w:top w:val="none" w:sz="0" w:space="0" w:color="auto"/>
        <w:left w:val="none" w:sz="0" w:space="0" w:color="auto"/>
        <w:bottom w:val="none" w:sz="0" w:space="0" w:color="auto"/>
        <w:right w:val="none" w:sz="0" w:space="0" w:color="auto"/>
      </w:divBdr>
      <w:divsChild>
        <w:div w:id="558630874">
          <w:marLeft w:val="274"/>
          <w:marRight w:val="0"/>
          <w:marTop w:val="0"/>
          <w:marBottom w:val="0"/>
          <w:divBdr>
            <w:top w:val="none" w:sz="0" w:space="0" w:color="auto"/>
            <w:left w:val="none" w:sz="0" w:space="0" w:color="auto"/>
            <w:bottom w:val="none" w:sz="0" w:space="0" w:color="auto"/>
            <w:right w:val="none" w:sz="0" w:space="0" w:color="auto"/>
          </w:divBdr>
        </w:div>
        <w:div w:id="1022363183">
          <w:marLeft w:val="274"/>
          <w:marRight w:val="0"/>
          <w:marTop w:val="0"/>
          <w:marBottom w:val="0"/>
          <w:divBdr>
            <w:top w:val="none" w:sz="0" w:space="0" w:color="auto"/>
            <w:left w:val="none" w:sz="0" w:space="0" w:color="auto"/>
            <w:bottom w:val="none" w:sz="0" w:space="0" w:color="auto"/>
            <w:right w:val="none" w:sz="0" w:space="0" w:color="auto"/>
          </w:divBdr>
        </w:div>
      </w:divsChild>
    </w:div>
    <w:div w:id="949430292">
      <w:bodyDiv w:val="1"/>
      <w:marLeft w:val="0"/>
      <w:marRight w:val="0"/>
      <w:marTop w:val="0"/>
      <w:marBottom w:val="0"/>
      <w:divBdr>
        <w:top w:val="none" w:sz="0" w:space="0" w:color="auto"/>
        <w:left w:val="none" w:sz="0" w:space="0" w:color="auto"/>
        <w:bottom w:val="none" w:sz="0" w:space="0" w:color="auto"/>
        <w:right w:val="none" w:sz="0" w:space="0" w:color="auto"/>
      </w:divBdr>
    </w:div>
    <w:div w:id="958023639">
      <w:bodyDiv w:val="1"/>
      <w:marLeft w:val="0"/>
      <w:marRight w:val="0"/>
      <w:marTop w:val="0"/>
      <w:marBottom w:val="0"/>
      <w:divBdr>
        <w:top w:val="none" w:sz="0" w:space="0" w:color="auto"/>
        <w:left w:val="none" w:sz="0" w:space="0" w:color="auto"/>
        <w:bottom w:val="none" w:sz="0" w:space="0" w:color="auto"/>
        <w:right w:val="none" w:sz="0" w:space="0" w:color="auto"/>
      </w:divBdr>
    </w:div>
    <w:div w:id="1244685768">
      <w:bodyDiv w:val="1"/>
      <w:marLeft w:val="0"/>
      <w:marRight w:val="0"/>
      <w:marTop w:val="0"/>
      <w:marBottom w:val="0"/>
      <w:divBdr>
        <w:top w:val="none" w:sz="0" w:space="0" w:color="auto"/>
        <w:left w:val="none" w:sz="0" w:space="0" w:color="auto"/>
        <w:bottom w:val="none" w:sz="0" w:space="0" w:color="auto"/>
        <w:right w:val="none" w:sz="0" w:space="0" w:color="auto"/>
      </w:divBdr>
    </w:div>
    <w:div w:id="1305621522">
      <w:bodyDiv w:val="1"/>
      <w:marLeft w:val="0"/>
      <w:marRight w:val="0"/>
      <w:marTop w:val="0"/>
      <w:marBottom w:val="0"/>
      <w:divBdr>
        <w:top w:val="none" w:sz="0" w:space="0" w:color="auto"/>
        <w:left w:val="none" w:sz="0" w:space="0" w:color="auto"/>
        <w:bottom w:val="none" w:sz="0" w:space="0" w:color="auto"/>
        <w:right w:val="none" w:sz="0" w:space="0" w:color="auto"/>
      </w:divBdr>
      <w:divsChild>
        <w:div w:id="107509419">
          <w:marLeft w:val="274"/>
          <w:marRight w:val="0"/>
          <w:marTop w:val="0"/>
          <w:marBottom w:val="0"/>
          <w:divBdr>
            <w:top w:val="none" w:sz="0" w:space="0" w:color="auto"/>
            <w:left w:val="none" w:sz="0" w:space="0" w:color="auto"/>
            <w:bottom w:val="none" w:sz="0" w:space="0" w:color="auto"/>
            <w:right w:val="none" w:sz="0" w:space="0" w:color="auto"/>
          </w:divBdr>
        </w:div>
        <w:div w:id="1831286139">
          <w:marLeft w:val="274"/>
          <w:marRight w:val="0"/>
          <w:marTop w:val="0"/>
          <w:marBottom w:val="0"/>
          <w:divBdr>
            <w:top w:val="none" w:sz="0" w:space="0" w:color="auto"/>
            <w:left w:val="none" w:sz="0" w:space="0" w:color="auto"/>
            <w:bottom w:val="none" w:sz="0" w:space="0" w:color="auto"/>
            <w:right w:val="none" w:sz="0" w:space="0" w:color="auto"/>
          </w:divBdr>
        </w:div>
      </w:divsChild>
    </w:div>
    <w:div w:id="1340620471">
      <w:bodyDiv w:val="1"/>
      <w:marLeft w:val="0"/>
      <w:marRight w:val="0"/>
      <w:marTop w:val="0"/>
      <w:marBottom w:val="0"/>
      <w:divBdr>
        <w:top w:val="none" w:sz="0" w:space="0" w:color="auto"/>
        <w:left w:val="none" w:sz="0" w:space="0" w:color="auto"/>
        <w:bottom w:val="none" w:sz="0" w:space="0" w:color="auto"/>
        <w:right w:val="none" w:sz="0" w:space="0" w:color="auto"/>
      </w:divBdr>
    </w:div>
    <w:div w:id="1404254714">
      <w:bodyDiv w:val="1"/>
      <w:marLeft w:val="0"/>
      <w:marRight w:val="0"/>
      <w:marTop w:val="0"/>
      <w:marBottom w:val="0"/>
      <w:divBdr>
        <w:top w:val="none" w:sz="0" w:space="0" w:color="auto"/>
        <w:left w:val="none" w:sz="0" w:space="0" w:color="auto"/>
        <w:bottom w:val="none" w:sz="0" w:space="0" w:color="auto"/>
        <w:right w:val="none" w:sz="0" w:space="0" w:color="auto"/>
      </w:divBdr>
      <w:divsChild>
        <w:div w:id="551306840">
          <w:marLeft w:val="274"/>
          <w:marRight w:val="0"/>
          <w:marTop w:val="0"/>
          <w:marBottom w:val="0"/>
          <w:divBdr>
            <w:top w:val="none" w:sz="0" w:space="0" w:color="auto"/>
            <w:left w:val="none" w:sz="0" w:space="0" w:color="auto"/>
            <w:bottom w:val="none" w:sz="0" w:space="0" w:color="auto"/>
            <w:right w:val="none" w:sz="0" w:space="0" w:color="auto"/>
          </w:divBdr>
        </w:div>
        <w:div w:id="179975978">
          <w:marLeft w:val="274"/>
          <w:marRight w:val="0"/>
          <w:marTop w:val="0"/>
          <w:marBottom w:val="0"/>
          <w:divBdr>
            <w:top w:val="none" w:sz="0" w:space="0" w:color="auto"/>
            <w:left w:val="none" w:sz="0" w:space="0" w:color="auto"/>
            <w:bottom w:val="none" w:sz="0" w:space="0" w:color="auto"/>
            <w:right w:val="none" w:sz="0" w:space="0" w:color="auto"/>
          </w:divBdr>
        </w:div>
      </w:divsChild>
    </w:div>
    <w:div w:id="1524367798">
      <w:bodyDiv w:val="1"/>
      <w:marLeft w:val="0"/>
      <w:marRight w:val="0"/>
      <w:marTop w:val="0"/>
      <w:marBottom w:val="0"/>
      <w:divBdr>
        <w:top w:val="none" w:sz="0" w:space="0" w:color="auto"/>
        <w:left w:val="none" w:sz="0" w:space="0" w:color="auto"/>
        <w:bottom w:val="none" w:sz="0" w:space="0" w:color="auto"/>
        <w:right w:val="none" w:sz="0" w:space="0" w:color="auto"/>
      </w:divBdr>
    </w:div>
    <w:div w:id="1588422733">
      <w:bodyDiv w:val="1"/>
      <w:marLeft w:val="0"/>
      <w:marRight w:val="0"/>
      <w:marTop w:val="0"/>
      <w:marBottom w:val="0"/>
      <w:divBdr>
        <w:top w:val="none" w:sz="0" w:space="0" w:color="auto"/>
        <w:left w:val="none" w:sz="0" w:space="0" w:color="auto"/>
        <w:bottom w:val="none" w:sz="0" w:space="0" w:color="auto"/>
        <w:right w:val="none" w:sz="0" w:space="0" w:color="auto"/>
      </w:divBdr>
    </w:div>
    <w:div w:id="18994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609c7a2-86fa-4a74-877a-1d05ca4e88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83872D3BFA7F4FB1B9DA9F3EDB6A37" ma:contentTypeVersion="18" ma:contentTypeDescription="Crée un document." ma:contentTypeScope="" ma:versionID="b2dca3485ae48d1a7d21bd5a541575f0">
  <xsd:schema xmlns:xsd="http://www.w3.org/2001/XMLSchema" xmlns:xs="http://www.w3.org/2001/XMLSchema" xmlns:p="http://schemas.microsoft.com/office/2006/metadata/properties" xmlns:ns3="a609c7a2-86fa-4a74-877a-1d05ca4e8820" xmlns:ns4="b95e20ad-8dec-4187-9ba2-aa4d6309c40b" targetNamespace="http://schemas.microsoft.com/office/2006/metadata/properties" ma:root="true" ma:fieldsID="db1f3167d4dc9ba9f84e1881722eb8b3" ns3:_="" ns4:_="">
    <xsd:import namespace="a609c7a2-86fa-4a74-877a-1d05ca4e8820"/>
    <xsd:import namespace="b95e20ad-8dec-4187-9ba2-aa4d6309c4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c7a2-86fa-4a74-877a-1d05ca4e8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5e20ad-8dec-4187-9ba2-aa4d6309c40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F5735-D664-4BA5-9618-9929728AB4B0}">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b95e20ad-8dec-4187-9ba2-aa4d6309c40b"/>
    <ds:schemaRef ds:uri="a609c7a2-86fa-4a74-877a-1d05ca4e8820"/>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C707F82-8CEA-4B92-9762-216305A07168}">
  <ds:schemaRefs>
    <ds:schemaRef ds:uri="http://schemas.microsoft.com/sharepoint/v3/contenttype/forms"/>
  </ds:schemaRefs>
</ds:datastoreItem>
</file>

<file path=customXml/itemProps3.xml><?xml version="1.0" encoding="utf-8"?>
<ds:datastoreItem xmlns:ds="http://schemas.openxmlformats.org/officeDocument/2006/customXml" ds:itemID="{1D7D113B-032E-413F-A9C2-B2F321E1A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c7a2-86fa-4a74-877a-1d05ca4e8820"/>
    <ds:schemaRef ds:uri="b95e20ad-8dec-4187-9ba2-aa4d6309c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2604</Words>
  <Characters>14325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CSBE</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Catherine</dc:creator>
  <cp:keywords/>
  <dc:description/>
  <cp:lastModifiedBy>Mongrain Sophie</cp:lastModifiedBy>
  <cp:revision>2</cp:revision>
  <cp:lastPrinted>2020-10-15T17:11:00Z</cp:lastPrinted>
  <dcterms:created xsi:type="dcterms:W3CDTF">2025-04-24T20:40:00Z</dcterms:created>
  <dcterms:modified xsi:type="dcterms:W3CDTF">2025-04-24T20:40:00Z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0x0101003983872D3BFA7F4FB1B9DA9F3EDB6A37</vt:lpwstr>
  </property>
</Properties>
</file>