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25925" w14:textId="2F3CBF75" w:rsidR="00783DE4" w:rsidRPr="0032573F" w:rsidRDefault="0032573F">
      <w:pPr>
        <w:pStyle w:val="Titre"/>
        <w:rPr>
          <w:lang w:val="fr-CA"/>
        </w:rPr>
      </w:pPr>
      <w:r w:rsidRPr="0032573F">
        <w:rPr>
          <w:lang w:val="fr-CA"/>
        </w:rPr>
        <w:t xml:space="preserve">Situation d'apprentissage </w:t>
      </w:r>
      <w:r w:rsidR="00171F90">
        <w:rPr>
          <w:lang w:val="fr-CA"/>
        </w:rPr>
        <w:t>-</w:t>
      </w:r>
      <w:r w:rsidRPr="0032573F">
        <w:rPr>
          <w:lang w:val="fr-CA"/>
        </w:rPr>
        <w:t xml:space="preserve"> Mathématique FPT 1 </w:t>
      </w:r>
    </w:p>
    <w:p w14:paraId="05F2B1BE" w14:textId="77777777" w:rsidR="00783DE4" w:rsidRPr="0032573F" w:rsidRDefault="0032573F">
      <w:pPr>
        <w:pStyle w:val="Titre1"/>
        <w:rPr>
          <w:lang w:val="fr-CA"/>
        </w:rPr>
      </w:pPr>
      <w:r w:rsidRPr="0032573F">
        <w:rPr>
          <w:lang w:val="fr-CA"/>
        </w:rPr>
        <w:t>1. Contexte et mobilisation</w:t>
      </w:r>
    </w:p>
    <w:p w14:paraId="4A997C92" w14:textId="77777777" w:rsidR="00783DE4" w:rsidRPr="008E51E6" w:rsidRDefault="0032573F">
      <w:pPr>
        <w:rPr>
          <w:rFonts w:ascii="Arial" w:hAnsi="Arial" w:cs="Arial"/>
          <w:lang w:val="fr-CA"/>
        </w:rPr>
      </w:pPr>
      <w:r w:rsidRPr="008E51E6">
        <w:rPr>
          <w:rFonts w:ascii="Arial" w:hAnsi="Arial" w:cs="Arial"/>
          <w:lang w:val="fr-CA"/>
        </w:rPr>
        <w:t>Contexte professionnel : les élèves travaillent dans un atelier d’inventaire (magasin fictif, dépôt de fournitures, cuisine collective, etc.).</w:t>
      </w:r>
      <w:r w:rsidRPr="008E51E6">
        <w:rPr>
          <w:rFonts w:ascii="Arial" w:hAnsi="Arial" w:cs="Arial"/>
          <w:lang w:val="fr-CA"/>
        </w:rPr>
        <w:br/>
        <w:t>Situation : ils doivent vérifier un lot de produits (ex. boîtes de conserve, outils, vêtements de travail) ; comparer la quantité écrite sur le bon de commande avec la quantité réelle.</w:t>
      </w:r>
      <w:r w:rsidRPr="008E51E6">
        <w:rPr>
          <w:rFonts w:ascii="Arial" w:hAnsi="Arial" w:cs="Arial"/>
          <w:lang w:val="fr-CA"/>
        </w:rPr>
        <w:br/>
        <w:t>Objectifs :</w:t>
      </w:r>
      <w:r w:rsidRPr="008E51E6">
        <w:rPr>
          <w:rFonts w:ascii="Arial" w:hAnsi="Arial" w:cs="Arial"/>
          <w:lang w:val="fr-CA"/>
        </w:rPr>
        <w:br/>
        <w:t>- Mettre en lien le plan de l'atelier/de l’espace et les étagères ou zones de stockage.</w:t>
      </w:r>
      <w:r w:rsidRPr="008E51E6">
        <w:rPr>
          <w:rFonts w:ascii="Arial" w:hAnsi="Arial" w:cs="Arial"/>
          <w:lang w:val="fr-CA"/>
        </w:rPr>
        <w:br/>
        <w:t>- Associer étiquette–réf. produit avec couleur/forme/photo du produit pour aider leur repérage (support visuel pour TSA).</w:t>
      </w:r>
    </w:p>
    <w:p w14:paraId="7D4CCFDE" w14:textId="77777777" w:rsidR="00783DE4" w:rsidRPr="0032573F" w:rsidRDefault="0032573F">
      <w:pPr>
        <w:pStyle w:val="Titre1"/>
        <w:rPr>
          <w:lang w:val="fr-CA"/>
        </w:rPr>
      </w:pPr>
      <w:r w:rsidRPr="0032573F">
        <w:rPr>
          <w:lang w:val="fr-CA"/>
        </w:rPr>
        <w:t>2. Compétences mobilisées</w:t>
      </w:r>
    </w:p>
    <w:p w14:paraId="06CF67E5" w14:textId="77777777" w:rsidR="00783DE4" w:rsidRPr="008E51E6" w:rsidRDefault="0032573F">
      <w:pPr>
        <w:rPr>
          <w:rFonts w:ascii="Arial" w:hAnsi="Arial" w:cs="Arial"/>
          <w:lang w:val="fr-CA"/>
        </w:rPr>
      </w:pPr>
      <w:r w:rsidRPr="008E51E6">
        <w:rPr>
          <w:rFonts w:ascii="Arial" w:hAnsi="Arial" w:cs="Arial"/>
          <w:u w:val="single"/>
          <w:lang w:val="fr-CA"/>
        </w:rPr>
        <w:t>Compétence 1</w:t>
      </w:r>
      <w:r w:rsidRPr="008E51E6">
        <w:rPr>
          <w:rFonts w:ascii="Arial" w:hAnsi="Arial" w:cs="Arial"/>
          <w:lang w:val="fr-CA"/>
        </w:rPr>
        <w:t xml:space="preserve"> : Résoudre une situation-problème</w:t>
      </w:r>
      <w:r w:rsidRPr="008E51E6">
        <w:rPr>
          <w:rFonts w:ascii="Arial" w:hAnsi="Arial" w:cs="Arial"/>
          <w:lang w:val="fr-CA"/>
        </w:rPr>
        <w:br/>
        <w:t>- Décoder la structure des données : lire bon de commande, repérer quantité attendue.</w:t>
      </w:r>
      <w:r w:rsidRPr="008E51E6">
        <w:rPr>
          <w:rFonts w:ascii="Arial" w:hAnsi="Arial" w:cs="Arial"/>
          <w:lang w:val="fr-CA"/>
        </w:rPr>
        <w:br/>
        <w:t>- Représenter à l’aide d’un tableau numérique : colonne “référence/description”, “quantité attendue”, “quantité trouvée”, “écart”.</w:t>
      </w:r>
      <w:r w:rsidRPr="008E51E6">
        <w:rPr>
          <w:rFonts w:ascii="Arial" w:hAnsi="Arial" w:cs="Arial"/>
          <w:lang w:val="fr-CA"/>
        </w:rPr>
        <w:br/>
        <w:t>- Élaborer la solution : comptage, calcul des écarts, interprétation (manque, surplus).</w:t>
      </w:r>
      <w:r w:rsidRPr="008E51E6">
        <w:rPr>
          <w:rFonts w:ascii="Arial" w:hAnsi="Arial" w:cs="Arial"/>
          <w:lang w:val="fr-CA"/>
        </w:rPr>
        <w:br/>
        <w:t>- Valider les résultats (concordance, sens des écarts, unités).</w:t>
      </w:r>
      <w:r w:rsidRPr="008E51E6">
        <w:rPr>
          <w:rFonts w:ascii="Arial" w:hAnsi="Arial" w:cs="Arial"/>
          <w:lang w:val="fr-CA"/>
        </w:rPr>
        <w:br/>
        <w:t>- Partager oralement ou par écrit les erreurs détectées.</w:t>
      </w:r>
      <w:r w:rsidRPr="008E51E6">
        <w:rPr>
          <w:rFonts w:ascii="Arial" w:hAnsi="Arial" w:cs="Arial"/>
          <w:lang w:val="fr-CA"/>
        </w:rPr>
        <w:br/>
      </w:r>
      <w:r w:rsidRPr="008E51E6">
        <w:rPr>
          <w:rFonts w:ascii="Arial" w:hAnsi="Arial" w:cs="Arial"/>
          <w:lang w:val="fr-CA"/>
        </w:rPr>
        <w:br/>
      </w:r>
      <w:r w:rsidRPr="008E51E6">
        <w:rPr>
          <w:rFonts w:ascii="Arial" w:hAnsi="Arial" w:cs="Arial"/>
          <w:u w:val="single"/>
          <w:lang w:val="fr-CA"/>
        </w:rPr>
        <w:t>Compétence 3</w:t>
      </w:r>
      <w:r w:rsidRPr="008E51E6">
        <w:rPr>
          <w:rFonts w:ascii="Arial" w:hAnsi="Arial" w:cs="Arial"/>
          <w:lang w:val="fr-CA"/>
        </w:rPr>
        <w:t xml:space="preserve"> : Communiquer à l’aide du langage mathématique</w:t>
      </w:r>
      <w:r w:rsidRPr="008E51E6">
        <w:rPr>
          <w:rFonts w:ascii="Arial" w:hAnsi="Arial" w:cs="Arial"/>
          <w:lang w:val="fr-CA"/>
        </w:rPr>
        <w:br/>
        <w:t>- Utiliser le vocabulaire précis (quantité, différence, écart).</w:t>
      </w:r>
      <w:r w:rsidRPr="008E51E6">
        <w:rPr>
          <w:rFonts w:ascii="Arial" w:hAnsi="Arial" w:cs="Arial"/>
          <w:lang w:val="fr-CA"/>
        </w:rPr>
        <w:br/>
        <w:t>- Présenter résultats dans un tableau clair ou verbalement de façon structurée.</w:t>
      </w:r>
    </w:p>
    <w:p w14:paraId="5DD17390" w14:textId="1A6ADF5E" w:rsidR="00783DE4" w:rsidRPr="0032573F" w:rsidRDefault="0032573F">
      <w:pPr>
        <w:pStyle w:val="Titre1"/>
        <w:rPr>
          <w:lang w:val="fr-CA"/>
        </w:rPr>
      </w:pPr>
      <w:r w:rsidRPr="0032573F">
        <w:rPr>
          <w:lang w:val="fr-CA"/>
        </w:rPr>
        <w:t xml:space="preserve">3. Déroulement (3 à 4 </w:t>
      </w:r>
      <w:r w:rsidR="008E51E6">
        <w:rPr>
          <w:lang w:val="fr-CA"/>
        </w:rPr>
        <w:t>Cour</w:t>
      </w:r>
      <w:r w:rsidRPr="0032573F">
        <w:rPr>
          <w:lang w:val="fr-CA"/>
        </w:rPr>
        <w:t xml:space="preserve">s de </w:t>
      </w:r>
      <w:r w:rsidR="008E51E6">
        <w:rPr>
          <w:lang w:val="fr-CA"/>
        </w:rPr>
        <w:t>60 à 75</w:t>
      </w:r>
      <w:bookmarkStart w:id="0" w:name="_GoBack"/>
      <w:bookmarkEnd w:id="0"/>
      <w:r w:rsidRPr="0032573F">
        <w:rPr>
          <w:lang w:val="fr-CA"/>
        </w:rPr>
        <w:t xml:space="preserve"> min)</w:t>
      </w:r>
    </w:p>
    <w:p w14:paraId="474B3E11" w14:textId="3A5D7DDA" w:rsidR="00783DE4" w:rsidRPr="0032573F" w:rsidRDefault="008E51E6">
      <w:pPr>
        <w:rPr>
          <w:lang w:val="fr-CA"/>
        </w:rPr>
      </w:pPr>
      <w:r>
        <w:rPr>
          <w:rFonts w:ascii="Arial" w:hAnsi="Arial" w:cs="Arial"/>
          <w:lang w:val="fr-CA"/>
        </w:rPr>
        <w:t>Cours</w:t>
      </w:r>
      <w:r w:rsidR="0032573F" w:rsidRPr="008E51E6">
        <w:rPr>
          <w:rFonts w:ascii="Arial" w:hAnsi="Arial" w:cs="Arial"/>
          <w:lang w:val="fr-CA"/>
        </w:rPr>
        <w:t xml:space="preserve"> 1 – Introduction</w:t>
      </w:r>
      <w:r w:rsidR="0032573F" w:rsidRPr="008E51E6">
        <w:rPr>
          <w:rFonts w:ascii="Arial" w:hAnsi="Arial" w:cs="Arial"/>
          <w:lang w:val="fr-CA"/>
        </w:rPr>
        <w:br/>
        <w:t>1. Présentation du contexte.</w:t>
      </w:r>
      <w:r w:rsidR="0032573F" w:rsidRPr="008E51E6">
        <w:rPr>
          <w:rFonts w:ascii="Arial" w:hAnsi="Arial" w:cs="Arial"/>
          <w:lang w:val="fr-CA"/>
        </w:rPr>
        <w:br/>
        <w:t>2. Brainstorming : « Pourquoi vérifier un inventaire ? »</w:t>
      </w:r>
      <w:r w:rsidR="0032573F" w:rsidRPr="008E51E6">
        <w:rPr>
          <w:rFonts w:ascii="Arial" w:hAnsi="Arial" w:cs="Arial"/>
          <w:lang w:val="fr-CA"/>
        </w:rPr>
        <w:br/>
        <w:t>3. Distribution d’un bon de commande fictif.</w:t>
      </w:r>
      <w:r w:rsidR="0032573F" w:rsidRPr="008E51E6">
        <w:rPr>
          <w:rFonts w:ascii="Arial" w:hAnsi="Arial" w:cs="Arial"/>
          <w:lang w:val="fr-CA"/>
        </w:rPr>
        <w:br/>
        <w:t>4. Explication du rôle de chaque colonne dans le tableau.</w:t>
      </w:r>
      <w:r w:rsidR="0032573F" w:rsidRPr="008E51E6">
        <w:rPr>
          <w:rFonts w:ascii="Arial" w:hAnsi="Arial" w:cs="Arial"/>
          <w:lang w:val="fr-CA"/>
        </w:rPr>
        <w:br/>
      </w:r>
      <w:r w:rsidR="0032573F" w:rsidRPr="008E51E6">
        <w:rPr>
          <w:rFonts w:ascii="Arial" w:hAnsi="Arial" w:cs="Arial"/>
          <w:lang w:val="fr-CA"/>
        </w:rPr>
        <w:br/>
      </w:r>
      <w:r>
        <w:rPr>
          <w:rFonts w:ascii="Arial" w:hAnsi="Arial" w:cs="Arial"/>
          <w:lang w:val="fr-CA"/>
        </w:rPr>
        <w:t>Cours</w:t>
      </w:r>
      <w:r w:rsidR="0032573F" w:rsidRPr="008E51E6">
        <w:rPr>
          <w:rFonts w:ascii="Arial" w:hAnsi="Arial" w:cs="Arial"/>
          <w:lang w:val="fr-CA"/>
        </w:rPr>
        <w:t xml:space="preserve"> 2 – Réalisation</w:t>
      </w:r>
      <w:r w:rsidR="0032573F" w:rsidRPr="008E51E6">
        <w:rPr>
          <w:rFonts w:ascii="Arial" w:hAnsi="Arial" w:cs="Arial"/>
          <w:lang w:val="fr-CA"/>
        </w:rPr>
        <w:br/>
        <w:t>1. Travail en binômes.</w:t>
      </w:r>
      <w:r w:rsidR="0032573F" w:rsidRPr="008E51E6">
        <w:rPr>
          <w:rFonts w:ascii="Arial" w:hAnsi="Arial" w:cs="Arial"/>
          <w:lang w:val="fr-CA"/>
        </w:rPr>
        <w:br/>
        <w:t>2. Collecte des données sur table/fond. Comptage réel.</w:t>
      </w:r>
      <w:r w:rsidR="0032573F" w:rsidRPr="008E51E6">
        <w:rPr>
          <w:rFonts w:ascii="Arial" w:hAnsi="Arial" w:cs="Arial"/>
          <w:lang w:val="fr-CA"/>
        </w:rPr>
        <w:br/>
        <w:t>3. Remplissage du tableau.</w:t>
      </w:r>
      <w:r w:rsidR="0032573F" w:rsidRPr="008E51E6">
        <w:rPr>
          <w:rFonts w:ascii="Arial" w:hAnsi="Arial" w:cs="Arial"/>
          <w:lang w:val="fr-CA"/>
        </w:rPr>
        <w:br/>
        <w:t>4. Calcul des écarts.</w:t>
      </w:r>
      <w:r w:rsidR="0032573F" w:rsidRPr="0032573F">
        <w:rPr>
          <w:lang w:val="fr-CA"/>
        </w:rPr>
        <w:br/>
      </w:r>
      <w:r w:rsidR="0032573F" w:rsidRPr="0032573F">
        <w:rPr>
          <w:lang w:val="fr-CA"/>
        </w:rPr>
        <w:lastRenderedPageBreak/>
        <w:br/>
      </w:r>
      <w:r>
        <w:rPr>
          <w:rFonts w:ascii="Arial" w:hAnsi="Arial" w:cs="Arial"/>
          <w:lang w:val="fr-CA"/>
        </w:rPr>
        <w:t>Cours</w:t>
      </w:r>
      <w:r w:rsidR="0032573F" w:rsidRPr="008E51E6">
        <w:rPr>
          <w:rFonts w:ascii="Arial" w:hAnsi="Arial" w:cs="Arial"/>
          <w:lang w:val="fr-CA"/>
        </w:rPr>
        <w:t xml:space="preserve"> 3 – Vérification et ajustement</w:t>
      </w:r>
      <w:r w:rsidR="0032573F" w:rsidRPr="008E51E6">
        <w:rPr>
          <w:rFonts w:ascii="Arial" w:hAnsi="Arial" w:cs="Arial"/>
          <w:lang w:val="fr-CA"/>
        </w:rPr>
        <w:br/>
        <w:t>1. Correction par l’enseignant ou pair.</w:t>
      </w:r>
      <w:r w:rsidR="0032573F" w:rsidRPr="008E51E6">
        <w:rPr>
          <w:rFonts w:ascii="Arial" w:hAnsi="Arial" w:cs="Arial"/>
          <w:lang w:val="fr-CA"/>
        </w:rPr>
        <w:br/>
        <w:t>2. Discussion : exemples de cas où on retrouve plus ou moins.</w:t>
      </w:r>
      <w:r w:rsidR="0032573F" w:rsidRPr="008E51E6">
        <w:rPr>
          <w:rFonts w:ascii="Arial" w:hAnsi="Arial" w:cs="Arial"/>
          <w:lang w:val="fr-CA"/>
        </w:rPr>
        <w:br/>
      </w:r>
      <w:r w:rsidR="0032573F" w:rsidRPr="008E51E6">
        <w:rPr>
          <w:rFonts w:ascii="Arial" w:hAnsi="Arial" w:cs="Arial"/>
          <w:lang w:val="fr-CA"/>
        </w:rPr>
        <w:br/>
      </w:r>
      <w:r>
        <w:rPr>
          <w:rFonts w:ascii="Arial" w:hAnsi="Arial" w:cs="Arial"/>
          <w:lang w:val="fr-CA"/>
        </w:rPr>
        <w:t>Cours</w:t>
      </w:r>
      <w:r w:rsidR="0032573F" w:rsidRPr="008E51E6">
        <w:rPr>
          <w:rFonts w:ascii="Arial" w:hAnsi="Arial" w:cs="Arial"/>
          <w:lang w:val="fr-CA"/>
        </w:rPr>
        <w:t xml:space="preserve"> 4 – Communication des résultats</w:t>
      </w:r>
      <w:r w:rsidR="0032573F" w:rsidRPr="008E51E6">
        <w:rPr>
          <w:rFonts w:ascii="Arial" w:hAnsi="Arial" w:cs="Arial"/>
          <w:lang w:val="fr-CA"/>
        </w:rPr>
        <w:br/>
        <w:t>1. Préparation d’une fiche-solution.</w:t>
      </w:r>
      <w:r w:rsidR="0032573F" w:rsidRPr="008E51E6">
        <w:rPr>
          <w:rFonts w:ascii="Arial" w:hAnsi="Arial" w:cs="Arial"/>
          <w:lang w:val="fr-CA"/>
        </w:rPr>
        <w:br/>
        <w:t>2. Présentation orale ou affichage.</w:t>
      </w:r>
      <w:r w:rsidR="0032573F" w:rsidRPr="008E51E6">
        <w:rPr>
          <w:rFonts w:ascii="Arial" w:hAnsi="Arial" w:cs="Arial"/>
          <w:lang w:val="fr-CA"/>
        </w:rPr>
        <w:br/>
        <w:t>3. Évaluation individuelle.</w:t>
      </w:r>
    </w:p>
    <w:p w14:paraId="2C98FB74" w14:textId="77777777" w:rsidR="00783DE4" w:rsidRPr="0032573F" w:rsidRDefault="0032573F">
      <w:pPr>
        <w:pStyle w:val="Titre1"/>
        <w:rPr>
          <w:lang w:val="fr-CA"/>
        </w:rPr>
      </w:pPr>
      <w:r w:rsidRPr="0032573F">
        <w:rPr>
          <w:lang w:val="fr-CA"/>
        </w:rPr>
        <w:t>4. Matériel et ressources</w:t>
      </w:r>
    </w:p>
    <w:p w14:paraId="03F34C7D" w14:textId="77777777" w:rsidR="00783DE4" w:rsidRPr="008E51E6" w:rsidRDefault="0032573F">
      <w:pPr>
        <w:rPr>
          <w:rFonts w:ascii="Arial" w:hAnsi="Arial" w:cs="Arial"/>
          <w:lang w:val="fr-CA"/>
        </w:rPr>
      </w:pPr>
      <w:r w:rsidRPr="008E51E6">
        <w:rPr>
          <w:rFonts w:ascii="Arial" w:hAnsi="Arial" w:cs="Arial"/>
          <w:lang w:val="fr-CA"/>
        </w:rPr>
        <w:t>- Fiches vierges de tableau (référence, attendu, réel, écart).</w:t>
      </w:r>
      <w:r w:rsidRPr="008E51E6">
        <w:rPr>
          <w:rFonts w:ascii="Arial" w:hAnsi="Arial" w:cs="Arial"/>
          <w:lang w:val="fr-CA"/>
        </w:rPr>
        <w:br/>
        <w:t>- Étiquettes-photo ou codes QR sur produits.</w:t>
      </w:r>
      <w:r w:rsidRPr="008E51E6">
        <w:rPr>
          <w:rFonts w:ascii="Arial" w:hAnsi="Arial" w:cs="Arial"/>
          <w:lang w:val="fr-CA"/>
        </w:rPr>
        <w:br/>
        <w:t>- Calculatrices simples.</w:t>
      </w:r>
      <w:r w:rsidRPr="008E51E6">
        <w:rPr>
          <w:rFonts w:ascii="Arial" w:hAnsi="Arial" w:cs="Arial"/>
          <w:lang w:val="fr-CA"/>
        </w:rPr>
        <w:br/>
        <w:t>- Tableau blanc / affichages pour vocabulaire.</w:t>
      </w:r>
      <w:r w:rsidRPr="008E51E6">
        <w:rPr>
          <w:rFonts w:ascii="Arial" w:hAnsi="Arial" w:cs="Arial"/>
          <w:lang w:val="fr-CA"/>
        </w:rPr>
        <w:br/>
        <w:t>- Support visuel structuré (organiser l’espace, schéma de rangement).</w:t>
      </w:r>
    </w:p>
    <w:p w14:paraId="27CA057E" w14:textId="77777777" w:rsidR="00783DE4" w:rsidRDefault="0032573F">
      <w:pPr>
        <w:pStyle w:val="Titre1"/>
      </w:pPr>
      <w:r>
        <w:t>5. Éléments d’évaluation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83DE4" w:rsidRPr="008E51E6" w14:paraId="25433B70" w14:textId="77777777">
        <w:tc>
          <w:tcPr>
            <w:tcW w:w="4320" w:type="dxa"/>
          </w:tcPr>
          <w:p w14:paraId="0C418174" w14:textId="77777777" w:rsidR="00783DE4" w:rsidRPr="008E51E6" w:rsidRDefault="0032573F">
            <w:pPr>
              <w:rPr>
                <w:rFonts w:ascii="Arial" w:hAnsi="Arial" w:cs="Arial"/>
                <w:lang w:val="fr-CA"/>
              </w:rPr>
            </w:pPr>
            <w:r w:rsidRPr="008E51E6">
              <w:rPr>
                <w:rFonts w:ascii="Arial" w:hAnsi="Arial" w:cs="Arial"/>
                <w:lang w:val="fr-CA"/>
              </w:rPr>
              <w:t>Critère</w:t>
            </w:r>
          </w:p>
        </w:tc>
        <w:tc>
          <w:tcPr>
            <w:tcW w:w="4320" w:type="dxa"/>
          </w:tcPr>
          <w:p w14:paraId="480FE7FA" w14:textId="77777777" w:rsidR="00783DE4" w:rsidRPr="008E51E6" w:rsidRDefault="0032573F">
            <w:pPr>
              <w:rPr>
                <w:rFonts w:ascii="Arial" w:hAnsi="Arial" w:cs="Arial"/>
                <w:lang w:val="fr-CA"/>
              </w:rPr>
            </w:pPr>
            <w:r w:rsidRPr="008E51E6">
              <w:rPr>
                <w:rFonts w:ascii="Arial" w:hAnsi="Arial" w:cs="Arial"/>
                <w:lang w:val="fr-CA"/>
              </w:rPr>
              <w:t>Indicateur</w:t>
            </w:r>
          </w:p>
        </w:tc>
      </w:tr>
      <w:tr w:rsidR="00783DE4" w:rsidRPr="008E51E6" w14:paraId="257F7D4B" w14:textId="77777777">
        <w:tc>
          <w:tcPr>
            <w:tcW w:w="4320" w:type="dxa"/>
          </w:tcPr>
          <w:p w14:paraId="1F4BF475" w14:textId="77777777" w:rsidR="00783DE4" w:rsidRPr="008E51E6" w:rsidRDefault="0032573F">
            <w:pPr>
              <w:rPr>
                <w:rFonts w:ascii="Arial" w:hAnsi="Arial" w:cs="Arial"/>
                <w:lang w:val="fr-CA"/>
              </w:rPr>
            </w:pPr>
            <w:r w:rsidRPr="008E51E6">
              <w:rPr>
                <w:rFonts w:ascii="Arial" w:hAnsi="Arial" w:cs="Arial"/>
                <w:lang w:val="fr-CA"/>
              </w:rPr>
              <w:t>Compréhension</w:t>
            </w:r>
          </w:p>
        </w:tc>
        <w:tc>
          <w:tcPr>
            <w:tcW w:w="4320" w:type="dxa"/>
          </w:tcPr>
          <w:p w14:paraId="3FEDEBE5" w14:textId="77777777" w:rsidR="00783DE4" w:rsidRPr="008E51E6" w:rsidRDefault="0032573F">
            <w:pPr>
              <w:rPr>
                <w:rFonts w:ascii="Arial" w:hAnsi="Arial" w:cs="Arial"/>
                <w:lang w:val="fr-CA"/>
              </w:rPr>
            </w:pPr>
            <w:r w:rsidRPr="008E51E6">
              <w:rPr>
                <w:rFonts w:ascii="Arial" w:hAnsi="Arial" w:cs="Arial"/>
                <w:lang w:val="fr-CA"/>
              </w:rPr>
              <w:t>Lecture correcte du bon de commande</w:t>
            </w:r>
          </w:p>
        </w:tc>
      </w:tr>
      <w:tr w:rsidR="00783DE4" w:rsidRPr="008E51E6" w14:paraId="296BEB4A" w14:textId="77777777">
        <w:tc>
          <w:tcPr>
            <w:tcW w:w="4320" w:type="dxa"/>
          </w:tcPr>
          <w:p w14:paraId="26F67C91" w14:textId="77777777" w:rsidR="00783DE4" w:rsidRPr="008E51E6" w:rsidRDefault="0032573F">
            <w:pPr>
              <w:rPr>
                <w:rFonts w:ascii="Arial" w:hAnsi="Arial" w:cs="Arial"/>
                <w:lang w:val="fr-CA"/>
              </w:rPr>
            </w:pPr>
            <w:proofErr w:type="spellStart"/>
            <w:r w:rsidRPr="008E51E6">
              <w:rPr>
                <w:rFonts w:ascii="Arial" w:hAnsi="Arial" w:cs="Arial"/>
                <w:lang w:val="fr-CA"/>
              </w:rPr>
              <w:t>Organisation</w:t>
            </w:r>
            <w:proofErr w:type="spellEnd"/>
          </w:p>
        </w:tc>
        <w:tc>
          <w:tcPr>
            <w:tcW w:w="4320" w:type="dxa"/>
          </w:tcPr>
          <w:p w14:paraId="591583BE" w14:textId="77777777" w:rsidR="00783DE4" w:rsidRPr="008E51E6" w:rsidRDefault="0032573F">
            <w:pPr>
              <w:rPr>
                <w:rFonts w:ascii="Arial" w:hAnsi="Arial" w:cs="Arial"/>
                <w:lang w:val="fr-CA"/>
              </w:rPr>
            </w:pPr>
            <w:r w:rsidRPr="008E51E6">
              <w:rPr>
                <w:rFonts w:ascii="Arial" w:hAnsi="Arial" w:cs="Arial"/>
                <w:lang w:val="fr-CA"/>
              </w:rPr>
              <w:t>Construction du tableau, clarté visuelle</w:t>
            </w:r>
          </w:p>
        </w:tc>
      </w:tr>
      <w:tr w:rsidR="00783DE4" w:rsidRPr="008E51E6" w14:paraId="4FCE68C5" w14:textId="77777777">
        <w:tc>
          <w:tcPr>
            <w:tcW w:w="4320" w:type="dxa"/>
          </w:tcPr>
          <w:p w14:paraId="2C2E3280" w14:textId="77777777" w:rsidR="00783DE4" w:rsidRPr="008E51E6" w:rsidRDefault="0032573F">
            <w:pPr>
              <w:rPr>
                <w:rFonts w:ascii="Arial" w:hAnsi="Arial" w:cs="Arial"/>
                <w:lang w:val="fr-CA"/>
              </w:rPr>
            </w:pPr>
            <w:r w:rsidRPr="008E51E6">
              <w:rPr>
                <w:rFonts w:ascii="Arial" w:hAnsi="Arial" w:cs="Arial"/>
                <w:lang w:val="fr-CA"/>
              </w:rPr>
              <w:t>Exactitude</w:t>
            </w:r>
          </w:p>
        </w:tc>
        <w:tc>
          <w:tcPr>
            <w:tcW w:w="4320" w:type="dxa"/>
          </w:tcPr>
          <w:p w14:paraId="03543052" w14:textId="77777777" w:rsidR="00783DE4" w:rsidRPr="008E51E6" w:rsidRDefault="0032573F">
            <w:pPr>
              <w:rPr>
                <w:rFonts w:ascii="Arial" w:hAnsi="Arial" w:cs="Arial"/>
                <w:lang w:val="fr-CA"/>
              </w:rPr>
            </w:pPr>
            <w:r w:rsidRPr="008E51E6">
              <w:rPr>
                <w:rFonts w:ascii="Arial" w:hAnsi="Arial" w:cs="Arial"/>
                <w:lang w:val="fr-CA"/>
              </w:rPr>
              <w:t>Calcul juste des quantités et écarts</w:t>
            </w:r>
          </w:p>
        </w:tc>
      </w:tr>
      <w:tr w:rsidR="00783DE4" w:rsidRPr="008E51E6" w14:paraId="272E2A10" w14:textId="77777777">
        <w:tc>
          <w:tcPr>
            <w:tcW w:w="4320" w:type="dxa"/>
          </w:tcPr>
          <w:p w14:paraId="3C962323" w14:textId="77777777" w:rsidR="00783DE4" w:rsidRPr="008E51E6" w:rsidRDefault="0032573F">
            <w:pPr>
              <w:rPr>
                <w:rFonts w:ascii="Arial" w:hAnsi="Arial" w:cs="Arial"/>
                <w:lang w:val="fr-CA"/>
              </w:rPr>
            </w:pPr>
            <w:r w:rsidRPr="008E51E6">
              <w:rPr>
                <w:rFonts w:ascii="Arial" w:hAnsi="Arial" w:cs="Arial"/>
                <w:lang w:val="fr-CA"/>
              </w:rPr>
              <w:t>Validation</w:t>
            </w:r>
          </w:p>
        </w:tc>
        <w:tc>
          <w:tcPr>
            <w:tcW w:w="4320" w:type="dxa"/>
          </w:tcPr>
          <w:p w14:paraId="66CED0D3" w14:textId="77777777" w:rsidR="00783DE4" w:rsidRPr="008E51E6" w:rsidRDefault="0032573F">
            <w:pPr>
              <w:rPr>
                <w:rFonts w:ascii="Arial" w:hAnsi="Arial" w:cs="Arial"/>
                <w:lang w:val="fr-CA"/>
              </w:rPr>
            </w:pPr>
            <w:r w:rsidRPr="008E51E6">
              <w:rPr>
                <w:rFonts w:ascii="Arial" w:hAnsi="Arial" w:cs="Arial"/>
                <w:lang w:val="fr-CA"/>
              </w:rPr>
              <w:t>Reconnaissance d’erreurs et suggestions</w:t>
            </w:r>
          </w:p>
        </w:tc>
      </w:tr>
      <w:tr w:rsidR="00783DE4" w:rsidRPr="008E51E6" w14:paraId="3E1C30E7" w14:textId="77777777">
        <w:tc>
          <w:tcPr>
            <w:tcW w:w="4320" w:type="dxa"/>
          </w:tcPr>
          <w:p w14:paraId="31106182" w14:textId="77777777" w:rsidR="00783DE4" w:rsidRPr="008E51E6" w:rsidRDefault="0032573F">
            <w:pPr>
              <w:rPr>
                <w:rFonts w:ascii="Arial" w:hAnsi="Arial" w:cs="Arial"/>
                <w:lang w:val="fr-CA"/>
              </w:rPr>
            </w:pPr>
            <w:r w:rsidRPr="008E51E6">
              <w:rPr>
                <w:rFonts w:ascii="Arial" w:hAnsi="Arial" w:cs="Arial"/>
                <w:lang w:val="fr-CA"/>
              </w:rPr>
              <w:t>Communication</w:t>
            </w:r>
          </w:p>
        </w:tc>
        <w:tc>
          <w:tcPr>
            <w:tcW w:w="4320" w:type="dxa"/>
          </w:tcPr>
          <w:p w14:paraId="5C798CD2" w14:textId="77777777" w:rsidR="00783DE4" w:rsidRPr="008E51E6" w:rsidRDefault="0032573F">
            <w:pPr>
              <w:rPr>
                <w:rFonts w:ascii="Arial" w:hAnsi="Arial" w:cs="Arial"/>
                <w:lang w:val="fr-CA"/>
              </w:rPr>
            </w:pPr>
            <w:r w:rsidRPr="008E51E6">
              <w:rPr>
                <w:rFonts w:ascii="Arial" w:hAnsi="Arial" w:cs="Arial"/>
                <w:lang w:val="fr-CA"/>
              </w:rPr>
              <w:t>Utilisation correcte du langage mathématique oral/écrit</w:t>
            </w:r>
          </w:p>
        </w:tc>
      </w:tr>
    </w:tbl>
    <w:p w14:paraId="5A8CD4E0" w14:textId="77777777" w:rsidR="00783DE4" w:rsidRPr="008E51E6" w:rsidRDefault="0032573F">
      <w:pPr>
        <w:rPr>
          <w:rFonts w:ascii="Arial" w:hAnsi="Arial" w:cs="Arial"/>
          <w:lang w:val="fr-CA"/>
        </w:rPr>
      </w:pPr>
      <w:r w:rsidRPr="008E51E6">
        <w:rPr>
          <w:rFonts w:ascii="Arial" w:hAnsi="Arial" w:cs="Arial"/>
          <w:lang w:val="fr-CA"/>
        </w:rPr>
        <w:t>Niveaux attendus :</w:t>
      </w:r>
      <w:r w:rsidRPr="008E51E6">
        <w:rPr>
          <w:rFonts w:ascii="Arial" w:hAnsi="Arial" w:cs="Arial"/>
          <w:lang w:val="fr-CA"/>
        </w:rPr>
        <w:br/>
        <w:t>- Succès : résultat exact, écart calculé, justification logique.</w:t>
      </w:r>
      <w:r w:rsidRPr="008E51E6">
        <w:rPr>
          <w:rFonts w:ascii="Arial" w:hAnsi="Arial" w:cs="Arial"/>
          <w:lang w:val="fr-CA"/>
        </w:rPr>
        <w:br/>
        <w:t>- Partiel : présence d’erreurs numériques ou manque de structure.</w:t>
      </w:r>
      <w:r w:rsidRPr="008E51E6">
        <w:rPr>
          <w:rFonts w:ascii="Arial" w:hAnsi="Arial" w:cs="Arial"/>
          <w:lang w:val="fr-CA"/>
        </w:rPr>
        <w:br/>
        <w:t>- Non atteint : non-respect du format, incompréhension des données.</w:t>
      </w:r>
    </w:p>
    <w:p w14:paraId="67CF6FBD" w14:textId="574225CF" w:rsidR="00783DE4" w:rsidRPr="0032573F" w:rsidRDefault="0032573F">
      <w:pPr>
        <w:pStyle w:val="Titre1"/>
        <w:rPr>
          <w:lang w:val="fr-CA"/>
        </w:rPr>
      </w:pPr>
      <w:r w:rsidRPr="0032573F">
        <w:rPr>
          <w:lang w:val="fr-CA"/>
        </w:rPr>
        <w:t>6. Adaptations</w:t>
      </w:r>
    </w:p>
    <w:p w14:paraId="1BFE81C0" w14:textId="2C667805" w:rsidR="00783DE4" w:rsidRPr="008E51E6" w:rsidRDefault="0032573F">
      <w:pPr>
        <w:rPr>
          <w:rFonts w:ascii="Arial" w:hAnsi="Arial" w:cs="Arial"/>
          <w:lang w:val="fr-CA"/>
        </w:rPr>
      </w:pPr>
      <w:r w:rsidRPr="008E51E6">
        <w:rPr>
          <w:rFonts w:ascii="Arial" w:hAnsi="Arial" w:cs="Arial"/>
          <w:lang w:val="fr-CA"/>
        </w:rPr>
        <w:t>- Séquences clairement définies et temps visuel (pictogrammes).</w:t>
      </w:r>
      <w:r w:rsidRPr="008E51E6">
        <w:rPr>
          <w:rFonts w:ascii="Arial" w:hAnsi="Arial" w:cs="Arial"/>
          <w:lang w:val="fr-CA"/>
        </w:rPr>
        <w:br/>
        <w:t>- Consignes en étapes simples, répétées.</w:t>
      </w:r>
      <w:r w:rsidRPr="008E51E6">
        <w:rPr>
          <w:rFonts w:ascii="Arial" w:hAnsi="Arial" w:cs="Arial"/>
          <w:lang w:val="fr-CA"/>
        </w:rPr>
        <w:br/>
        <w:t>- Soutien visuel (ex.</w:t>
      </w:r>
      <w:r w:rsidR="008E51E6">
        <w:rPr>
          <w:rFonts w:ascii="Arial" w:hAnsi="Arial" w:cs="Arial"/>
          <w:lang w:val="fr-CA"/>
        </w:rPr>
        <w:t> :</w:t>
      </w:r>
      <w:r w:rsidRPr="008E51E6">
        <w:rPr>
          <w:rFonts w:ascii="Arial" w:hAnsi="Arial" w:cs="Arial"/>
          <w:lang w:val="fr-CA"/>
        </w:rPr>
        <w:t xml:space="preserve"> cartes</w:t>
      </w:r>
      <w:r w:rsidR="008E51E6">
        <w:rPr>
          <w:rFonts w:ascii="Arial" w:hAnsi="Arial" w:cs="Arial"/>
          <w:lang w:val="fr-CA"/>
        </w:rPr>
        <w:t>,</w:t>
      </w:r>
      <w:r w:rsidRPr="008E51E6">
        <w:rPr>
          <w:rFonts w:ascii="Arial" w:hAnsi="Arial" w:cs="Arial"/>
          <w:lang w:val="fr-CA"/>
        </w:rPr>
        <w:t xml:space="preserve"> photos).</w:t>
      </w:r>
      <w:r w:rsidRPr="008E51E6">
        <w:rPr>
          <w:rFonts w:ascii="Arial" w:hAnsi="Arial" w:cs="Arial"/>
          <w:lang w:val="fr-CA"/>
        </w:rPr>
        <w:br/>
        <w:t>- Environnement contrôlé (bruit, distractions).</w:t>
      </w:r>
      <w:r w:rsidRPr="008E51E6">
        <w:rPr>
          <w:rFonts w:ascii="Arial" w:hAnsi="Arial" w:cs="Arial"/>
          <w:lang w:val="fr-CA"/>
        </w:rPr>
        <w:br/>
        <w:t>- Renforcement positif fréquent.</w:t>
      </w:r>
    </w:p>
    <w:p w14:paraId="0DC45F4C" w14:textId="77777777" w:rsidR="00783DE4" w:rsidRPr="0032573F" w:rsidRDefault="0032573F">
      <w:pPr>
        <w:pStyle w:val="Titre1"/>
        <w:rPr>
          <w:lang w:val="fr-CA"/>
        </w:rPr>
      </w:pPr>
      <w:r w:rsidRPr="0032573F">
        <w:rPr>
          <w:lang w:val="fr-CA"/>
        </w:rPr>
        <w:lastRenderedPageBreak/>
        <w:t>7. Activités de prolongement</w:t>
      </w:r>
    </w:p>
    <w:p w14:paraId="41889118" w14:textId="7BAA01FE" w:rsidR="00783DE4" w:rsidRPr="008E51E6" w:rsidRDefault="0032573F">
      <w:pPr>
        <w:rPr>
          <w:rFonts w:ascii="Arial" w:hAnsi="Arial" w:cs="Arial"/>
          <w:lang w:val="fr-CA"/>
        </w:rPr>
      </w:pPr>
      <w:r w:rsidRPr="008E51E6">
        <w:rPr>
          <w:rFonts w:ascii="Arial" w:hAnsi="Arial" w:cs="Arial"/>
          <w:lang w:val="fr-CA"/>
        </w:rPr>
        <w:t>- Proportionnalité : redimensionner la commande (ex. : x2 quantité).</w:t>
      </w:r>
      <w:r w:rsidRPr="008E51E6">
        <w:rPr>
          <w:rFonts w:ascii="Arial" w:hAnsi="Arial" w:cs="Arial"/>
          <w:lang w:val="fr-CA"/>
        </w:rPr>
        <w:br/>
        <w:t>- Statistiques : finaliser avec histogramme des écarts.</w:t>
      </w:r>
      <w:r w:rsidRPr="008E51E6">
        <w:rPr>
          <w:rFonts w:ascii="Arial" w:hAnsi="Arial" w:cs="Arial"/>
          <w:lang w:val="fr-CA"/>
        </w:rPr>
        <w:br/>
        <w:t>- Découverte de prix : associer quantité &amp; coût → calculer le total de la commande.</w:t>
      </w:r>
    </w:p>
    <w:sectPr w:rsidR="00783DE4" w:rsidRPr="008E51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F90"/>
    <w:rsid w:val="0029639D"/>
    <w:rsid w:val="0032573F"/>
    <w:rsid w:val="00326F90"/>
    <w:rsid w:val="00783DE4"/>
    <w:rsid w:val="008E51E6"/>
    <w:rsid w:val="00AA1D8D"/>
    <w:rsid w:val="00B47730"/>
    <w:rsid w:val="00B93BB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9EF0653-1E45-4A54-AFEE-86A37250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2D2C22-E6F8-45BC-92BB-B000C3D2C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F8962-C5D9-46DF-80CF-7A79DDFB1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BA2C2-4730-422D-81E6-E40BCECD7C22}">
  <ds:schemaRefs>
    <ds:schemaRef ds:uri="http://purl.org/dc/elements/1.1/"/>
    <ds:schemaRef ds:uri="http://schemas.microsoft.com/office/2006/metadata/properties"/>
    <ds:schemaRef ds:uri="b95e20ad-8dec-4187-9ba2-aa4d6309c4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09c7a2-86fa-4a74-877a-1d05ca4e882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7965D0-8AA2-4121-853A-DA060950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4</cp:revision>
  <dcterms:created xsi:type="dcterms:W3CDTF">2025-07-07T14:45:00Z</dcterms:created>
  <dcterms:modified xsi:type="dcterms:W3CDTF">2025-07-09T14:05:00Z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