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9BD25" w14:textId="7C0F08D0" w:rsidR="00F06471" w:rsidRPr="00624ABE" w:rsidRDefault="005D326B" w:rsidP="00745F6F">
      <w:pPr>
        <w:pStyle w:val="Titre"/>
        <w:pBdr>
          <w:bottom w:val="single" w:sz="8" w:space="6" w:color="4F81BD" w:themeColor="accent1"/>
        </w:pBdr>
        <w:rPr>
          <w:lang w:val="fr-CA"/>
        </w:rPr>
      </w:pPr>
      <w:r w:rsidRPr="00624ABE">
        <w:rPr>
          <w:lang w:val="fr-CA"/>
        </w:rPr>
        <w:t xml:space="preserve">Situation d'apprentissage </w:t>
      </w:r>
      <w:r w:rsidR="00D92FBE">
        <w:rPr>
          <w:lang w:val="fr-CA"/>
        </w:rPr>
        <w:t>-</w:t>
      </w:r>
      <w:r w:rsidRPr="00624ABE">
        <w:rPr>
          <w:lang w:val="fr-CA"/>
        </w:rPr>
        <w:t>Expérimentations technologiques et scientifiques FPT1</w:t>
      </w:r>
    </w:p>
    <w:p w14:paraId="2ACA00F2" w14:textId="77777777" w:rsidR="00F06471" w:rsidRPr="00624ABE" w:rsidRDefault="005D326B">
      <w:pPr>
        <w:pStyle w:val="Titre2"/>
        <w:rPr>
          <w:lang w:val="fr-CA"/>
        </w:rPr>
      </w:pPr>
      <w:r w:rsidRPr="00624ABE">
        <w:rPr>
          <w:lang w:val="fr-CA"/>
        </w:rPr>
        <w:t>1. Contexte et mobilisation</w:t>
      </w:r>
    </w:p>
    <w:p w14:paraId="229308DA" w14:textId="77777777" w:rsidR="00F06471" w:rsidRPr="00624ABE" w:rsidRDefault="005D326B">
      <w:pPr>
        <w:rPr>
          <w:rFonts w:ascii="Arial" w:hAnsi="Arial" w:cs="Arial"/>
          <w:lang w:val="fr-CA"/>
        </w:rPr>
      </w:pPr>
      <w:r w:rsidRPr="00624ABE">
        <w:rPr>
          <w:rFonts w:ascii="Arial" w:hAnsi="Arial" w:cs="Arial"/>
          <w:lang w:val="fr-CA"/>
        </w:rPr>
        <w:t>Contexte : Les élèves participent à une activité de sensibilisation à la santé respiratoire dans le cadre d’un projet scolaire. Ils doivent comprendre comment fonctionne le système respiratoire humain et identifier les facteurs qui influencent la qualité de l’air qu’ils respirent à l’école et à la maison.</w:t>
      </w:r>
      <w:r w:rsidRPr="00624ABE">
        <w:rPr>
          <w:rFonts w:ascii="Arial" w:hAnsi="Arial" w:cs="Arial"/>
          <w:lang w:val="fr-CA"/>
        </w:rPr>
        <w:br/>
        <w:t>Situation : À partir d’un modèle de poumons fabriqué avec des matériaux simples, les élèves simulent l’inspiration et l’expiration. Ils observent les effets de différents environnements (air pur, fumée, poussière) sur le système respiratoire.</w:t>
      </w:r>
      <w:r w:rsidRPr="00624ABE">
        <w:rPr>
          <w:rFonts w:ascii="Arial" w:hAnsi="Arial" w:cs="Arial"/>
          <w:lang w:val="fr-CA"/>
        </w:rPr>
        <w:br/>
        <w:t>Objectifs :</w:t>
      </w:r>
      <w:r w:rsidRPr="00624ABE">
        <w:rPr>
          <w:rFonts w:ascii="Arial" w:hAnsi="Arial" w:cs="Arial"/>
          <w:lang w:val="fr-CA"/>
        </w:rPr>
        <w:br/>
        <w:t>- Comprendre le rôle des organes du système respiratoire.</w:t>
      </w:r>
      <w:r w:rsidRPr="00624ABE">
        <w:rPr>
          <w:rFonts w:ascii="Arial" w:hAnsi="Arial" w:cs="Arial"/>
          <w:lang w:val="fr-CA"/>
        </w:rPr>
        <w:br/>
        <w:t>- Observer les effets de la qualité de l’air sur la respiration.</w:t>
      </w:r>
      <w:r w:rsidRPr="00624ABE">
        <w:rPr>
          <w:rFonts w:ascii="Arial" w:hAnsi="Arial" w:cs="Arial"/>
          <w:lang w:val="fr-CA"/>
        </w:rPr>
        <w:br/>
        <w:t>- Développer des comportements responsables pour préserver la santé pulmonaire.</w:t>
      </w:r>
    </w:p>
    <w:p w14:paraId="7DC74ADD" w14:textId="77777777" w:rsidR="00F06471" w:rsidRPr="00624ABE" w:rsidRDefault="005D326B">
      <w:pPr>
        <w:pStyle w:val="Titre2"/>
        <w:rPr>
          <w:lang w:val="fr-CA"/>
        </w:rPr>
      </w:pPr>
      <w:r w:rsidRPr="00624ABE">
        <w:rPr>
          <w:lang w:val="fr-CA"/>
        </w:rPr>
        <w:t>2. Compétences mobilisées</w:t>
      </w:r>
    </w:p>
    <w:p w14:paraId="618FFEEA" w14:textId="77777777" w:rsidR="00F06471" w:rsidRPr="00624ABE" w:rsidRDefault="005D326B">
      <w:pPr>
        <w:rPr>
          <w:rFonts w:ascii="Arial" w:hAnsi="Arial" w:cs="Arial"/>
          <w:lang w:val="fr-CA"/>
        </w:rPr>
      </w:pPr>
      <w:r w:rsidRPr="00745F6F">
        <w:rPr>
          <w:rFonts w:ascii="Arial" w:hAnsi="Arial" w:cs="Arial"/>
          <w:u w:val="single"/>
          <w:lang w:val="fr-CA"/>
        </w:rPr>
        <w:t>Compétence 1</w:t>
      </w:r>
      <w:r w:rsidRPr="00624ABE">
        <w:rPr>
          <w:rFonts w:ascii="Arial" w:hAnsi="Arial" w:cs="Arial"/>
          <w:lang w:val="fr-CA"/>
        </w:rPr>
        <w:t xml:space="preserve"> : Chercher des réponses ou des solutions à des problèmes d’ordre scientifique ou technologique</w:t>
      </w:r>
      <w:r w:rsidRPr="00624ABE">
        <w:rPr>
          <w:rFonts w:ascii="Arial" w:hAnsi="Arial" w:cs="Arial"/>
          <w:lang w:val="fr-CA"/>
        </w:rPr>
        <w:br/>
        <w:t>- Cerner un problème lié à la qualité de l’air.</w:t>
      </w:r>
      <w:r w:rsidRPr="00624ABE">
        <w:rPr>
          <w:rFonts w:ascii="Arial" w:hAnsi="Arial" w:cs="Arial"/>
          <w:lang w:val="fr-CA"/>
        </w:rPr>
        <w:br/>
        <w:t>- Élaborer une démarche d’observation avec un modèle de poumons.</w:t>
      </w:r>
      <w:r w:rsidRPr="00624ABE">
        <w:rPr>
          <w:rFonts w:ascii="Arial" w:hAnsi="Arial" w:cs="Arial"/>
          <w:lang w:val="fr-CA"/>
        </w:rPr>
        <w:br/>
        <w:t>- Formuler des hypothèses et tirer des conclusions à partir des résultats.</w:t>
      </w:r>
      <w:r w:rsidRPr="00624ABE">
        <w:rPr>
          <w:rFonts w:ascii="Arial" w:hAnsi="Arial" w:cs="Arial"/>
          <w:lang w:val="fr-CA"/>
        </w:rPr>
        <w:br/>
      </w:r>
      <w:r w:rsidRPr="00624ABE">
        <w:rPr>
          <w:rFonts w:ascii="Arial" w:hAnsi="Arial" w:cs="Arial"/>
          <w:lang w:val="fr-CA"/>
        </w:rPr>
        <w:br/>
      </w:r>
      <w:r w:rsidRPr="00745F6F">
        <w:rPr>
          <w:rFonts w:ascii="Arial" w:hAnsi="Arial" w:cs="Arial"/>
          <w:u w:val="single"/>
          <w:lang w:val="fr-CA"/>
        </w:rPr>
        <w:t>Compétence 2</w:t>
      </w:r>
      <w:r w:rsidRPr="00624ABE">
        <w:rPr>
          <w:rFonts w:ascii="Arial" w:hAnsi="Arial" w:cs="Arial"/>
          <w:lang w:val="fr-CA"/>
        </w:rPr>
        <w:t xml:space="preserve"> : Mettre à profit ses connaissances scientifiques et technologiques</w:t>
      </w:r>
      <w:r w:rsidRPr="00624ABE">
        <w:rPr>
          <w:rFonts w:ascii="Arial" w:hAnsi="Arial" w:cs="Arial"/>
          <w:lang w:val="fr-CA"/>
        </w:rPr>
        <w:br/>
        <w:t>- Comprendre le fonctionnement du système respiratoire.</w:t>
      </w:r>
      <w:r w:rsidRPr="00624ABE">
        <w:rPr>
          <w:rFonts w:ascii="Arial" w:hAnsi="Arial" w:cs="Arial"/>
          <w:lang w:val="fr-CA"/>
        </w:rPr>
        <w:br/>
        <w:t>- Expliquer les effets de la pollution de l’air sur les poumons.</w:t>
      </w:r>
      <w:r w:rsidRPr="00624ABE">
        <w:rPr>
          <w:rFonts w:ascii="Arial" w:hAnsi="Arial" w:cs="Arial"/>
          <w:lang w:val="fr-CA"/>
        </w:rPr>
        <w:br/>
        <w:t>- Proposer des solutions pour améliorer la qualité de l’air.</w:t>
      </w:r>
      <w:r w:rsidRPr="00624ABE">
        <w:rPr>
          <w:rFonts w:ascii="Arial" w:hAnsi="Arial" w:cs="Arial"/>
          <w:lang w:val="fr-CA"/>
        </w:rPr>
        <w:br/>
      </w:r>
      <w:r w:rsidRPr="00624ABE">
        <w:rPr>
          <w:rFonts w:ascii="Arial" w:hAnsi="Arial" w:cs="Arial"/>
          <w:lang w:val="fr-CA"/>
        </w:rPr>
        <w:br/>
      </w:r>
      <w:r w:rsidRPr="00745F6F">
        <w:rPr>
          <w:rFonts w:ascii="Arial" w:hAnsi="Arial" w:cs="Arial"/>
          <w:u w:val="single"/>
          <w:lang w:val="fr-CA"/>
        </w:rPr>
        <w:t>Compétence 3</w:t>
      </w:r>
      <w:r w:rsidRPr="00624ABE">
        <w:rPr>
          <w:rFonts w:ascii="Arial" w:hAnsi="Arial" w:cs="Arial"/>
          <w:lang w:val="fr-CA"/>
        </w:rPr>
        <w:t xml:space="preserve"> : Communiquer à l’aide des langages utilisés en science et en technologie</w:t>
      </w:r>
      <w:r w:rsidRPr="00624ABE">
        <w:rPr>
          <w:rFonts w:ascii="Arial" w:hAnsi="Arial" w:cs="Arial"/>
          <w:lang w:val="fr-CA"/>
        </w:rPr>
        <w:br/>
        <w:t>- Utiliser un vocabulaire scientifique simple (trachée, bronches, poumons, dioxygène, dioxyde de carbone).</w:t>
      </w:r>
      <w:r w:rsidRPr="00624ABE">
        <w:rPr>
          <w:rFonts w:ascii="Arial" w:hAnsi="Arial" w:cs="Arial"/>
          <w:lang w:val="fr-CA"/>
        </w:rPr>
        <w:br/>
        <w:t>- Présenter oralement ou par écrit les observations et les conclusions.</w:t>
      </w:r>
    </w:p>
    <w:p w14:paraId="6C332FF2" w14:textId="23CCFE2C" w:rsidR="00F06471" w:rsidRPr="00624ABE" w:rsidRDefault="005D326B">
      <w:pPr>
        <w:pStyle w:val="Titre2"/>
        <w:rPr>
          <w:lang w:val="fr-CA"/>
        </w:rPr>
      </w:pPr>
      <w:r w:rsidRPr="00624ABE">
        <w:rPr>
          <w:lang w:val="fr-CA"/>
        </w:rPr>
        <w:t xml:space="preserve">3. Déroulement (3 à 4 </w:t>
      </w:r>
      <w:r w:rsidR="00D92FBE">
        <w:rPr>
          <w:lang w:val="fr-CA"/>
        </w:rPr>
        <w:t xml:space="preserve">Cours </w:t>
      </w:r>
      <w:r w:rsidRPr="00624ABE">
        <w:rPr>
          <w:lang w:val="fr-CA"/>
        </w:rPr>
        <w:t xml:space="preserve">de </w:t>
      </w:r>
      <w:r w:rsidR="00D92FBE">
        <w:rPr>
          <w:lang w:val="fr-CA"/>
        </w:rPr>
        <w:t>60 à 75</w:t>
      </w:r>
      <w:r w:rsidRPr="00624ABE">
        <w:rPr>
          <w:lang w:val="fr-CA"/>
        </w:rPr>
        <w:t xml:space="preserve"> min)</w:t>
      </w:r>
    </w:p>
    <w:p w14:paraId="02C3480F" w14:textId="1A626FD4" w:rsidR="00F06471" w:rsidRPr="00624ABE" w:rsidRDefault="00D92FBE">
      <w:pPr>
        <w:rPr>
          <w:rFonts w:ascii="Arial" w:hAnsi="Arial" w:cs="Arial"/>
          <w:lang w:val="fr-CA"/>
        </w:rPr>
      </w:pPr>
      <w:r>
        <w:rPr>
          <w:rFonts w:ascii="Arial" w:hAnsi="Arial" w:cs="Arial"/>
          <w:lang w:val="fr-CA"/>
        </w:rPr>
        <w:t>Cours</w:t>
      </w:r>
      <w:r w:rsidR="005D326B" w:rsidRPr="00624ABE">
        <w:rPr>
          <w:rFonts w:ascii="Arial" w:hAnsi="Arial" w:cs="Arial"/>
          <w:lang w:val="fr-CA"/>
        </w:rPr>
        <w:t xml:space="preserve"> 1 – Introduction</w:t>
      </w:r>
      <w:r w:rsidR="005D326B" w:rsidRPr="00624ABE">
        <w:rPr>
          <w:rFonts w:ascii="Arial" w:hAnsi="Arial" w:cs="Arial"/>
          <w:lang w:val="fr-CA"/>
        </w:rPr>
        <w:br/>
        <w:t>1. Présentation du système respiratoire (schéma, vidéo).</w:t>
      </w:r>
      <w:r w:rsidR="005D326B" w:rsidRPr="00624ABE">
        <w:rPr>
          <w:rFonts w:ascii="Arial" w:hAnsi="Arial" w:cs="Arial"/>
          <w:lang w:val="fr-CA"/>
        </w:rPr>
        <w:br/>
        <w:t>2. Discussion sur les sources de pollution de l’air.</w:t>
      </w:r>
      <w:r w:rsidR="005D326B" w:rsidRPr="00624ABE">
        <w:rPr>
          <w:rFonts w:ascii="Arial" w:hAnsi="Arial" w:cs="Arial"/>
          <w:lang w:val="fr-CA"/>
        </w:rPr>
        <w:br/>
        <w:t>3. Fabrication d’un modèle de poumons avec bouteilles, ballons et pailles.</w:t>
      </w:r>
      <w:r w:rsidR="005D326B" w:rsidRPr="00624ABE">
        <w:rPr>
          <w:rFonts w:ascii="Arial" w:hAnsi="Arial" w:cs="Arial"/>
          <w:lang w:val="fr-CA"/>
        </w:rPr>
        <w:br/>
      </w:r>
      <w:r w:rsidR="005D326B" w:rsidRPr="00624ABE">
        <w:rPr>
          <w:rFonts w:ascii="Arial" w:hAnsi="Arial" w:cs="Arial"/>
          <w:lang w:val="fr-CA"/>
        </w:rPr>
        <w:lastRenderedPageBreak/>
        <w:br/>
      </w:r>
      <w:r>
        <w:rPr>
          <w:rFonts w:ascii="Arial" w:hAnsi="Arial" w:cs="Arial"/>
          <w:lang w:val="fr-CA"/>
        </w:rPr>
        <w:t>Cours</w:t>
      </w:r>
      <w:r w:rsidR="005D326B" w:rsidRPr="00624ABE">
        <w:rPr>
          <w:rFonts w:ascii="Arial" w:hAnsi="Arial" w:cs="Arial"/>
          <w:lang w:val="fr-CA"/>
        </w:rPr>
        <w:t xml:space="preserve"> 2 – Expérimentation</w:t>
      </w:r>
      <w:r w:rsidR="005D326B" w:rsidRPr="00624ABE">
        <w:rPr>
          <w:rFonts w:ascii="Arial" w:hAnsi="Arial" w:cs="Arial"/>
          <w:lang w:val="fr-CA"/>
        </w:rPr>
        <w:br/>
        <w:t>1. Manipulation du modèle pour simuler la respiration.</w:t>
      </w:r>
      <w:r w:rsidR="005D326B" w:rsidRPr="00624ABE">
        <w:rPr>
          <w:rFonts w:ascii="Arial" w:hAnsi="Arial" w:cs="Arial"/>
          <w:lang w:val="fr-CA"/>
        </w:rPr>
        <w:br/>
        <w:t>2. Observation des effets de différents filtres (coton, tissu, fumée simulée).</w:t>
      </w:r>
      <w:r w:rsidR="005D326B" w:rsidRPr="00624ABE">
        <w:rPr>
          <w:rFonts w:ascii="Arial" w:hAnsi="Arial" w:cs="Arial"/>
          <w:lang w:val="fr-CA"/>
        </w:rPr>
        <w:br/>
        <w:t>3. Notation des résultats dans un tableau.</w:t>
      </w:r>
      <w:r w:rsidR="005D326B" w:rsidRPr="00624ABE">
        <w:rPr>
          <w:rFonts w:ascii="Arial" w:hAnsi="Arial" w:cs="Arial"/>
          <w:lang w:val="fr-CA"/>
        </w:rPr>
        <w:br/>
      </w:r>
      <w:r w:rsidR="005D326B" w:rsidRPr="00624ABE">
        <w:rPr>
          <w:rFonts w:ascii="Arial" w:hAnsi="Arial" w:cs="Arial"/>
          <w:lang w:val="fr-CA"/>
        </w:rPr>
        <w:br/>
      </w:r>
      <w:r>
        <w:rPr>
          <w:rFonts w:ascii="Arial" w:hAnsi="Arial" w:cs="Arial"/>
          <w:lang w:val="fr-CA"/>
        </w:rPr>
        <w:t>Cours</w:t>
      </w:r>
      <w:r w:rsidR="005D326B" w:rsidRPr="00624ABE">
        <w:rPr>
          <w:rFonts w:ascii="Arial" w:hAnsi="Arial" w:cs="Arial"/>
          <w:lang w:val="fr-CA"/>
        </w:rPr>
        <w:t xml:space="preserve"> 3 – Analyse et discussion</w:t>
      </w:r>
      <w:r w:rsidR="005D326B" w:rsidRPr="00624ABE">
        <w:rPr>
          <w:rFonts w:ascii="Arial" w:hAnsi="Arial" w:cs="Arial"/>
          <w:lang w:val="fr-CA"/>
        </w:rPr>
        <w:br/>
        <w:t>1. Comparaison des résultats.</w:t>
      </w:r>
      <w:r w:rsidR="005D326B" w:rsidRPr="00624ABE">
        <w:rPr>
          <w:rFonts w:ascii="Arial" w:hAnsi="Arial" w:cs="Arial"/>
          <w:lang w:val="fr-CA"/>
        </w:rPr>
        <w:br/>
        <w:t>2. Discussion sur les effets de la pollution.</w:t>
      </w:r>
      <w:r w:rsidR="005D326B" w:rsidRPr="00624ABE">
        <w:rPr>
          <w:rFonts w:ascii="Arial" w:hAnsi="Arial" w:cs="Arial"/>
          <w:lang w:val="fr-CA"/>
        </w:rPr>
        <w:br/>
        <w:t>3. Élaboration de pistes d’action pour améliorer la qualité de l’air.</w:t>
      </w:r>
      <w:r w:rsidR="005D326B" w:rsidRPr="00624ABE">
        <w:rPr>
          <w:rFonts w:ascii="Arial" w:hAnsi="Arial" w:cs="Arial"/>
          <w:lang w:val="fr-CA"/>
        </w:rPr>
        <w:br/>
      </w:r>
      <w:r w:rsidR="005D326B" w:rsidRPr="00624ABE">
        <w:rPr>
          <w:rFonts w:ascii="Arial" w:hAnsi="Arial" w:cs="Arial"/>
          <w:lang w:val="fr-CA"/>
        </w:rPr>
        <w:br/>
      </w:r>
      <w:r>
        <w:rPr>
          <w:rFonts w:ascii="Arial" w:hAnsi="Arial" w:cs="Arial"/>
          <w:lang w:val="fr-CA"/>
        </w:rPr>
        <w:t>Cours</w:t>
      </w:r>
      <w:r w:rsidR="005D326B" w:rsidRPr="00624ABE">
        <w:rPr>
          <w:rFonts w:ascii="Arial" w:hAnsi="Arial" w:cs="Arial"/>
          <w:lang w:val="fr-CA"/>
        </w:rPr>
        <w:t xml:space="preserve"> 4 – Communication</w:t>
      </w:r>
      <w:r w:rsidR="005D326B" w:rsidRPr="00624ABE">
        <w:rPr>
          <w:rFonts w:ascii="Arial" w:hAnsi="Arial" w:cs="Arial"/>
          <w:lang w:val="fr-CA"/>
        </w:rPr>
        <w:br/>
        <w:t>1. Présentation orale ou visuelle des résultats.</w:t>
      </w:r>
      <w:r w:rsidR="005D326B" w:rsidRPr="00624ABE">
        <w:rPr>
          <w:rFonts w:ascii="Arial" w:hAnsi="Arial" w:cs="Arial"/>
          <w:lang w:val="fr-CA"/>
        </w:rPr>
        <w:br/>
        <w:t>2. Création d’une affiche de sensibilisation.</w:t>
      </w:r>
      <w:r w:rsidR="005D326B" w:rsidRPr="00624ABE">
        <w:rPr>
          <w:rFonts w:ascii="Arial" w:hAnsi="Arial" w:cs="Arial"/>
          <w:lang w:val="fr-CA"/>
        </w:rPr>
        <w:br/>
        <w:t>3. Évaluation individuelle.</w:t>
      </w:r>
    </w:p>
    <w:p w14:paraId="18B025B8" w14:textId="77777777" w:rsidR="00F06471" w:rsidRPr="00624ABE" w:rsidRDefault="005D326B">
      <w:pPr>
        <w:pStyle w:val="Titre2"/>
        <w:rPr>
          <w:lang w:val="fr-CA"/>
        </w:rPr>
      </w:pPr>
      <w:r w:rsidRPr="00624ABE">
        <w:rPr>
          <w:lang w:val="fr-CA"/>
        </w:rPr>
        <w:t>4. Matériel et ressources</w:t>
      </w:r>
    </w:p>
    <w:p w14:paraId="38A3B526" w14:textId="77777777" w:rsidR="00F06471" w:rsidRPr="00624ABE" w:rsidRDefault="005D326B">
      <w:pPr>
        <w:rPr>
          <w:rFonts w:ascii="Arial" w:hAnsi="Arial" w:cs="Arial"/>
          <w:lang w:val="fr-CA"/>
        </w:rPr>
      </w:pPr>
      <w:r w:rsidRPr="00624ABE">
        <w:rPr>
          <w:rFonts w:ascii="Arial" w:hAnsi="Arial" w:cs="Arial"/>
          <w:lang w:val="fr-CA"/>
        </w:rPr>
        <w:t>- Bouteilles de plastique, ballons, pailles, élastiques.</w:t>
      </w:r>
      <w:r w:rsidRPr="00624ABE">
        <w:rPr>
          <w:rFonts w:ascii="Arial" w:hAnsi="Arial" w:cs="Arial"/>
          <w:lang w:val="fr-CA"/>
        </w:rPr>
        <w:br/>
        <w:t>- Schémas du système respiratoire.</w:t>
      </w:r>
      <w:r w:rsidRPr="00624ABE">
        <w:rPr>
          <w:rFonts w:ascii="Arial" w:hAnsi="Arial" w:cs="Arial"/>
          <w:lang w:val="fr-CA"/>
        </w:rPr>
        <w:br/>
        <w:t>- Vidéos éducatives.</w:t>
      </w:r>
      <w:r w:rsidRPr="00624ABE">
        <w:rPr>
          <w:rFonts w:ascii="Arial" w:hAnsi="Arial" w:cs="Arial"/>
          <w:lang w:val="fr-CA"/>
        </w:rPr>
        <w:br/>
        <w:t>- Tableau d’observation.</w:t>
      </w:r>
      <w:r w:rsidRPr="00624ABE">
        <w:rPr>
          <w:rFonts w:ascii="Arial" w:hAnsi="Arial" w:cs="Arial"/>
          <w:lang w:val="fr-CA"/>
        </w:rPr>
        <w:br/>
        <w:t>- Matériaux pour simuler la pollution (coton, poussière, fumée non toxique).</w:t>
      </w:r>
    </w:p>
    <w:p w14:paraId="7B695136" w14:textId="77777777" w:rsidR="00F06471" w:rsidRPr="00624ABE" w:rsidRDefault="005D326B">
      <w:pPr>
        <w:pStyle w:val="Titre2"/>
        <w:rPr>
          <w:lang w:val="fr-CA"/>
        </w:rPr>
      </w:pPr>
      <w:r w:rsidRPr="00624ABE">
        <w:rPr>
          <w:lang w:val="fr-CA"/>
        </w:rPr>
        <w:t>5. Éléments d’évaluation</w:t>
      </w:r>
    </w:p>
    <w:p w14:paraId="125D7FBA" w14:textId="77777777" w:rsidR="00F06471" w:rsidRPr="00624ABE" w:rsidRDefault="005D326B">
      <w:pPr>
        <w:rPr>
          <w:rFonts w:ascii="Arial" w:hAnsi="Arial" w:cs="Arial"/>
          <w:lang w:val="fr-CA"/>
        </w:rPr>
      </w:pPr>
      <w:r w:rsidRPr="00624ABE">
        <w:rPr>
          <w:rFonts w:ascii="Arial" w:hAnsi="Arial" w:cs="Arial"/>
          <w:lang w:val="fr-CA"/>
        </w:rPr>
        <w:t>- Capacité à construire et utiliser le modèle.</w:t>
      </w:r>
      <w:r w:rsidRPr="00624ABE">
        <w:rPr>
          <w:rFonts w:ascii="Arial" w:hAnsi="Arial" w:cs="Arial"/>
          <w:lang w:val="fr-CA"/>
        </w:rPr>
        <w:br/>
        <w:t>- Pertinence des observations.</w:t>
      </w:r>
      <w:r w:rsidRPr="00624ABE">
        <w:rPr>
          <w:rFonts w:ascii="Arial" w:hAnsi="Arial" w:cs="Arial"/>
          <w:lang w:val="fr-CA"/>
        </w:rPr>
        <w:br/>
        <w:t>- Qualité de la communication orale ou écrite.</w:t>
      </w:r>
      <w:r w:rsidRPr="00624ABE">
        <w:rPr>
          <w:rFonts w:ascii="Arial" w:hAnsi="Arial" w:cs="Arial"/>
          <w:lang w:val="fr-CA"/>
        </w:rPr>
        <w:br/>
        <w:t>- Utilisation du vocabulaire scientifique approprié.</w:t>
      </w:r>
    </w:p>
    <w:p w14:paraId="27F9C6D5" w14:textId="0A3FA2EC" w:rsidR="00F06471" w:rsidRPr="00624ABE" w:rsidRDefault="005D326B">
      <w:pPr>
        <w:pStyle w:val="Titre2"/>
        <w:rPr>
          <w:lang w:val="fr-CA"/>
        </w:rPr>
      </w:pPr>
      <w:r w:rsidRPr="00624ABE">
        <w:rPr>
          <w:lang w:val="fr-CA"/>
        </w:rPr>
        <w:t>6. Adaptations</w:t>
      </w:r>
      <w:bookmarkStart w:id="0" w:name="_GoBack"/>
      <w:bookmarkEnd w:id="0"/>
    </w:p>
    <w:p w14:paraId="344D9F10" w14:textId="77777777" w:rsidR="00F06471" w:rsidRPr="00624ABE" w:rsidRDefault="005D326B">
      <w:pPr>
        <w:rPr>
          <w:rFonts w:ascii="Arial" w:hAnsi="Arial" w:cs="Arial"/>
          <w:lang w:val="fr-CA"/>
        </w:rPr>
      </w:pPr>
      <w:r w:rsidRPr="00624ABE">
        <w:rPr>
          <w:rFonts w:ascii="Arial" w:hAnsi="Arial" w:cs="Arial"/>
          <w:lang w:val="fr-CA"/>
        </w:rPr>
        <w:t>- Instructions visuelles et séquentielles.</w:t>
      </w:r>
      <w:r w:rsidRPr="00624ABE">
        <w:rPr>
          <w:rFonts w:ascii="Arial" w:hAnsi="Arial" w:cs="Arial"/>
          <w:lang w:val="fr-CA"/>
        </w:rPr>
        <w:br/>
        <w:t>- Utilisation de pictogrammes pour les étapes.</w:t>
      </w:r>
      <w:r w:rsidRPr="00624ABE">
        <w:rPr>
          <w:rFonts w:ascii="Arial" w:hAnsi="Arial" w:cs="Arial"/>
          <w:lang w:val="fr-CA"/>
        </w:rPr>
        <w:br/>
        <w:t>- Répétition des consignes.</w:t>
      </w:r>
      <w:r w:rsidRPr="00624ABE">
        <w:rPr>
          <w:rFonts w:ascii="Arial" w:hAnsi="Arial" w:cs="Arial"/>
          <w:lang w:val="fr-CA"/>
        </w:rPr>
        <w:br/>
        <w:t>- Environnement calme et structuré.</w:t>
      </w:r>
      <w:r w:rsidRPr="00624ABE">
        <w:rPr>
          <w:rFonts w:ascii="Arial" w:hAnsi="Arial" w:cs="Arial"/>
          <w:lang w:val="fr-CA"/>
        </w:rPr>
        <w:br/>
        <w:t>- Soutien individuel au besoin.</w:t>
      </w:r>
    </w:p>
    <w:p w14:paraId="20DBFFCE" w14:textId="77777777" w:rsidR="00F06471" w:rsidRPr="00624ABE" w:rsidRDefault="005D326B">
      <w:pPr>
        <w:pStyle w:val="Titre2"/>
        <w:rPr>
          <w:lang w:val="fr-CA"/>
        </w:rPr>
      </w:pPr>
      <w:r w:rsidRPr="00624ABE">
        <w:rPr>
          <w:lang w:val="fr-CA"/>
        </w:rPr>
        <w:t>7. Activités de prolongement</w:t>
      </w:r>
    </w:p>
    <w:p w14:paraId="32F15741" w14:textId="77777777" w:rsidR="00F06471" w:rsidRPr="00624ABE" w:rsidRDefault="005D326B">
      <w:pPr>
        <w:rPr>
          <w:rFonts w:ascii="Arial" w:hAnsi="Arial" w:cs="Arial"/>
          <w:lang w:val="fr-CA"/>
        </w:rPr>
      </w:pPr>
      <w:r w:rsidRPr="00624ABE">
        <w:rPr>
          <w:rFonts w:ascii="Arial" w:hAnsi="Arial" w:cs="Arial"/>
          <w:lang w:val="fr-CA"/>
        </w:rPr>
        <w:t>- Visite virtuelle d’un laboratoire de recherche sur les maladies respiratoires.</w:t>
      </w:r>
      <w:r w:rsidRPr="00624ABE">
        <w:rPr>
          <w:rFonts w:ascii="Arial" w:hAnsi="Arial" w:cs="Arial"/>
          <w:lang w:val="fr-CA"/>
        </w:rPr>
        <w:br/>
        <w:t>- Création d’un dépliant sur les bons comportements pour préserver ses poumons.</w:t>
      </w:r>
      <w:r w:rsidRPr="00624ABE">
        <w:rPr>
          <w:rFonts w:ascii="Arial" w:hAnsi="Arial" w:cs="Arial"/>
          <w:lang w:val="fr-CA"/>
        </w:rPr>
        <w:br/>
        <w:t>- Observation de la respiration chez les animaux (comparaison).</w:t>
      </w:r>
    </w:p>
    <w:sectPr w:rsidR="00F06471" w:rsidRPr="00624AB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D326B"/>
    <w:rsid w:val="00624ABE"/>
    <w:rsid w:val="00745F6F"/>
    <w:rsid w:val="00AA1D8D"/>
    <w:rsid w:val="00B47730"/>
    <w:rsid w:val="00CB0664"/>
    <w:rsid w:val="00D92FBE"/>
    <w:rsid w:val="00F064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A8F248"/>
  <w14:defaultImageDpi w14:val="300"/>
  <w15:docId w15:val="{B7F3A955-DD20-4493-8F42-E8C6F15C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09c7a2-86fa-4a74-877a-1d05ca4e88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83872D3BFA7F4FB1B9DA9F3EDB6A37" ma:contentTypeVersion="18" ma:contentTypeDescription="Crée un document." ma:contentTypeScope="" ma:versionID="b2dca3485ae48d1a7d21bd5a541575f0">
  <xsd:schema xmlns:xsd="http://www.w3.org/2001/XMLSchema" xmlns:xs="http://www.w3.org/2001/XMLSchema" xmlns:p="http://schemas.microsoft.com/office/2006/metadata/properties" xmlns:ns3="a609c7a2-86fa-4a74-877a-1d05ca4e8820" xmlns:ns4="b95e20ad-8dec-4187-9ba2-aa4d6309c40b" targetNamespace="http://schemas.microsoft.com/office/2006/metadata/properties" ma:root="true" ma:fieldsID="db1f3167d4dc9ba9f84e1881722eb8b3" ns3:_="" ns4:_="">
    <xsd:import namespace="a609c7a2-86fa-4a74-877a-1d05ca4e8820"/>
    <xsd:import namespace="b95e20ad-8dec-4187-9ba2-aa4d6309c4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9c7a2-86fa-4a74-877a-1d05ca4e8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5e20ad-8dec-4187-9ba2-aa4d6309c40b"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1C928-D050-4C88-A2FA-09F2DF328C60}">
  <ds:schemaRefs>
    <ds:schemaRef ds:uri="http://schemas.microsoft.com/office/2006/documentManagement/types"/>
    <ds:schemaRef ds:uri="http://purl.org/dc/elements/1.1/"/>
    <ds:schemaRef ds:uri="http://schemas.microsoft.com/office/2006/metadata/properties"/>
    <ds:schemaRef ds:uri="b95e20ad-8dec-4187-9ba2-aa4d6309c40b"/>
    <ds:schemaRef ds:uri="http://purl.org/dc/terms/"/>
    <ds:schemaRef ds:uri="http://purl.org/dc/dcmitype/"/>
    <ds:schemaRef ds:uri="http://schemas.openxmlformats.org/package/2006/metadata/core-properties"/>
    <ds:schemaRef ds:uri="http://schemas.microsoft.com/office/infopath/2007/PartnerControls"/>
    <ds:schemaRef ds:uri="a609c7a2-86fa-4a74-877a-1d05ca4e8820"/>
    <ds:schemaRef ds:uri="http://www.w3.org/XML/1998/namespace"/>
  </ds:schemaRefs>
</ds:datastoreItem>
</file>

<file path=customXml/itemProps2.xml><?xml version="1.0" encoding="utf-8"?>
<ds:datastoreItem xmlns:ds="http://schemas.openxmlformats.org/officeDocument/2006/customXml" ds:itemID="{117B39E9-7179-4F5A-BE09-31A699D99009}">
  <ds:schemaRefs>
    <ds:schemaRef ds:uri="http://schemas.microsoft.com/sharepoint/v3/contenttype/forms"/>
  </ds:schemaRefs>
</ds:datastoreItem>
</file>

<file path=customXml/itemProps3.xml><?xml version="1.0" encoding="utf-8"?>
<ds:datastoreItem xmlns:ds="http://schemas.openxmlformats.org/officeDocument/2006/customXml" ds:itemID="{1D9EB05A-C4BE-4BA8-A0F3-07CB2236A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09c7a2-86fa-4a74-877a-1d05ca4e8820"/>
    <ds:schemaRef ds:uri="b95e20ad-8dec-4187-9ba2-aa4d6309c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FAC013-F6DF-474E-B3A0-E6439BD6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524</Words>
  <Characters>2885</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Mongrain Sophie</cp:lastModifiedBy>
  <cp:revision>4</cp:revision>
  <dcterms:created xsi:type="dcterms:W3CDTF">2025-07-08T15:40:00Z</dcterms:created>
  <dcterms:modified xsi:type="dcterms:W3CDTF">2025-07-09T14:23:00Z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0x0101003983872D3BFA7F4FB1B9DA9F3EDB6A37</vt:lpwstr>
  </property>
</Properties>
</file>