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8D6D9" w14:textId="77777777" w:rsidR="00F10243" w:rsidRPr="005470BA" w:rsidRDefault="005470BA">
      <w:pPr>
        <w:pStyle w:val="Titre1"/>
        <w:rPr>
          <w:b w:val="0"/>
          <w:bCs w:val="0"/>
          <w:color w:val="17365D" w:themeColor="text2" w:themeShade="BF"/>
          <w:spacing w:val="5"/>
          <w:kern w:val="28"/>
          <w:sz w:val="52"/>
          <w:szCs w:val="52"/>
          <w:lang w:val="fr-CA"/>
        </w:rPr>
      </w:pPr>
      <w:r w:rsidRPr="005470BA">
        <w:rPr>
          <w:b w:val="0"/>
          <w:bCs w:val="0"/>
          <w:color w:val="17365D" w:themeColor="text2" w:themeShade="BF"/>
          <w:spacing w:val="5"/>
          <w:kern w:val="28"/>
          <w:sz w:val="52"/>
          <w:szCs w:val="52"/>
          <w:lang w:val="fr-CA"/>
        </w:rPr>
        <w:t>Situation d'apprentissage - Autonomie et participation sociale FPT3</w:t>
      </w:r>
    </w:p>
    <w:p w14:paraId="663724B0" w14:textId="77777777" w:rsidR="00F10243" w:rsidRPr="00E5055A" w:rsidRDefault="005470BA">
      <w:pPr>
        <w:pStyle w:val="Titre2"/>
        <w:rPr>
          <w:lang w:val="fr-CA"/>
        </w:rPr>
      </w:pPr>
      <w:r w:rsidRPr="00E5055A">
        <w:rPr>
          <w:lang w:val="fr-CA"/>
        </w:rPr>
        <w:t>1. Contexte et mobilisation</w:t>
      </w:r>
    </w:p>
    <w:p w14:paraId="6C875651" w14:textId="77777777" w:rsidR="00F10243" w:rsidRPr="00E5055A" w:rsidRDefault="005470BA">
      <w:pPr>
        <w:rPr>
          <w:lang w:val="fr-CA"/>
        </w:rPr>
      </w:pPr>
      <w:r w:rsidRPr="00E5055A">
        <w:rPr>
          <w:lang w:val="fr-CA"/>
        </w:rPr>
        <w:t>Contexte de vie courante : Les élèves sont invités à organiser une activité de service à la communauté, comme une collecte de vêtements pour un organisme local ou une visite à une résidence pour aînés.</w:t>
      </w:r>
      <w:r w:rsidRPr="00E5055A">
        <w:rPr>
          <w:lang w:val="fr-CA"/>
        </w:rPr>
        <w:br/>
        <w:t>Situation : En petits groupes, les élèves doivent planifier l’activité, communiquer avec les personnes concernées, préparer le matériel nécessaire et participer activement à sa réalisation.</w:t>
      </w:r>
      <w:r w:rsidRPr="00E5055A">
        <w:rPr>
          <w:lang w:val="fr-CA"/>
        </w:rPr>
        <w:br/>
        <w:t>Objectifs :</w:t>
      </w:r>
      <w:r w:rsidRPr="00E5055A">
        <w:rPr>
          <w:lang w:val="fr-CA"/>
        </w:rPr>
        <w:br/>
        <w:t>- Développer des habiletés de communication dans un contexte réel.</w:t>
      </w:r>
      <w:r w:rsidRPr="00E5055A">
        <w:rPr>
          <w:lang w:val="fr-CA"/>
        </w:rPr>
        <w:br/>
        <w:t>- Collaborer avec des pairs et des adultes dans un projet concret.</w:t>
      </w:r>
      <w:r w:rsidRPr="00E5055A">
        <w:rPr>
          <w:lang w:val="fr-CA"/>
        </w:rPr>
        <w:br/>
        <w:t>- Prendre conscience de l’impact de leur engagement dans la communauté.</w:t>
      </w:r>
    </w:p>
    <w:p w14:paraId="1F074E39" w14:textId="77777777" w:rsidR="00F10243" w:rsidRPr="00E5055A" w:rsidRDefault="005470BA">
      <w:pPr>
        <w:pStyle w:val="Titre2"/>
        <w:rPr>
          <w:lang w:val="fr-CA"/>
        </w:rPr>
      </w:pPr>
      <w:r w:rsidRPr="00E5055A">
        <w:rPr>
          <w:lang w:val="fr-CA"/>
        </w:rPr>
        <w:t>2. Compétences mobilisées</w:t>
      </w:r>
    </w:p>
    <w:p w14:paraId="7650B0A7" w14:textId="77777777" w:rsidR="00F10243" w:rsidRPr="00E5055A" w:rsidRDefault="005470BA">
      <w:pPr>
        <w:rPr>
          <w:lang w:val="fr-CA"/>
        </w:rPr>
      </w:pPr>
      <w:r w:rsidRPr="00E5055A">
        <w:rPr>
          <w:u w:val="single"/>
          <w:lang w:val="fr-CA"/>
        </w:rPr>
        <w:t>Compétence 2</w:t>
      </w:r>
      <w:r w:rsidRPr="00E5055A">
        <w:rPr>
          <w:lang w:val="fr-CA"/>
        </w:rPr>
        <w:t xml:space="preserve"> : Interagir avec divers interlocuteurs dans des situations de la vie courante</w:t>
      </w:r>
      <w:r w:rsidRPr="00E5055A">
        <w:rPr>
          <w:lang w:val="fr-CA"/>
        </w:rPr>
        <w:br/>
        <w:t>- Identifier les personnes à contacter et les moyens de communication appropriés.</w:t>
      </w:r>
      <w:r w:rsidRPr="00E5055A">
        <w:rPr>
          <w:lang w:val="fr-CA"/>
        </w:rPr>
        <w:br/>
        <w:t>- Participer activement aux échanges (préparer des questions, écouter, répondre, reformuler).</w:t>
      </w:r>
      <w:r w:rsidRPr="00E5055A">
        <w:rPr>
          <w:lang w:val="fr-CA"/>
        </w:rPr>
        <w:br/>
        <w:t>- Évaluer la qualité de ses interactions et proposer des améliorations.</w:t>
      </w:r>
    </w:p>
    <w:p w14:paraId="1095EF9B" w14:textId="5AACAEF9" w:rsidR="00F10243" w:rsidRPr="00E5055A" w:rsidRDefault="005470BA">
      <w:pPr>
        <w:pStyle w:val="Titre2"/>
        <w:rPr>
          <w:lang w:val="fr-CA"/>
        </w:rPr>
      </w:pPr>
      <w:r w:rsidRPr="00E5055A">
        <w:rPr>
          <w:lang w:val="fr-CA"/>
        </w:rPr>
        <w:t xml:space="preserve">3. Déroulement (3 à 4 </w:t>
      </w:r>
      <w:r w:rsidR="00E5055A">
        <w:rPr>
          <w:lang w:val="fr-CA"/>
        </w:rPr>
        <w:t>Cour</w:t>
      </w:r>
      <w:r w:rsidRPr="00E5055A">
        <w:rPr>
          <w:lang w:val="fr-CA"/>
        </w:rPr>
        <w:t xml:space="preserve">s de </w:t>
      </w:r>
      <w:r w:rsidR="00E5055A">
        <w:rPr>
          <w:lang w:val="fr-CA"/>
        </w:rPr>
        <w:t>60 à 75</w:t>
      </w:r>
      <w:r w:rsidRPr="00E5055A">
        <w:rPr>
          <w:lang w:val="fr-CA"/>
        </w:rPr>
        <w:t xml:space="preserve"> min)</w:t>
      </w:r>
    </w:p>
    <w:p w14:paraId="6315C760" w14:textId="5B10613D" w:rsidR="00F10243" w:rsidRPr="00E5055A" w:rsidRDefault="00E5055A">
      <w:pPr>
        <w:rPr>
          <w:lang w:val="fr-CA"/>
        </w:rPr>
      </w:pPr>
      <w:r>
        <w:rPr>
          <w:lang w:val="fr-CA"/>
        </w:rPr>
        <w:t>Cours</w:t>
      </w:r>
      <w:r w:rsidR="005470BA" w:rsidRPr="00E5055A">
        <w:rPr>
          <w:lang w:val="fr-CA"/>
        </w:rPr>
        <w:t xml:space="preserve"> 1 – Planification</w:t>
      </w:r>
      <w:r w:rsidR="005470BA" w:rsidRPr="00E5055A">
        <w:rPr>
          <w:lang w:val="fr-CA"/>
        </w:rPr>
        <w:br/>
        <w:t>1. Présentation du projet de service communautaire.</w:t>
      </w:r>
      <w:r w:rsidR="005470BA" w:rsidRPr="00E5055A">
        <w:rPr>
          <w:lang w:val="fr-CA"/>
        </w:rPr>
        <w:br/>
        <w:t>2. Discussion sur les besoins de la communauté et les idées d’activités.</w:t>
      </w:r>
      <w:r w:rsidR="005470BA" w:rsidRPr="00E5055A">
        <w:rPr>
          <w:lang w:val="fr-CA"/>
        </w:rPr>
        <w:br/>
        <w:t>3. Choix de l’activité par petits groupes.</w:t>
      </w:r>
      <w:r w:rsidR="005470BA" w:rsidRPr="00E5055A">
        <w:rPr>
          <w:lang w:val="fr-CA"/>
        </w:rPr>
        <w:br/>
        <w:t>4. Début de la planification (objectifs, personnes à contacter, matériel requis).</w:t>
      </w:r>
    </w:p>
    <w:p w14:paraId="558EA54F" w14:textId="2E50C87D" w:rsidR="00F10243" w:rsidRPr="00E5055A" w:rsidRDefault="00E5055A">
      <w:pPr>
        <w:rPr>
          <w:lang w:val="fr-CA"/>
        </w:rPr>
      </w:pPr>
      <w:r>
        <w:rPr>
          <w:lang w:val="fr-CA"/>
        </w:rPr>
        <w:t>Cours</w:t>
      </w:r>
      <w:r w:rsidR="005470BA" w:rsidRPr="00E5055A">
        <w:rPr>
          <w:lang w:val="fr-CA"/>
        </w:rPr>
        <w:t xml:space="preserve"> 2 – Préparation</w:t>
      </w:r>
      <w:r w:rsidR="005470BA" w:rsidRPr="00E5055A">
        <w:rPr>
          <w:lang w:val="fr-CA"/>
        </w:rPr>
        <w:br/>
        <w:t>1. Rédaction de messages ou d’invitations.</w:t>
      </w:r>
      <w:r w:rsidR="005470BA" w:rsidRPr="00E5055A">
        <w:rPr>
          <w:lang w:val="fr-CA"/>
        </w:rPr>
        <w:br/>
        <w:t>2. Répartition des rôles pour la communication et la logistique.</w:t>
      </w:r>
      <w:r w:rsidR="005470BA" w:rsidRPr="00E5055A">
        <w:rPr>
          <w:lang w:val="fr-CA"/>
        </w:rPr>
        <w:br/>
        <w:t>3. Préparation du matériel nécessaire.</w:t>
      </w:r>
    </w:p>
    <w:p w14:paraId="5C68B611" w14:textId="39AAC22E" w:rsidR="00E5055A" w:rsidRDefault="00E5055A">
      <w:pPr>
        <w:rPr>
          <w:lang w:val="fr-CA"/>
        </w:rPr>
      </w:pPr>
      <w:r>
        <w:rPr>
          <w:lang w:val="fr-CA"/>
        </w:rPr>
        <w:t>Cours</w:t>
      </w:r>
      <w:r w:rsidR="005470BA" w:rsidRPr="00E5055A">
        <w:rPr>
          <w:lang w:val="fr-CA"/>
        </w:rPr>
        <w:t xml:space="preserve"> 3 – Réalisation</w:t>
      </w:r>
      <w:r w:rsidR="005470BA" w:rsidRPr="00E5055A">
        <w:rPr>
          <w:lang w:val="fr-CA"/>
        </w:rPr>
        <w:br/>
        <w:t>1. Mise en œuvre de l’activité (collecte, visite, etc.).</w:t>
      </w:r>
      <w:r w:rsidR="005470BA" w:rsidRPr="00E5055A">
        <w:rPr>
          <w:lang w:val="fr-CA"/>
        </w:rPr>
        <w:br/>
        <w:t>2. Observation par l’enseignant.</w:t>
      </w:r>
    </w:p>
    <w:p w14:paraId="66E81F39" w14:textId="77777777" w:rsidR="00E5055A" w:rsidRDefault="00E5055A">
      <w:pPr>
        <w:rPr>
          <w:lang w:val="fr-CA"/>
        </w:rPr>
      </w:pPr>
      <w:r>
        <w:rPr>
          <w:lang w:val="fr-CA"/>
        </w:rPr>
        <w:br w:type="page"/>
      </w:r>
    </w:p>
    <w:p w14:paraId="707AFF8D" w14:textId="77777777" w:rsidR="00F10243" w:rsidRPr="00E5055A" w:rsidRDefault="00F10243">
      <w:pPr>
        <w:rPr>
          <w:lang w:val="fr-CA"/>
        </w:rPr>
      </w:pPr>
    </w:p>
    <w:p w14:paraId="381D995F" w14:textId="365F5361" w:rsidR="00F10243" w:rsidRPr="00E5055A" w:rsidRDefault="00E5055A">
      <w:pPr>
        <w:rPr>
          <w:lang w:val="fr-CA"/>
        </w:rPr>
      </w:pPr>
      <w:r>
        <w:rPr>
          <w:lang w:val="fr-CA"/>
        </w:rPr>
        <w:t>Cours</w:t>
      </w:r>
      <w:r w:rsidR="005470BA" w:rsidRPr="00E5055A">
        <w:rPr>
          <w:lang w:val="fr-CA"/>
        </w:rPr>
        <w:t xml:space="preserve"> 4 – Retour réflexif</w:t>
      </w:r>
      <w:r w:rsidR="005470BA" w:rsidRPr="00E5055A">
        <w:rPr>
          <w:lang w:val="fr-CA"/>
        </w:rPr>
        <w:br/>
        <w:t>1. Discussion en groupe : qu’est-ce qui a bien fonctionné ?</w:t>
      </w:r>
      <w:r w:rsidR="005470BA" w:rsidRPr="00E5055A">
        <w:rPr>
          <w:lang w:val="fr-CA"/>
        </w:rPr>
        <w:br/>
        <w:t>2. Identification des défis rencontrés.</w:t>
      </w:r>
      <w:r w:rsidR="005470BA" w:rsidRPr="00E5055A">
        <w:rPr>
          <w:lang w:val="fr-CA"/>
        </w:rPr>
        <w:br/>
        <w:t>3. Retour individuel sur sa participation et ses interactions.</w:t>
      </w:r>
    </w:p>
    <w:p w14:paraId="62919A44" w14:textId="77777777" w:rsidR="00F10243" w:rsidRPr="00E5055A" w:rsidRDefault="005470BA">
      <w:pPr>
        <w:pStyle w:val="Titre2"/>
        <w:rPr>
          <w:lang w:val="fr-CA"/>
        </w:rPr>
      </w:pPr>
      <w:r w:rsidRPr="00E5055A">
        <w:rPr>
          <w:lang w:val="fr-CA"/>
        </w:rPr>
        <w:t>4. Matériel et ressources</w:t>
      </w:r>
    </w:p>
    <w:p w14:paraId="06D80ADB" w14:textId="77777777" w:rsidR="00F10243" w:rsidRPr="00E5055A" w:rsidRDefault="005470BA">
      <w:pPr>
        <w:rPr>
          <w:lang w:val="fr-CA"/>
        </w:rPr>
      </w:pPr>
      <w:r w:rsidRPr="00E5055A">
        <w:rPr>
          <w:lang w:val="fr-CA"/>
        </w:rPr>
        <w:t>- Papier, crayons, affiches pour planification.</w:t>
      </w:r>
      <w:r w:rsidRPr="00E5055A">
        <w:rPr>
          <w:lang w:val="fr-CA"/>
        </w:rPr>
        <w:br/>
        <w:t>- Téléphone ou ordinateur pour communiquer avec les partenaires.</w:t>
      </w:r>
      <w:r w:rsidRPr="00E5055A">
        <w:rPr>
          <w:lang w:val="fr-CA"/>
        </w:rPr>
        <w:br/>
        <w:t>- Matériel spécifique selon l’activité choisie (boîtes, affiches, cartes, etc.).</w:t>
      </w:r>
    </w:p>
    <w:p w14:paraId="29253978" w14:textId="77777777" w:rsidR="00F10243" w:rsidRPr="00E5055A" w:rsidRDefault="005470BA">
      <w:pPr>
        <w:pStyle w:val="Titre2"/>
        <w:rPr>
          <w:lang w:val="fr-CA"/>
        </w:rPr>
      </w:pPr>
      <w:r w:rsidRPr="00E5055A">
        <w:rPr>
          <w:lang w:val="fr-CA"/>
        </w:rPr>
        <w:t>5. Éléments d’évaluation</w:t>
      </w:r>
    </w:p>
    <w:p w14:paraId="141A7621" w14:textId="77777777" w:rsidR="00F10243" w:rsidRPr="00E5055A" w:rsidRDefault="005470BA">
      <w:pPr>
        <w:rPr>
          <w:lang w:val="fr-CA"/>
        </w:rPr>
      </w:pPr>
      <w:r w:rsidRPr="00E5055A">
        <w:rPr>
          <w:lang w:val="fr-CA"/>
        </w:rPr>
        <w:t>Niveaux attendus :</w:t>
      </w:r>
      <w:r w:rsidRPr="00E5055A">
        <w:rPr>
          <w:lang w:val="fr-CA"/>
        </w:rPr>
        <w:br/>
        <w:t>- Succès : l’élève a interagi de façon appropriée, a respecté les consignes et a contribué activement.</w:t>
      </w:r>
      <w:r w:rsidRPr="00E5055A">
        <w:rPr>
          <w:lang w:val="fr-CA"/>
        </w:rPr>
        <w:br/>
        <w:t>- Partiel : l’élève a participé avec soutien ou a eu des difficultés à interagir.</w:t>
      </w:r>
      <w:r w:rsidRPr="00E5055A">
        <w:rPr>
          <w:lang w:val="fr-CA"/>
        </w:rPr>
        <w:br/>
        <w:t>- Non atteint : l’élève a eu de la difficulté à s’engager ou à communiquer efficacement.</w:t>
      </w:r>
    </w:p>
    <w:p w14:paraId="5632990B" w14:textId="7202B69B" w:rsidR="00F10243" w:rsidRPr="00E5055A" w:rsidRDefault="005470BA">
      <w:pPr>
        <w:pStyle w:val="Titre2"/>
        <w:rPr>
          <w:lang w:val="fr-CA"/>
        </w:rPr>
      </w:pPr>
      <w:r w:rsidRPr="00E5055A">
        <w:rPr>
          <w:lang w:val="fr-CA"/>
        </w:rPr>
        <w:t xml:space="preserve">6. Adaptations </w:t>
      </w:r>
      <w:bookmarkStart w:id="0" w:name="_GoBack"/>
      <w:bookmarkEnd w:id="0"/>
    </w:p>
    <w:p w14:paraId="6E2618A7" w14:textId="77777777" w:rsidR="00F10243" w:rsidRPr="00E5055A" w:rsidRDefault="005470BA">
      <w:pPr>
        <w:rPr>
          <w:lang w:val="fr-CA"/>
        </w:rPr>
      </w:pPr>
      <w:r w:rsidRPr="00E5055A">
        <w:rPr>
          <w:lang w:val="fr-CA"/>
        </w:rPr>
        <w:t>- Étapes numérotées et visuelles.</w:t>
      </w:r>
      <w:r w:rsidRPr="00E5055A">
        <w:rPr>
          <w:lang w:val="fr-CA"/>
        </w:rPr>
        <w:br/>
        <w:t>- Modèles de messages ou de scripts fournis.</w:t>
      </w:r>
      <w:r w:rsidRPr="00E5055A">
        <w:rPr>
          <w:lang w:val="fr-CA"/>
        </w:rPr>
        <w:br/>
        <w:t>- Soutien individuel pour les interactions sociales.</w:t>
      </w:r>
      <w:r w:rsidRPr="00E5055A">
        <w:rPr>
          <w:lang w:val="fr-CA"/>
        </w:rPr>
        <w:br/>
        <w:t>- Activité choisie selon les intérêts du groupe.</w:t>
      </w:r>
      <w:r w:rsidRPr="00E5055A">
        <w:rPr>
          <w:lang w:val="fr-CA"/>
        </w:rPr>
        <w:br/>
        <w:t>- Renforcement positif à chaque étape franchie.</w:t>
      </w:r>
    </w:p>
    <w:p w14:paraId="468CC0D1" w14:textId="77777777" w:rsidR="00F10243" w:rsidRPr="00E5055A" w:rsidRDefault="005470BA">
      <w:pPr>
        <w:pStyle w:val="Titre2"/>
        <w:rPr>
          <w:lang w:val="fr-CA"/>
        </w:rPr>
      </w:pPr>
      <w:r w:rsidRPr="00E5055A">
        <w:rPr>
          <w:lang w:val="fr-CA"/>
        </w:rPr>
        <w:t>7. Activités de prolongement</w:t>
      </w:r>
    </w:p>
    <w:p w14:paraId="20CDFF66" w14:textId="77777777" w:rsidR="00F10243" w:rsidRPr="00E5055A" w:rsidRDefault="005470BA">
      <w:pPr>
        <w:rPr>
          <w:lang w:val="fr-CA"/>
        </w:rPr>
      </w:pPr>
      <w:r w:rsidRPr="00E5055A">
        <w:rPr>
          <w:lang w:val="fr-CA"/>
        </w:rPr>
        <w:t>- Organiser une deuxième activité avec moins de soutien.</w:t>
      </w:r>
      <w:r w:rsidRPr="00E5055A">
        <w:rPr>
          <w:lang w:val="fr-CA"/>
        </w:rPr>
        <w:br/>
        <w:t>- Créer une affiche ou un dépliant pour sensibiliser à une cause.</w:t>
      </w:r>
      <w:r w:rsidRPr="00E5055A">
        <w:rPr>
          <w:lang w:val="fr-CA"/>
        </w:rPr>
        <w:br/>
        <w:t>- Participer à un projet de bénévolat scolaire ou communautaire.</w:t>
      </w:r>
    </w:p>
    <w:sectPr w:rsidR="00F10243" w:rsidRPr="00E5055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470BA"/>
    <w:rsid w:val="00AA1D8D"/>
    <w:rsid w:val="00B47730"/>
    <w:rsid w:val="00CB0664"/>
    <w:rsid w:val="00E5055A"/>
    <w:rsid w:val="00F1024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A0B8E"/>
  <w14:defaultImageDpi w14:val="300"/>
  <w15:docId w15:val="{E3F4BA98-57CF-4C16-BDAD-4A96D9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Arial" w:eastAsia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8" ma:contentTypeDescription="Crée un document." ma:contentTypeScope="" ma:versionID="b2dca3485ae48d1a7d21bd5a541575f0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db1f3167d4dc9ba9f84e1881722eb8b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AEF3B2-70E9-4FBB-A458-2CFE633714F1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b95e20ad-8dec-4187-9ba2-aa4d6309c40b"/>
    <ds:schemaRef ds:uri="http://purl.org/dc/terms/"/>
    <ds:schemaRef ds:uri="http://schemas.microsoft.com/office/infopath/2007/PartnerControls"/>
    <ds:schemaRef ds:uri="a609c7a2-86fa-4a74-877a-1d05ca4e882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B3C106-AC60-46CE-A378-6ED50CB4D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C8056-6E58-423E-B971-72B55C051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F4CB5B-7E97-4007-9AB6-E4E06783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Mongrain Sophie</cp:lastModifiedBy>
  <cp:revision>3</cp:revision>
  <dcterms:created xsi:type="dcterms:W3CDTF">2025-07-08T20:49:00Z</dcterms:created>
  <dcterms:modified xsi:type="dcterms:W3CDTF">2025-07-09T13:44:00Z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