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DD9A" w14:textId="77777777" w:rsidR="00503DF8" w:rsidRPr="00C66DC7" w:rsidRDefault="00C66DC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</w:pPr>
      <w:r w:rsidRPr="00C66DC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 xml:space="preserve">Situation d'apprentissage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>-</w:t>
      </w:r>
      <w:r w:rsidRPr="00C66DC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 xml:space="preserve"> Univers social FPT 2</w:t>
      </w:r>
    </w:p>
    <w:p w14:paraId="034D5309" w14:textId="77777777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1. Contexte et mobilisation</w:t>
      </w:r>
    </w:p>
    <w:p w14:paraId="48773DEF" w14:textId="77777777" w:rsidR="00503DF8" w:rsidRPr="00074416" w:rsidRDefault="00C66DC7">
      <w:pPr>
        <w:rPr>
          <w:lang w:val="fr-CA"/>
        </w:rPr>
      </w:pPr>
      <w:r w:rsidRPr="00074416">
        <w:rPr>
          <w:lang w:val="fr-CA"/>
        </w:rPr>
        <w:t>Contexte citoyen : les élèves découvrent les lois du travail au Québec dans le cadre d’un projet de sensibilisation à leurs droits et responsabilités comme futurs travailleurs.</w:t>
      </w:r>
      <w:r w:rsidRPr="00074416">
        <w:rPr>
          <w:lang w:val="fr-CA"/>
        </w:rPr>
        <w:br/>
        <w:t>Situation : ils doivent explorer des aspects clés de la Loi sur les normes du travail et présenter une mise en situation illustrant un droit ou une obligation en milieu de travail.</w:t>
      </w:r>
      <w:r w:rsidRPr="00074416">
        <w:rPr>
          <w:lang w:val="fr-CA"/>
        </w:rPr>
        <w:br/>
        <w:t>Objectifs :</w:t>
      </w:r>
      <w:r w:rsidRPr="00074416">
        <w:rPr>
          <w:lang w:val="fr-CA"/>
        </w:rPr>
        <w:br/>
        <w:t>- Comprendre les droits et responsabilités des travailleurs au Québec.</w:t>
      </w:r>
      <w:r w:rsidRPr="00074416">
        <w:rPr>
          <w:lang w:val="fr-CA"/>
        </w:rPr>
        <w:br/>
        <w:t>- Identifier des situations concrètes où ces lois s’appliquent.</w:t>
      </w:r>
      <w:r w:rsidRPr="00074416">
        <w:rPr>
          <w:lang w:val="fr-CA"/>
        </w:rPr>
        <w:br/>
        <w:t>- Développer une réflexion critique sur les conditions de travail équitables.</w:t>
      </w:r>
    </w:p>
    <w:p w14:paraId="218FE67A" w14:textId="77777777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2. Compétences mobilisées</w:t>
      </w:r>
    </w:p>
    <w:p w14:paraId="288988F9" w14:textId="77777777" w:rsidR="00503DF8" w:rsidRPr="00074416" w:rsidRDefault="00C66DC7">
      <w:pPr>
        <w:rPr>
          <w:lang w:val="fr-CA"/>
        </w:rPr>
      </w:pPr>
      <w:r w:rsidRPr="00074416">
        <w:rPr>
          <w:u w:val="single"/>
          <w:lang w:val="fr-CA"/>
        </w:rPr>
        <w:t>Compétence 2</w:t>
      </w:r>
      <w:r w:rsidRPr="00074416">
        <w:rPr>
          <w:lang w:val="fr-CA"/>
        </w:rPr>
        <w:t xml:space="preserve"> : Construire son appartenance à la société québécoise</w:t>
      </w:r>
      <w:r w:rsidRPr="00074416">
        <w:rPr>
          <w:lang w:val="fr-CA"/>
        </w:rPr>
        <w:br/>
        <w:t>- Reconnaître les lois qui encadrent le monde du travail.</w:t>
      </w:r>
      <w:r w:rsidRPr="00074416">
        <w:rPr>
          <w:lang w:val="fr-CA"/>
        </w:rPr>
        <w:br/>
        <w:t>- Identifier des droits et obligations dans des situations concrètes.</w:t>
      </w:r>
      <w:r w:rsidRPr="00074416">
        <w:rPr>
          <w:lang w:val="fr-CA"/>
        </w:rPr>
        <w:br/>
        <w:t>- Exprimer son opinion sur des enjeux liés au travail.</w:t>
      </w:r>
      <w:r w:rsidRPr="00074416">
        <w:rPr>
          <w:lang w:val="fr-CA"/>
        </w:rPr>
        <w:br/>
        <w:t>- Participer à une activité de sensibilisation ou de simulation.</w:t>
      </w:r>
    </w:p>
    <w:p w14:paraId="3F588A34" w14:textId="07AB4DCB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3. Déroulement (3 à 4 </w:t>
      </w:r>
      <w:r w:rsidR="0007441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Cour</w:t>
      </w: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s de </w:t>
      </w:r>
      <w:r w:rsidR="0007441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60 à 75</w:t>
      </w: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 min)</w:t>
      </w:r>
    </w:p>
    <w:p w14:paraId="51AF08FF" w14:textId="77777777" w:rsidR="00074416" w:rsidRDefault="00074416">
      <w:pPr>
        <w:rPr>
          <w:lang w:val="fr-CA"/>
        </w:rPr>
      </w:pPr>
      <w:r>
        <w:rPr>
          <w:lang w:val="fr-CA"/>
        </w:rPr>
        <w:t>Cours</w:t>
      </w:r>
      <w:r w:rsidR="00C66DC7" w:rsidRPr="00074416">
        <w:rPr>
          <w:lang w:val="fr-CA"/>
        </w:rPr>
        <w:t xml:space="preserve"> 1 – Introduction</w:t>
      </w:r>
      <w:r w:rsidR="00C66DC7" w:rsidRPr="00074416">
        <w:rPr>
          <w:lang w:val="fr-CA"/>
        </w:rPr>
        <w:br/>
        <w:t>1. Présentation simplifiée des normes du travail (âge minimum, salaire, horaires, congés, harcèlement).</w:t>
      </w:r>
      <w:r w:rsidR="00C66DC7" w:rsidRPr="00074416">
        <w:rPr>
          <w:lang w:val="fr-CA"/>
        </w:rPr>
        <w:br/>
        <w:t>2. Discussion guidée : « Que penses-tu être un droit au travail ? »</w:t>
      </w:r>
      <w:r w:rsidR="00C66DC7" w:rsidRPr="00074416">
        <w:rPr>
          <w:lang w:val="fr-CA"/>
        </w:rPr>
        <w:br/>
        <w:t>3. Lecture ou vidéo d’un témoignage d’un jeune travailleur.</w:t>
      </w:r>
      <w:r w:rsidR="00C66DC7" w:rsidRPr="00074416">
        <w:rPr>
          <w:lang w:val="fr-CA"/>
        </w:rPr>
        <w:br/>
      </w:r>
      <w:r w:rsidR="00C66DC7" w:rsidRPr="00074416">
        <w:rPr>
          <w:lang w:val="fr-CA"/>
        </w:rPr>
        <w:br/>
      </w:r>
      <w:r>
        <w:rPr>
          <w:lang w:val="fr-CA"/>
        </w:rPr>
        <w:t>Cours</w:t>
      </w:r>
      <w:r w:rsidR="00C66DC7" w:rsidRPr="00074416">
        <w:rPr>
          <w:lang w:val="fr-CA"/>
        </w:rPr>
        <w:t xml:space="preserve"> 2 – Exploration</w:t>
      </w:r>
      <w:r w:rsidR="00C66DC7" w:rsidRPr="00074416">
        <w:rPr>
          <w:lang w:val="fr-CA"/>
        </w:rPr>
        <w:br/>
        <w:t>1. En équipes, les élèves choisissent un thème (ex. : pauses, congédiement, heures supplémentaires).</w:t>
      </w:r>
      <w:r w:rsidR="00C66DC7" w:rsidRPr="00074416">
        <w:rPr>
          <w:lang w:val="fr-CA"/>
        </w:rPr>
        <w:br/>
        <w:t>2. Recherche d’exemples concrets ou de cas vécus.</w:t>
      </w:r>
      <w:r w:rsidR="00C66DC7" w:rsidRPr="00074416">
        <w:rPr>
          <w:lang w:val="fr-CA"/>
        </w:rPr>
        <w:br/>
        <w:t>3. Création d’un sketch, d’une bande dessinée ou d’une affiche illustrant la situation.</w:t>
      </w:r>
      <w:r w:rsidR="00C66DC7" w:rsidRPr="00074416">
        <w:rPr>
          <w:lang w:val="fr-CA"/>
        </w:rPr>
        <w:br/>
      </w:r>
      <w:r w:rsidR="00C66DC7" w:rsidRPr="00074416">
        <w:rPr>
          <w:lang w:val="fr-CA"/>
        </w:rPr>
        <w:br/>
      </w:r>
      <w:r>
        <w:rPr>
          <w:lang w:val="fr-CA"/>
        </w:rPr>
        <w:t>Cours</w:t>
      </w:r>
      <w:r w:rsidR="00C66DC7" w:rsidRPr="00074416">
        <w:rPr>
          <w:lang w:val="fr-CA"/>
        </w:rPr>
        <w:t xml:space="preserve"> 3 – Présentation</w:t>
      </w:r>
      <w:r w:rsidR="00C66DC7" w:rsidRPr="00074416">
        <w:rPr>
          <w:lang w:val="fr-CA"/>
        </w:rPr>
        <w:br/>
        <w:t>1. Présentation orale ou visuelle devant la classe.</w:t>
      </w:r>
      <w:r w:rsidR="00C66DC7" w:rsidRPr="00074416">
        <w:rPr>
          <w:lang w:val="fr-CA"/>
        </w:rPr>
        <w:br/>
        <w:t>2. Discussion collective : « Que faire si un droit n’est pas respecté ? »</w:t>
      </w:r>
    </w:p>
    <w:p w14:paraId="6774CE8E" w14:textId="77777777" w:rsidR="00074416" w:rsidRDefault="00074416">
      <w:pPr>
        <w:rPr>
          <w:lang w:val="fr-CA"/>
        </w:rPr>
      </w:pPr>
      <w:r>
        <w:rPr>
          <w:lang w:val="fr-CA"/>
        </w:rPr>
        <w:br w:type="page"/>
      </w:r>
    </w:p>
    <w:p w14:paraId="42BACD40" w14:textId="42F90D02" w:rsidR="00503DF8" w:rsidRPr="00074416" w:rsidRDefault="00C66DC7">
      <w:pPr>
        <w:rPr>
          <w:lang w:val="fr-CA"/>
        </w:rPr>
      </w:pPr>
      <w:r w:rsidRPr="00074416">
        <w:rPr>
          <w:lang w:val="fr-CA"/>
        </w:rPr>
        <w:lastRenderedPageBreak/>
        <w:br/>
      </w:r>
      <w:r w:rsidRPr="00074416">
        <w:rPr>
          <w:lang w:val="fr-CA"/>
        </w:rPr>
        <w:br/>
      </w:r>
      <w:r w:rsidR="00074416">
        <w:rPr>
          <w:lang w:val="fr-CA"/>
        </w:rPr>
        <w:t>Cours</w:t>
      </w:r>
      <w:r w:rsidRPr="00074416">
        <w:rPr>
          <w:lang w:val="fr-CA"/>
        </w:rPr>
        <w:t xml:space="preserve"> 4 – Réinvestissement</w:t>
      </w:r>
      <w:r w:rsidRPr="00074416">
        <w:rPr>
          <w:lang w:val="fr-CA"/>
        </w:rPr>
        <w:br/>
        <w:t>1. Création d’un guide visuel des droits au travail pour les jeunes.</w:t>
      </w:r>
      <w:r w:rsidRPr="00074416">
        <w:rPr>
          <w:lang w:val="fr-CA"/>
        </w:rPr>
        <w:br/>
        <w:t>2. Rétroaction individuelle et évaluation.</w:t>
      </w:r>
    </w:p>
    <w:p w14:paraId="1360DA5B" w14:textId="77777777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4. Matériel et ressources</w:t>
      </w:r>
    </w:p>
    <w:p w14:paraId="05A5A131" w14:textId="77777777" w:rsidR="00503DF8" w:rsidRPr="00074416" w:rsidRDefault="00C66DC7">
      <w:pPr>
        <w:rPr>
          <w:lang w:val="fr-CA"/>
        </w:rPr>
      </w:pPr>
      <w:r w:rsidRPr="00074416">
        <w:rPr>
          <w:lang w:val="fr-CA"/>
        </w:rPr>
        <w:t>- Extraits simplifiés de la Loi sur les normes du travail.</w:t>
      </w:r>
      <w:r w:rsidRPr="00074416">
        <w:rPr>
          <w:lang w:val="fr-CA"/>
        </w:rPr>
        <w:br/>
        <w:t>- Témoignages ou vidéos de jeunes travailleurs.</w:t>
      </w:r>
      <w:r w:rsidRPr="00074416">
        <w:rPr>
          <w:lang w:val="fr-CA"/>
        </w:rPr>
        <w:br/>
        <w:t>- Matériel d’art ou numérique pour les productions.</w:t>
      </w:r>
      <w:r w:rsidRPr="00074416">
        <w:rPr>
          <w:lang w:val="fr-CA"/>
        </w:rPr>
        <w:br/>
        <w:t>- Tableau blanc pour les discussions.</w:t>
      </w:r>
    </w:p>
    <w:p w14:paraId="3E2576E5" w14:textId="77777777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5. Éléments d’évaluation</w:t>
      </w:r>
    </w:p>
    <w:p w14:paraId="3E4EFB78" w14:textId="77777777" w:rsidR="00503DF8" w:rsidRPr="00074416" w:rsidRDefault="00C66DC7">
      <w:pPr>
        <w:rPr>
          <w:lang w:val="fr-CA"/>
        </w:rPr>
      </w:pPr>
      <w:r w:rsidRPr="00074416">
        <w:rPr>
          <w:lang w:val="fr-CA"/>
        </w:rPr>
        <w:t>Niveaux attendus :</w:t>
      </w:r>
      <w:r w:rsidRPr="00074416">
        <w:rPr>
          <w:lang w:val="fr-CA"/>
        </w:rPr>
        <w:br/>
        <w:t>- Succès : loi bien comprise, exemple pertinent, présentation claire.</w:t>
      </w:r>
      <w:r w:rsidRPr="00074416">
        <w:rPr>
          <w:lang w:val="fr-CA"/>
        </w:rPr>
        <w:br/>
        <w:t>- Partiel : compréhension partielle ou exemple peu clair.</w:t>
      </w:r>
      <w:r w:rsidRPr="00074416">
        <w:rPr>
          <w:lang w:val="fr-CA"/>
        </w:rPr>
        <w:br/>
        <w:t>- Non atteint : difficulté à expliquer ou à illustrer la loi choisie.</w:t>
      </w:r>
    </w:p>
    <w:p w14:paraId="771200FC" w14:textId="33653D8B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6. Adaptations</w:t>
      </w:r>
      <w:bookmarkStart w:id="0" w:name="_GoBack"/>
      <w:bookmarkEnd w:id="0"/>
    </w:p>
    <w:p w14:paraId="08BCADF3" w14:textId="77777777" w:rsidR="00503DF8" w:rsidRPr="00074416" w:rsidRDefault="00C66DC7">
      <w:pPr>
        <w:rPr>
          <w:lang w:val="fr-CA"/>
        </w:rPr>
      </w:pPr>
      <w:r w:rsidRPr="00074416">
        <w:rPr>
          <w:lang w:val="fr-CA"/>
        </w:rPr>
        <w:t>- Utilisation de pictogrammes pour les lois.</w:t>
      </w:r>
      <w:r w:rsidRPr="00074416">
        <w:rPr>
          <w:lang w:val="fr-CA"/>
        </w:rPr>
        <w:br/>
        <w:t>- Consignes visuelles et étapes numérotées.</w:t>
      </w:r>
      <w:r w:rsidRPr="00074416">
        <w:rPr>
          <w:lang w:val="fr-CA"/>
        </w:rPr>
        <w:br/>
        <w:t>- Modèles de présentations ou de guides.</w:t>
      </w:r>
      <w:r w:rsidRPr="00074416">
        <w:rPr>
          <w:lang w:val="fr-CA"/>
        </w:rPr>
        <w:br/>
        <w:t>- Temps de préparation prolongé.</w:t>
      </w:r>
      <w:r w:rsidRPr="00074416">
        <w:rPr>
          <w:lang w:val="fr-CA"/>
        </w:rPr>
        <w:br/>
        <w:t>- Soutien individuel ou en dyade.</w:t>
      </w:r>
    </w:p>
    <w:p w14:paraId="4969F40E" w14:textId="77777777" w:rsidR="00503DF8" w:rsidRPr="00C66DC7" w:rsidRDefault="00C66D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C66D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7. Activités de prolongement</w:t>
      </w:r>
    </w:p>
    <w:p w14:paraId="00C4A072" w14:textId="77777777" w:rsidR="00503DF8" w:rsidRPr="00074416" w:rsidRDefault="00C66DC7">
      <w:pPr>
        <w:rPr>
          <w:lang w:val="fr-CA"/>
        </w:rPr>
      </w:pPr>
      <w:r w:rsidRPr="00074416">
        <w:rPr>
          <w:lang w:val="fr-CA"/>
        </w:rPr>
        <w:t>- Simulation d’un entretien d’embauche avec discussion sur les droits.</w:t>
      </w:r>
      <w:r w:rsidRPr="00074416">
        <w:rPr>
          <w:lang w:val="fr-CA"/>
        </w:rPr>
        <w:br/>
        <w:t>- Jeu-questionnaire sur les normes du travail.</w:t>
      </w:r>
      <w:r w:rsidRPr="00074416">
        <w:rPr>
          <w:lang w:val="fr-CA"/>
        </w:rPr>
        <w:br/>
        <w:t>- Création d’un carnet personnel des droits au travail.</w:t>
      </w:r>
    </w:p>
    <w:sectPr w:rsidR="00503DF8" w:rsidRPr="000744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416"/>
    <w:rsid w:val="0015074B"/>
    <w:rsid w:val="0029639D"/>
    <w:rsid w:val="00326F90"/>
    <w:rsid w:val="00503DF8"/>
    <w:rsid w:val="00AA1D8D"/>
    <w:rsid w:val="00B47730"/>
    <w:rsid w:val="00C66D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95892"/>
  <w14:defaultImageDpi w14:val="300"/>
  <w15:docId w15:val="{E3F4BA98-57CF-4C16-BDAD-4A96D9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B0C68-0770-4239-BE54-D9122A8AC9C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6CD877-326C-4692-8C64-EA28FB402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038DE-CFA8-4174-A695-81730B32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9C472-0B01-442F-AC74-3470EA95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2025-07-08T19:03:00Z</dcterms:created>
  <dcterms:modified xsi:type="dcterms:W3CDTF">2025-07-09T13:56:00Z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