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F8850" w14:textId="77777777" w:rsidR="00B70F57" w:rsidRPr="003068B3" w:rsidRDefault="00B70F57" w:rsidP="00B70F57">
      <w:pPr>
        <w:jc w:val="center"/>
        <w:rPr>
          <w:rFonts w:asciiTheme="majorHAnsi" w:hAnsiTheme="majorHAnsi" w:cstheme="majorHAnsi"/>
          <w:b/>
          <w:sz w:val="22"/>
          <w:szCs w:val="22"/>
        </w:rPr>
      </w:pPr>
      <w:r w:rsidRPr="003068B3">
        <w:rPr>
          <w:rFonts w:asciiTheme="majorHAnsi" w:hAnsiTheme="majorHAnsi" w:cstheme="majorHAnsi"/>
          <w:b/>
          <w:sz w:val="22"/>
          <w:szCs w:val="22"/>
        </w:rPr>
        <w:t>Planification d’une situation d’apprentissage et d’évaluation (SAÉ)</w:t>
      </w:r>
    </w:p>
    <w:tbl>
      <w:tblPr>
        <w:tblpPr w:leftFromText="141" w:rightFromText="141" w:vertAnchor="text" w:horzAnchor="margin" w:tblpXSpec="center" w:tblpY="200"/>
        <w:tblW w:w="109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6380"/>
        <w:gridCol w:w="2733"/>
      </w:tblGrid>
      <w:tr w:rsidR="00B70F57" w:rsidRPr="003068B3" w14:paraId="7CDC05C0" w14:textId="77777777" w:rsidTr="00B1710F">
        <w:trPr>
          <w:trHeight w:val="409"/>
        </w:trPr>
        <w:tc>
          <w:tcPr>
            <w:tcW w:w="10946" w:type="dxa"/>
            <w:gridSpan w:val="3"/>
            <w:shd w:val="clear" w:color="auto" w:fill="D9D9D9" w:themeFill="background1" w:themeFillShade="D9"/>
            <w:vAlign w:val="center"/>
          </w:tcPr>
          <w:p w14:paraId="246D3397" w14:textId="43EB5272" w:rsidR="00B70F57" w:rsidRPr="003068B3" w:rsidRDefault="00B70F57" w:rsidP="00805005">
            <w:pPr>
              <w:rPr>
                <w:rFonts w:asciiTheme="majorHAnsi" w:hAnsiTheme="majorHAnsi" w:cstheme="majorHAnsi"/>
                <w:sz w:val="22"/>
                <w:szCs w:val="22"/>
              </w:rPr>
            </w:pPr>
            <w:r w:rsidRPr="003068B3">
              <w:rPr>
                <w:rFonts w:asciiTheme="majorHAnsi" w:hAnsiTheme="majorHAnsi" w:cstheme="majorHAnsi"/>
                <w:sz w:val="22"/>
                <w:szCs w:val="22"/>
              </w:rPr>
              <w:t>Titre de l’activité :</w:t>
            </w:r>
            <w:r w:rsidR="00653BF7" w:rsidRPr="003068B3">
              <w:rPr>
                <w:rFonts w:asciiTheme="majorHAnsi" w:hAnsiTheme="majorHAnsi" w:cstheme="majorHAnsi"/>
                <w:sz w:val="22"/>
                <w:szCs w:val="22"/>
              </w:rPr>
              <w:t xml:space="preserve"> </w:t>
            </w:r>
            <w:r w:rsidR="00AA15BA" w:rsidRPr="003068B3">
              <w:rPr>
                <w:rFonts w:asciiTheme="majorHAnsi" w:hAnsiTheme="majorHAnsi" w:cstheme="majorHAnsi"/>
                <w:sz w:val="22"/>
                <w:szCs w:val="22"/>
              </w:rPr>
              <w:t xml:space="preserve">  </w:t>
            </w:r>
            <w:r w:rsidR="00FA402C">
              <w:rPr>
                <w:rFonts w:asciiTheme="majorHAnsi" w:hAnsiTheme="majorHAnsi" w:cstheme="majorHAnsi"/>
                <w:sz w:val="22"/>
                <w:szCs w:val="22"/>
              </w:rPr>
              <w:t>Un trésor de la littérature</w:t>
            </w:r>
          </w:p>
          <w:p w14:paraId="0C60E91F" w14:textId="77777777" w:rsidR="00B70F57" w:rsidRPr="003068B3" w:rsidRDefault="00B70F57" w:rsidP="00805005">
            <w:pPr>
              <w:rPr>
                <w:rFonts w:asciiTheme="majorHAnsi" w:hAnsiTheme="majorHAnsi" w:cstheme="majorHAnsi"/>
                <w:sz w:val="22"/>
                <w:szCs w:val="22"/>
              </w:rPr>
            </w:pPr>
          </w:p>
        </w:tc>
      </w:tr>
      <w:tr w:rsidR="00B70F57" w:rsidRPr="003068B3" w14:paraId="46BCDA97" w14:textId="77777777" w:rsidTr="00E35C09">
        <w:trPr>
          <w:trHeight w:val="265"/>
        </w:trPr>
        <w:tc>
          <w:tcPr>
            <w:tcW w:w="8213" w:type="dxa"/>
            <w:gridSpan w:val="2"/>
            <w:shd w:val="clear" w:color="auto" w:fill="D9D9D9" w:themeFill="background1" w:themeFillShade="D9"/>
            <w:vAlign w:val="center"/>
          </w:tcPr>
          <w:p w14:paraId="04643DDD" w14:textId="370A6C6C" w:rsidR="00B70F57" w:rsidRPr="003068B3" w:rsidRDefault="00B70F57" w:rsidP="00A74077">
            <w:pPr>
              <w:rPr>
                <w:rFonts w:asciiTheme="majorHAnsi" w:hAnsiTheme="majorHAnsi" w:cstheme="majorHAnsi"/>
                <w:b/>
                <w:sz w:val="22"/>
                <w:szCs w:val="22"/>
              </w:rPr>
            </w:pPr>
            <w:r w:rsidRPr="003068B3">
              <w:rPr>
                <w:rFonts w:asciiTheme="majorHAnsi" w:hAnsiTheme="majorHAnsi" w:cstheme="majorHAnsi"/>
                <w:sz w:val="22"/>
                <w:szCs w:val="22"/>
              </w:rPr>
              <w:t xml:space="preserve">Discipline :    </w:t>
            </w:r>
            <w:r w:rsidR="00CB3F37" w:rsidRPr="003068B3">
              <w:rPr>
                <w:rFonts w:asciiTheme="majorHAnsi" w:hAnsiTheme="majorHAnsi" w:cstheme="majorHAnsi"/>
                <w:sz w:val="22"/>
                <w:szCs w:val="22"/>
              </w:rPr>
              <w:t>Français</w:t>
            </w:r>
            <w:r w:rsidRPr="003068B3">
              <w:rPr>
                <w:rFonts w:asciiTheme="majorHAnsi" w:hAnsiTheme="majorHAnsi" w:cstheme="majorHAnsi"/>
                <w:sz w:val="22"/>
                <w:szCs w:val="22"/>
              </w:rPr>
              <w:t xml:space="preserve">                                      Niveau scolaire : </w:t>
            </w:r>
            <w:r w:rsidR="00CB3F37" w:rsidRPr="003068B3">
              <w:rPr>
                <w:rFonts w:asciiTheme="majorHAnsi" w:hAnsiTheme="majorHAnsi" w:cstheme="majorHAnsi"/>
                <w:sz w:val="22"/>
                <w:szCs w:val="22"/>
              </w:rPr>
              <w:t xml:space="preserve"> 3</w:t>
            </w:r>
            <w:r w:rsidR="00CB3F37" w:rsidRPr="003068B3">
              <w:rPr>
                <w:rFonts w:asciiTheme="majorHAnsi" w:hAnsiTheme="majorHAnsi" w:cstheme="majorHAnsi"/>
                <w:sz w:val="22"/>
                <w:szCs w:val="22"/>
                <w:vertAlign w:val="superscript"/>
              </w:rPr>
              <w:t>e</w:t>
            </w:r>
            <w:r w:rsidR="00CB3F37" w:rsidRPr="003068B3">
              <w:rPr>
                <w:rFonts w:asciiTheme="majorHAnsi" w:hAnsiTheme="majorHAnsi" w:cstheme="majorHAnsi"/>
                <w:sz w:val="22"/>
                <w:szCs w:val="22"/>
              </w:rPr>
              <w:t xml:space="preserve"> </w:t>
            </w:r>
            <w:r w:rsidR="00B81119">
              <w:rPr>
                <w:rFonts w:asciiTheme="majorHAnsi" w:hAnsiTheme="majorHAnsi" w:cstheme="majorHAnsi"/>
                <w:sz w:val="22"/>
                <w:szCs w:val="22"/>
              </w:rPr>
              <w:t>sec.</w:t>
            </w:r>
          </w:p>
        </w:tc>
        <w:tc>
          <w:tcPr>
            <w:tcW w:w="2733" w:type="dxa"/>
            <w:shd w:val="clear" w:color="auto" w:fill="D9D9D9" w:themeFill="background1" w:themeFillShade="D9"/>
            <w:vAlign w:val="center"/>
          </w:tcPr>
          <w:p w14:paraId="02F6879A" w14:textId="75A82DA3" w:rsidR="00B70F57" w:rsidRPr="003068B3" w:rsidRDefault="00B70F57" w:rsidP="00805005">
            <w:pPr>
              <w:spacing w:before="240" w:after="240"/>
              <w:jc w:val="center"/>
              <w:rPr>
                <w:rFonts w:asciiTheme="majorHAnsi" w:hAnsiTheme="majorHAnsi" w:cstheme="majorHAnsi"/>
                <w:sz w:val="22"/>
                <w:szCs w:val="22"/>
              </w:rPr>
            </w:pPr>
            <w:r w:rsidRPr="003068B3">
              <w:rPr>
                <w:rFonts w:asciiTheme="majorHAnsi" w:hAnsiTheme="majorHAnsi" w:cstheme="majorHAnsi"/>
                <w:sz w:val="22"/>
                <w:szCs w:val="22"/>
              </w:rPr>
              <w:t>Durée de la SAE :</w:t>
            </w:r>
            <w:r w:rsidR="00CB5BAA">
              <w:rPr>
                <w:rFonts w:asciiTheme="majorHAnsi" w:hAnsiTheme="majorHAnsi" w:cstheme="majorHAnsi"/>
                <w:sz w:val="22"/>
                <w:szCs w:val="22"/>
              </w:rPr>
              <w:t xml:space="preserve"> </w:t>
            </w:r>
            <w:r w:rsidR="00805005">
              <w:rPr>
                <w:rFonts w:asciiTheme="majorHAnsi" w:hAnsiTheme="majorHAnsi" w:cstheme="majorHAnsi"/>
                <w:sz w:val="22"/>
                <w:szCs w:val="22"/>
              </w:rPr>
              <w:br/>
            </w:r>
            <w:r w:rsidR="00A74077">
              <w:rPr>
                <w:rFonts w:asciiTheme="majorHAnsi" w:hAnsiTheme="majorHAnsi" w:cstheme="majorHAnsi"/>
                <w:sz w:val="22"/>
                <w:szCs w:val="22"/>
              </w:rPr>
              <w:t>e</w:t>
            </w:r>
            <w:r w:rsidR="00CB5BAA">
              <w:rPr>
                <w:rFonts w:asciiTheme="majorHAnsi" w:hAnsiTheme="majorHAnsi" w:cstheme="majorHAnsi"/>
                <w:sz w:val="22"/>
                <w:szCs w:val="22"/>
              </w:rPr>
              <w:t>nviron 20 périodes</w:t>
            </w:r>
          </w:p>
        </w:tc>
      </w:tr>
      <w:tr w:rsidR="00B70F57" w:rsidRPr="003068B3" w14:paraId="55EC1AF9" w14:textId="77777777" w:rsidTr="00E35C09">
        <w:trPr>
          <w:trHeight w:val="1809"/>
        </w:trPr>
        <w:tc>
          <w:tcPr>
            <w:tcW w:w="8213" w:type="dxa"/>
            <w:gridSpan w:val="2"/>
          </w:tcPr>
          <w:p w14:paraId="561A9CD0" w14:textId="2C8568AB" w:rsidR="00B70F57" w:rsidRPr="00A8726C" w:rsidRDefault="00B70F57" w:rsidP="00B70F57">
            <w:pPr>
              <w:rPr>
                <w:rFonts w:asciiTheme="majorHAnsi" w:hAnsiTheme="majorHAnsi" w:cstheme="majorHAnsi"/>
                <w:sz w:val="22"/>
                <w:szCs w:val="22"/>
              </w:rPr>
            </w:pPr>
            <w:r w:rsidRPr="00A8726C">
              <w:rPr>
                <w:rFonts w:asciiTheme="majorHAnsi" w:hAnsiTheme="majorHAnsi" w:cstheme="majorHAnsi"/>
                <w:sz w:val="22"/>
                <w:szCs w:val="22"/>
              </w:rPr>
              <w:t>Compétence.s ciblée.s :</w:t>
            </w:r>
            <w:r w:rsidR="00901E70" w:rsidRPr="00A8726C">
              <w:rPr>
                <w:rFonts w:asciiTheme="majorHAnsi" w:hAnsiTheme="majorHAnsi" w:cstheme="majorHAnsi"/>
                <w:sz w:val="22"/>
                <w:szCs w:val="22"/>
              </w:rPr>
              <w:t xml:space="preserve"> Lecture, écriture et oral</w:t>
            </w:r>
          </w:p>
          <w:p w14:paraId="0D923C87" w14:textId="40536737" w:rsidR="00B70F57" w:rsidRPr="00A8726C" w:rsidRDefault="00B70F57" w:rsidP="00B70F57">
            <w:pPr>
              <w:rPr>
                <w:rFonts w:asciiTheme="majorHAnsi" w:hAnsiTheme="majorHAnsi" w:cstheme="majorHAnsi"/>
                <w:sz w:val="22"/>
                <w:szCs w:val="22"/>
              </w:rPr>
            </w:pPr>
            <w:r w:rsidRPr="00A8726C">
              <w:rPr>
                <w:rFonts w:asciiTheme="majorHAnsi" w:hAnsiTheme="majorHAnsi" w:cstheme="majorHAnsi"/>
                <w:sz w:val="22"/>
                <w:szCs w:val="22"/>
              </w:rPr>
              <w:t xml:space="preserve">Composante.s ciblée.s : </w:t>
            </w:r>
            <w:r w:rsidR="00901E70" w:rsidRPr="00A8726C">
              <w:rPr>
                <w:rFonts w:asciiTheme="majorHAnsi" w:hAnsiTheme="majorHAnsi" w:cstheme="majorHAnsi"/>
                <w:sz w:val="22"/>
                <w:szCs w:val="22"/>
              </w:rPr>
              <w:t xml:space="preserve"> </w:t>
            </w:r>
            <w:r w:rsidR="00BC1922" w:rsidRPr="00A8726C">
              <w:rPr>
                <w:rFonts w:asciiTheme="majorHAnsi" w:hAnsiTheme="majorHAnsi" w:cstheme="majorHAnsi"/>
                <w:sz w:val="22"/>
                <w:szCs w:val="22"/>
              </w:rPr>
              <w:t>Toutes</w:t>
            </w:r>
          </w:p>
          <w:p w14:paraId="36ABA129" w14:textId="32322AB6" w:rsidR="00B70F57" w:rsidRPr="00A8726C" w:rsidRDefault="00B70F57" w:rsidP="00B70F57">
            <w:pPr>
              <w:rPr>
                <w:rFonts w:asciiTheme="majorHAnsi" w:hAnsiTheme="majorHAnsi" w:cstheme="majorHAnsi"/>
                <w:sz w:val="22"/>
                <w:szCs w:val="22"/>
              </w:rPr>
            </w:pPr>
            <w:r w:rsidRPr="00A8726C">
              <w:rPr>
                <w:rFonts w:asciiTheme="majorHAnsi" w:hAnsiTheme="majorHAnsi" w:cstheme="majorHAnsi"/>
                <w:sz w:val="22"/>
                <w:szCs w:val="22"/>
              </w:rPr>
              <w:t>Connaissance.s visé</w:t>
            </w:r>
            <w:r w:rsidR="003E35D5" w:rsidRPr="00A8726C">
              <w:rPr>
                <w:rFonts w:asciiTheme="majorHAnsi" w:hAnsiTheme="majorHAnsi" w:cstheme="majorHAnsi"/>
                <w:sz w:val="22"/>
                <w:szCs w:val="22"/>
              </w:rPr>
              <w:t>e</w:t>
            </w:r>
            <w:r w:rsidRPr="00A8726C">
              <w:rPr>
                <w:rFonts w:asciiTheme="majorHAnsi" w:hAnsiTheme="majorHAnsi" w:cstheme="majorHAnsi"/>
                <w:sz w:val="22"/>
                <w:szCs w:val="22"/>
              </w:rPr>
              <w:t>.s (P.D.A.) :</w:t>
            </w:r>
          </w:p>
          <w:p w14:paraId="715281BA" w14:textId="5F559721" w:rsidR="00B70F57" w:rsidRPr="00A8726C" w:rsidRDefault="00846A77" w:rsidP="00B70F57">
            <w:pPr>
              <w:rPr>
                <w:rFonts w:asciiTheme="majorHAnsi" w:hAnsiTheme="majorHAnsi" w:cstheme="majorHAnsi"/>
                <w:sz w:val="22"/>
                <w:szCs w:val="22"/>
              </w:rPr>
            </w:pPr>
            <w:r w:rsidRPr="00A8726C">
              <w:rPr>
                <w:rFonts w:asciiTheme="majorHAnsi" w:hAnsiTheme="majorHAnsi" w:cstheme="majorHAnsi"/>
                <w:sz w:val="22"/>
                <w:szCs w:val="22"/>
              </w:rPr>
              <w:t>C1 :</w:t>
            </w:r>
            <w:r w:rsidR="00AF6B98" w:rsidRPr="00A8726C">
              <w:rPr>
                <w:rFonts w:asciiTheme="majorHAnsi" w:hAnsiTheme="majorHAnsi" w:cstheme="majorHAnsi"/>
                <w:sz w:val="22"/>
                <w:szCs w:val="22"/>
              </w:rPr>
              <w:t xml:space="preserve"> </w:t>
            </w:r>
            <w:r w:rsidR="003B4446" w:rsidRPr="00A8726C">
              <w:rPr>
                <w:sz w:val="22"/>
                <w:szCs w:val="22"/>
              </w:rPr>
              <w:t xml:space="preserve"> </w:t>
            </w:r>
            <w:r w:rsidR="003B4446" w:rsidRPr="00A8726C">
              <w:rPr>
                <w:rFonts w:asciiTheme="majorHAnsi" w:hAnsiTheme="majorHAnsi" w:cstheme="majorHAnsi"/>
                <w:sz w:val="22"/>
                <w:szCs w:val="22"/>
              </w:rPr>
              <w:t xml:space="preserve">Identifier </w:t>
            </w:r>
            <w:r w:rsidR="009D41B3" w:rsidRPr="00A8726C">
              <w:rPr>
                <w:rFonts w:asciiTheme="majorHAnsi" w:hAnsiTheme="majorHAnsi" w:cstheme="majorHAnsi"/>
                <w:sz w:val="22"/>
                <w:szCs w:val="22"/>
              </w:rPr>
              <w:t xml:space="preserve">ou choisir </w:t>
            </w:r>
            <w:r w:rsidR="003B4446" w:rsidRPr="00A8726C">
              <w:rPr>
                <w:rFonts w:asciiTheme="majorHAnsi" w:hAnsiTheme="majorHAnsi" w:cstheme="majorHAnsi"/>
                <w:sz w:val="22"/>
                <w:szCs w:val="22"/>
              </w:rPr>
              <w:t>un narrateur</w:t>
            </w:r>
            <w:r w:rsidR="00D5544F" w:rsidRPr="00A8726C">
              <w:rPr>
                <w:rFonts w:asciiTheme="majorHAnsi" w:hAnsiTheme="majorHAnsi" w:cstheme="majorHAnsi"/>
                <w:sz w:val="22"/>
                <w:szCs w:val="22"/>
              </w:rPr>
              <w:t xml:space="preserve">, reconstruire ou construire un univers narratif, </w:t>
            </w:r>
            <w:r w:rsidR="00F45258" w:rsidRPr="00A8726C">
              <w:rPr>
                <w:rFonts w:asciiTheme="majorHAnsi" w:hAnsiTheme="majorHAnsi" w:cstheme="majorHAnsi"/>
                <w:sz w:val="22"/>
                <w:szCs w:val="22"/>
              </w:rPr>
              <w:t>dégager du récit la thématique et la vision du monde</w:t>
            </w:r>
            <w:r w:rsidR="004D27FC" w:rsidRPr="00A8726C">
              <w:rPr>
                <w:rFonts w:asciiTheme="majorHAnsi" w:hAnsiTheme="majorHAnsi" w:cstheme="majorHAnsi"/>
                <w:sz w:val="22"/>
                <w:szCs w:val="22"/>
              </w:rPr>
              <w:t xml:space="preserve"> p. 29 à 32</w:t>
            </w:r>
          </w:p>
          <w:p w14:paraId="5FFDCB50" w14:textId="77777777" w:rsidR="00580BFA" w:rsidRPr="00A8726C" w:rsidRDefault="00580BFA" w:rsidP="00B70F57">
            <w:pPr>
              <w:rPr>
                <w:rFonts w:asciiTheme="majorHAnsi" w:hAnsiTheme="majorHAnsi" w:cstheme="majorHAnsi"/>
                <w:sz w:val="22"/>
                <w:szCs w:val="22"/>
              </w:rPr>
            </w:pPr>
          </w:p>
          <w:p w14:paraId="15CF8CC3" w14:textId="35AEC432" w:rsidR="009D41B3" w:rsidRPr="00A8726C" w:rsidRDefault="00846A77" w:rsidP="00EF553C">
            <w:pPr>
              <w:rPr>
                <w:rFonts w:asciiTheme="majorHAnsi" w:hAnsiTheme="majorHAnsi" w:cstheme="majorHAnsi"/>
                <w:sz w:val="22"/>
                <w:szCs w:val="22"/>
              </w:rPr>
            </w:pPr>
            <w:r w:rsidRPr="00A8726C">
              <w:rPr>
                <w:rFonts w:asciiTheme="majorHAnsi" w:hAnsiTheme="majorHAnsi" w:cstheme="majorHAnsi"/>
                <w:sz w:val="22"/>
                <w:szCs w:val="22"/>
              </w:rPr>
              <w:t>C2 :</w:t>
            </w:r>
            <w:r w:rsidR="00675C59" w:rsidRPr="00A8726C">
              <w:rPr>
                <w:rFonts w:asciiTheme="majorHAnsi" w:hAnsiTheme="majorHAnsi" w:cstheme="majorHAnsi"/>
                <w:sz w:val="22"/>
                <w:szCs w:val="22"/>
              </w:rPr>
              <w:t xml:space="preserve">  Organisation d’un genre justificatif p. 19</w:t>
            </w:r>
            <w:r w:rsidR="00383F85" w:rsidRPr="00A8726C">
              <w:rPr>
                <w:rFonts w:asciiTheme="majorHAnsi" w:hAnsiTheme="majorHAnsi" w:cstheme="majorHAnsi"/>
                <w:sz w:val="22"/>
                <w:szCs w:val="22"/>
              </w:rPr>
              <w:t>, coh</w:t>
            </w:r>
            <w:r w:rsidR="00EF553C" w:rsidRPr="00A8726C">
              <w:rPr>
                <w:rFonts w:asciiTheme="majorHAnsi" w:hAnsiTheme="majorHAnsi" w:cstheme="majorHAnsi"/>
                <w:sz w:val="22"/>
                <w:szCs w:val="22"/>
              </w:rPr>
              <w:t>é</w:t>
            </w:r>
            <w:r w:rsidR="00383F85" w:rsidRPr="00A8726C">
              <w:rPr>
                <w:rFonts w:asciiTheme="majorHAnsi" w:hAnsiTheme="majorHAnsi" w:cstheme="majorHAnsi"/>
                <w:sz w:val="22"/>
                <w:szCs w:val="22"/>
              </w:rPr>
              <w:t>rence et organisation du texte</w:t>
            </w:r>
            <w:r w:rsidR="00580BFA" w:rsidRPr="00A8726C">
              <w:rPr>
                <w:rFonts w:asciiTheme="majorHAnsi" w:hAnsiTheme="majorHAnsi" w:cstheme="majorHAnsi"/>
                <w:sz w:val="22"/>
                <w:szCs w:val="22"/>
              </w:rPr>
              <w:t xml:space="preserve"> p. 20</w:t>
            </w:r>
            <w:r w:rsidR="00EF553C" w:rsidRPr="00A8726C">
              <w:rPr>
                <w:rFonts w:asciiTheme="majorHAnsi" w:hAnsiTheme="majorHAnsi" w:cstheme="majorHAnsi"/>
                <w:sz w:val="22"/>
                <w:szCs w:val="22"/>
              </w:rPr>
              <w:t xml:space="preserve">, </w:t>
            </w:r>
            <w:r w:rsidR="00580BFA" w:rsidRPr="00A8726C">
              <w:rPr>
                <w:rFonts w:asciiTheme="majorHAnsi" w:hAnsiTheme="majorHAnsi" w:cstheme="majorHAnsi"/>
                <w:sz w:val="22"/>
                <w:szCs w:val="22"/>
              </w:rPr>
              <w:t>l</w:t>
            </w:r>
            <w:r w:rsidR="00EF553C" w:rsidRPr="00A8726C">
              <w:rPr>
                <w:rFonts w:asciiTheme="majorHAnsi" w:hAnsiTheme="majorHAnsi" w:cstheme="majorHAnsi"/>
                <w:sz w:val="22"/>
                <w:szCs w:val="22"/>
              </w:rPr>
              <w:t>es ressources de la langue pour assurer la continuité et la</w:t>
            </w:r>
            <w:r w:rsidR="00580BFA" w:rsidRPr="00A8726C">
              <w:rPr>
                <w:rFonts w:asciiTheme="majorHAnsi" w:hAnsiTheme="majorHAnsi" w:cstheme="majorHAnsi"/>
                <w:sz w:val="22"/>
                <w:szCs w:val="22"/>
              </w:rPr>
              <w:t xml:space="preserve"> </w:t>
            </w:r>
            <w:r w:rsidR="00EF553C" w:rsidRPr="00A8726C">
              <w:rPr>
                <w:rFonts w:asciiTheme="majorHAnsi" w:hAnsiTheme="majorHAnsi" w:cstheme="majorHAnsi"/>
                <w:sz w:val="22"/>
                <w:szCs w:val="22"/>
              </w:rPr>
              <w:t>progression du texte</w:t>
            </w:r>
            <w:r w:rsidR="00580BFA" w:rsidRPr="00A8726C">
              <w:rPr>
                <w:rFonts w:asciiTheme="majorHAnsi" w:hAnsiTheme="majorHAnsi" w:cstheme="majorHAnsi"/>
                <w:sz w:val="22"/>
                <w:szCs w:val="22"/>
              </w:rPr>
              <w:t xml:space="preserve"> p. 51 et 52</w:t>
            </w:r>
            <w:r w:rsidR="00490E79">
              <w:rPr>
                <w:rFonts w:asciiTheme="majorHAnsi" w:hAnsiTheme="majorHAnsi" w:cstheme="majorHAnsi"/>
                <w:sz w:val="22"/>
                <w:szCs w:val="22"/>
              </w:rPr>
              <w:t xml:space="preserve">. </w:t>
            </w:r>
            <w:r w:rsidR="009D41B3" w:rsidRPr="00A8726C">
              <w:rPr>
                <w:rFonts w:asciiTheme="majorHAnsi" w:hAnsiTheme="majorHAnsi" w:cstheme="majorHAnsi"/>
                <w:sz w:val="22"/>
                <w:szCs w:val="22"/>
              </w:rPr>
              <w:t>Mêmes connaissances qu’en lecture seront réinvesties en écriture</w:t>
            </w:r>
            <w:r w:rsidR="00490E79">
              <w:rPr>
                <w:rFonts w:asciiTheme="majorHAnsi" w:hAnsiTheme="majorHAnsi" w:cstheme="majorHAnsi"/>
                <w:sz w:val="22"/>
                <w:szCs w:val="22"/>
              </w:rPr>
              <w:t>.</w:t>
            </w:r>
          </w:p>
          <w:p w14:paraId="6A5C27D9" w14:textId="77777777" w:rsidR="00675C59" w:rsidRPr="00A8726C" w:rsidRDefault="00675C59" w:rsidP="00B70F57">
            <w:pPr>
              <w:rPr>
                <w:rFonts w:asciiTheme="majorHAnsi" w:hAnsiTheme="majorHAnsi" w:cstheme="majorHAnsi"/>
                <w:sz w:val="22"/>
                <w:szCs w:val="22"/>
              </w:rPr>
            </w:pPr>
          </w:p>
          <w:p w14:paraId="2C9FCE17" w14:textId="3DE05CBA" w:rsidR="00B70F57" w:rsidRPr="00A8726C" w:rsidRDefault="00846A77" w:rsidP="009737B4">
            <w:pPr>
              <w:rPr>
                <w:rFonts w:asciiTheme="majorHAnsi" w:hAnsiTheme="majorHAnsi" w:cstheme="majorHAnsi"/>
                <w:sz w:val="22"/>
                <w:szCs w:val="22"/>
              </w:rPr>
            </w:pPr>
            <w:r w:rsidRPr="00A8726C">
              <w:rPr>
                <w:rFonts w:asciiTheme="majorHAnsi" w:hAnsiTheme="majorHAnsi" w:cstheme="majorHAnsi"/>
                <w:sz w:val="22"/>
                <w:szCs w:val="22"/>
              </w:rPr>
              <w:t>C3 :</w:t>
            </w:r>
            <w:r w:rsidR="000540F8" w:rsidRPr="00A8726C">
              <w:rPr>
                <w:rFonts w:asciiTheme="majorHAnsi" w:hAnsiTheme="majorHAnsi" w:cstheme="majorHAnsi"/>
                <w:sz w:val="22"/>
                <w:szCs w:val="22"/>
              </w:rPr>
              <w:t xml:space="preserve"> </w:t>
            </w:r>
            <w:r w:rsidR="002C0F08" w:rsidRPr="00A8726C">
              <w:rPr>
                <w:sz w:val="22"/>
                <w:szCs w:val="22"/>
              </w:rPr>
              <w:t xml:space="preserve"> </w:t>
            </w:r>
            <w:r w:rsidR="002C0F08" w:rsidRPr="00A8726C">
              <w:rPr>
                <w:rFonts w:asciiTheme="majorHAnsi" w:hAnsiTheme="majorHAnsi" w:cstheme="majorHAnsi"/>
                <w:sz w:val="22"/>
                <w:szCs w:val="22"/>
              </w:rPr>
              <w:t>Reconnaître ou développer les aspects et les sous-aspects du sujet en utilisant ses connaissances</w:t>
            </w:r>
            <w:r w:rsidR="001E62DF" w:rsidRPr="00A8726C">
              <w:rPr>
                <w:rFonts w:asciiTheme="majorHAnsi" w:hAnsiTheme="majorHAnsi" w:cstheme="majorHAnsi"/>
                <w:sz w:val="22"/>
                <w:szCs w:val="22"/>
              </w:rPr>
              <w:t xml:space="preserve"> </w:t>
            </w:r>
            <w:r w:rsidR="002C0F08" w:rsidRPr="00A8726C">
              <w:rPr>
                <w:rFonts w:asciiTheme="majorHAnsi" w:hAnsiTheme="majorHAnsi" w:cstheme="majorHAnsi"/>
                <w:sz w:val="22"/>
                <w:szCs w:val="22"/>
              </w:rPr>
              <w:t>et sa documentation p. 89</w:t>
            </w:r>
            <w:r w:rsidR="00084526" w:rsidRPr="00A8726C">
              <w:rPr>
                <w:rFonts w:asciiTheme="majorHAnsi" w:hAnsiTheme="majorHAnsi" w:cstheme="majorHAnsi"/>
                <w:sz w:val="22"/>
                <w:szCs w:val="22"/>
              </w:rPr>
              <w:t xml:space="preserve">, analyser la situation et en tenir compte p. </w:t>
            </w:r>
            <w:r w:rsidR="008F7E1E" w:rsidRPr="00A8726C">
              <w:rPr>
                <w:rFonts w:asciiTheme="majorHAnsi" w:hAnsiTheme="majorHAnsi" w:cstheme="majorHAnsi"/>
                <w:sz w:val="22"/>
                <w:szCs w:val="22"/>
              </w:rPr>
              <w:t xml:space="preserve">19, </w:t>
            </w:r>
            <w:r w:rsidR="00372B9E" w:rsidRPr="00A8726C">
              <w:rPr>
                <w:rFonts w:asciiTheme="majorHAnsi" w:hAnsiTheme="majorHAnsi" w:cstheme="majorHAnsi"/>
                <w:sz w:val="22"/>
                <w:szCs w:val="22"/>
              </w:rPr>
              <w:t>r</w:t>
            </w:r>
            <w:r w:rsidR="008F7E1E" w:rsidRPr="00A8726C">
              <w:rPr>
                <w:rFonts w:asciiTheme="majorHAnsi" w:hAnsiTheme="majorHAnsi" w:cstheme="majorHAnsi"/>
                <w:sz w:val="22"/>
                <w:szCs w:val="22"/>
              </w:rPr>
              <w:t>econnaître ou utiliser, à l’oral, certaines marques de dialogue ou de citation p. 64</w:t>
            </w:r>
            <w:r w:rsidR="00087392" w:rsidRPr="00A8726C">
              <w:rPr>
                <w:rFonts w:asciiTheme="majorHAnsi" w:hAnsiTheme="majorHAnsi" w:cstheme="majorHAnsi"/>
                <w:sz w:val="22"/>
                <w:szCs w:val="22"/>
              </w:rPr>
              <w:t>, assurer la cohérence de la discussion, p. 21</w:t>
            </w:r>
          </w:p>
          <w:p w14:paraId="283696E3" w14:textId="65814E25" w:rsidR="009737B4" w:rsidRPr="003068B3" w:rsidRDefault="009737B4" w:rsidP="009737B4">
            <w:pPr>
              <w:rPr>
                <w:rFonts w:asciiTheme="majorHAnsi" w:hAnsiTheme="majorHAnsi" w:cstheme="majorHAnsi"/>
                <w:sz w:val="22"/>
                <w:szCs w:val="22"/>
                <w:lang w:val="en-CA"/>
              </w:rPr>
            </w:pPr>
          </w:p>
        </w:tc>
        <w:tc>
          <w:tcPr>
            <w:tcW w:w="2733" w:type="dxa"/>
          </w:tcPr>
          <w:p w14:paraId="5147563C" w14:textId="2FEBE3F5" w:rsidR="00B70F57" w:rsidRPr="003068B3" w:rsidRDefault="00B70F57" w:rsidP="00B70F57">
            <w:pPr>
              <w:rPr>
                <w:rFonts w:asciiTheme="majorHAnsi" w:hAnsiTheme="majorHAnsi" w:cstheme="majorHAnsi"/>
                <w:sz w:val="22"/>
                <w:szCs w:val="22"/>
              </w:rPr>
            </w:pPr>
            <w:r w:rsidRPr="00E65B45">
              <w:rPr>
                <w:rFonts w:asciiTheme="majorHAnsi" w:hAnsiTheme="majorHAnsi" w:cstheme="majorHAnsi"/>
                <w:sz w:val="22"/>
                <w:szCs w:val="22"/>
                <w:highlight w:val="yellow"/>
              </w:rPr>
              <w:t>Intention</w:t>
            </w:r>
            <w:r w:rsidR="003E35D5" w:rsidRPr="00E65B45">
              <w:rPr>
                <w:rFonts w:asciiTheme="majorHAnsi" w:hAnsiTheme="majorHAnsi" w:cstheme="majorHAnsi"/>
                <w:sz w:val="22"/>
                <w:szCs w:val="22"/>
                <w:highlight w:val="yellow"/>
              </w:rPr>
              <w:t>.</w:t>
            </w:r>
            <w:r w:rsidRPr="00E65B45">
              <w:rPr>
                <w:rFonts w:asciiTheme="majorHAnsi" w:hAnsiTheme="majorHAnsi" w:cstheme="majorHAnsi"/>
                <w:sz w:val="22"/>
                <w:szCs w:val="22"/>
                <w:highlight w:val="yellow"/>
              </w:rPr>
              <w:t>s pédagogiqu</w:t>
            </w:r>
            <w:r w:rsidR="003E35D5" w:rsidRPr="00E65B45">
              <w:rPr>
                <w:rFonts w:asciiTheme="majorHAnsi" w:hAnsiTheme="majorHAnsi" w:cstheme="majorHAnsi"/>
                <w:sz w:val="22"/>
                <w:szCs w:val="22"/>
                <w:highlight w:val="yellow"/>
              </w:rPr>
              <w:t>e.</w:t>
            </w:r>
            <w:r w:rsidRPr="00E65B45">
              <w:rPr>
                <w:rFonts w:asciiTheme="majorHAnsi" w:hAnsiTheme="majorHAnsi" w:cstheme="majorHAnsi"/>
                <w:sz w:val="22"/>
                <w:szCs w:val="22"/>
                <w:highlight w:val="yellow"/>
              </w:rPr>
              <w:t>s :</w:t>
            </w:r>
          </w:p>
          <w:p w14:paraId="49821888" w14:textId="77777777" w:rsidR="00A8726C" w:rsidRDefault="00A8726C" w:rsidP="00B70F57">
            <w:pPr>
              <w:rPr>
                <w:rFonts w:asciiTheme="majorHAnsi" w:hAnsiTheme="majorHAnsi" w:cstheme="majorHAnsi"/>
                <w:sz w:val="22"/>
                <w:szCs w:val="22"/>
              </w:rPr>
            </w:pPr>
          </w:p>
          <w:p w14:paraId="720B8AA0" w14:textId="7193ADDE" w:rsidR="00B70F57" w:rsidRPr="003068B3" w:rsidRDefault="00B70F57" w:rsidP="00B70F57">
            <w:pPr>
              <w:rPr>
                <w:rFonts w:asciiTheme="majorHAnsi" w:hAnsiTheme="majorHAnsi" w:cstheme="majorHAnsi"/>
                <w:sz w:val="22"/>
                <w:szCs w:val="22"/>
              </w:rPr>
            </w:pPr>
            <w:r w:rsidRPr="003068B3">
              <w:rPr>
                <w:rFonts w:asciiTheme="majorHAnsi" w:hAnsiTheme="majorHAnsi" w:cstheme="majorHAnsi"/>
                <w:sz w:val="22"/>
                <w:szCs w:val="22"/>
              </w:rPr>
              <w:t>À la fin de la SA</w:t>
            </w:r>
            <w:r w:rsidR="00645DB1" w:rsidRPr="003068B3">
              <w:rPr>
                <w:rFonts w:asciiTheme="majorHAnsi" w:hAnsiTheme="majorHAnsi" w:cstheme="majorHAnsi"/>
                <w:sz w:val="22"/>
                <w:szCs w:val="22"/>
              </w:rPr>
              <w:t>É</w:t>
            </w:r>
            <w:r w:rsidRPr="003068B3">
              <w:rPr>
                <w:rFonts w:asciiTheme="majorHAnsi" w:hAnsiTheme="majorHAnsi" w:cstheme="majorHAnsi"/>
                <w:sz w:val="22"/>
                <w:szCs w:val="22"/>
              </w:rPr>
              <w:t xml:space="preserve">, les élèves seront en mesure de </w:t>
            </w:r>
            <w:r w:rsidR="000D2BB4" w:rsidRPr="003068B3">
              <w:rPr>
                <w:rFonts w:asciiTheme="majorHAnsi" w:hAnsiTheme="majorHAnsi" w:cstheme="majorHAnsi"/>
                <w:sz w:val="22"/>
                <w:szCs w:val="22"/>
              </w:rPr>
              <w:t xml:space="preserve">comprendre que la </w:t>
            </w:r>
            <w:r w:rsidR="00BE2B76" w:rsidRPr="003068B3">
              <w:rPr>
                <w:rFonts w:asciiTheme="majorHAnsi" w:hAnsiTheme="majorHAnsi" w:cstheme="majorHAnsi"/>
                <w:sz w:val="22"/>
                <w:szCs w:val="22"/>
              </w:rPr>
              <w:t>lecture d’un roman philosophique</w:t>
            </w:r>
            <w:r w:rsidR="000D2BB4" w:rsidRPr="003068B3">
              <w:rPr>
                <w:rFonts w:asciiTheme="majorHAnsi" w:hAnsiTheme="majorHAnsi" w:cstheme="majorHAnsi"/>
                <w:sz w:val="22"/>
                <w:szCs w:val="22"/>
              </w:rPr>
              <w:t xml:space="preserve"> peut permettre au lecteur de </w:t>
            </w:r>
            <w:r w:rsidR="0093210B" w:rsidRPr="003068B3">
              <w:rPr>
                <w:rFonts w:asciiTheme="majorHAnsi" w:hAnsiTheme="majorHAnsi" w:cstheme="majorHAnsi"/>
                <w:sz w:val="22"/>
                <w:szCs w:val="22"/>
              </w:rPr>
              <w:t>se représenter le monde</w:t>
            </w:r>
            <w:r w:rsidR="00AA15BA" w:rsidRPr="003068B3">
              <w:rPr>
                <w:rFonts w:asciiTheme="majorHAnsi" w:hAnsiTheme="majorHAnsi" w:cstheme="majorHAnsi"/>
                <w:sz w:val="22"/>
                <w:szCs w:val="22"/>
              </w:rPr>
              <w:t xml:space="preserve"> différemment</w:t>
            </w:r>
            <w:r w:rsidR="0093210B" w:rsidRPr="003068B3">
              <w:rPr>
                <w:rFonts w:asciiTheme="majorHAnsi" w:hAnsiTheme="majorHAnsi" w:cstheme="majorHAnsi"/>
                <w:sz w:val="22"/>
                <w:szCs w:val="22"/>
              </w:rPr>
              <w:t>.</w:t>
            </w:r>
          </w:p>
          <w:p w14:paraId="59B24C45" w14:textId="77777777" w:rsidR="00502039" w:rsidRPr="003068B3" w:rsidRDefault="00502039" w:rsidP="00B70F57">
            <w:pPr>
              <w:rPr>
                <w:rFonts w:asciiTheme="majorHAnsi" w:hAnsiTheme="majorHAnsi" w:cstheme="majorHAnsi"/>
                <w:sz w:val="22"/>
                <w:szCs w:val="22"/>
              </w:rPr>
            </w:pPr>
          </w:p>
          <w:p w14:paraId="38C4187C" w14:textId="1C9E7592" w:rsidR="000540F8" w:rsidRPr="003068B3" w:rsidRDefault="000540F8" w:rsidP="00B70F57">
            <w:pPr>
              <w:rPr>
                <w:rFonts w:asciiTheme="majorHAnsi" w:hAnsiTheme="majorHAnsi" w:cstheme="majorHAnsi"/>
                <w:sz w:val="22"/>
                <w:szCs w:val="22"/>
              </w:rPr>
            </w:pPr>
            <w:r w:rsidRPr="003068B3">
              <w:rPr>
                <w:rFonts w:asciiTheme="majorHAnsi" w:hAnsiTheme="majorHAnsi" w:cstheme="majorHAnsi"/>
                <w:sz w:val="22"/>
                <w:szCs w:val="22"/>
              </w:rPr>
              <w:t xml:space="preserve">Ils maitriseront de nouvelles compétences </w:t>
            </w:r>
            <w:r w:rsidR="00502039" w:rsidRPr="003068B3">
              <w:rPr>
                <w:rFonts w:asciiTheme="majorHAnsi" w:hAnsiTheme="majorHAnsi" w:cstheme="majorHAnsi"/>
                <w:sz w:val="22"/>
                <w:szCs w:val="22"/>
              </w:rPr>
              <w:t>d’interprétation et de création.</w:t>
            </w:r>
          </w:p>
        </w:tc>
      </w:tr>
      <w:tr w:rsidR="00B70F57" w:rsidRPr="003068B3" w14:paraId="1995E77E" w14:textId="77777777" w:rsidTr="00B1710F">
        <w:trPr>
          <w:trHeight w:val="359"/>
        </w:trPr>
        <w:tc>
          <w:tcPr>
            <w:tcW w:w="10946" w:type="dxa"/>
            <w:gridSpan w:val="3"/>
            <w:shd w:val="clear" w:color="auto" w:fill="E7E6E6" w:themeFill="background2"/>
          </w:tcPr>
          <w:p w14:paraId="5DD398B3" w14:textId="77777777" w:rsidR="00B70F57" w:rsidRPr="003068B3" w:rsidRDefault="00B70F57" w:rsidP="00B70F57">
            <w:pPr>
              <w:jc w:val="center"/>
              <w:rPr>
                <w:rFonts w:asciiTheme="majorHAnsi" w:hAnsiTheme="majorHAnsi" w:cstheme="majorHAnsi"/>
                <w:b/>
                <w:sz w:val="22"/>
                <w:szCs w:val="22"/>
              </w:rPr>
            </w:pPr>
            <w:r w:rsidRPr="003068B3">
              <w:rPr>
                <w:rFonts w:asciiTheme="majorHAnsi" w:hAnsiTheme="majorHAnsi" w:cstheme="majorHAnsi"/>
                <w:b/>
                <w:sz w:val="22"/>
                <w:szCs w:val="22"/>
              </w:rPr>
              <w:t>Résumé de la SAÉ</w:t>
            </w:r>
          </w:p>
        </w:tc>
      </w:tr>
      <w:tr w:rsidR="00B70F57" w:rsidRPr="003068B3" w14:paraId="41BF9F5A" w14:textId="77777777" w:rsidTr="00B1710F">
        <w:trPr>
          <w:trHeight w:val="1809"/>
        </w:trPr>
        <w:tc>
          <w:tcPr>
            <w:tcW w:w="10946" w:type="dxa"/>
            <w:gridSpan w:val="3"/>
          </w:tcPr>
          <w:p w14:paraId="26DE85CC" w14:textId="6EC121CA" w:rsidR="004D615D" w:rsidRPr="003068B3" w:rsidRDefault="002B45D1" w:rsidP="009737B4">
            <w:pPr>
              <w:pStyle w:val="Corpsdetexte"/>
              <w:spacing w:line="235" w:lineRule="auto"/>
              <w:ind w:left="259" w:right="287"/>
              <w:rPr>
                <w:rFonts w:asciiTheme="majorHAnsi" w:hAnsiTheme="majorHAnsi" w:cstheme="majorHAnsi"/>
                <w:sz w:val="22"/>
                <w:szCs w:val="22"/>
              </w:rPr>
            </w:pPr>
            <w:r w:rsidRPr="003068B3">
              <w:rPr>
                <w:rFonts w:asciiTheme="majorHAnsi" w:hAnsiTheme="majorHAnsi" w:cstheme="majorHAnsi"/>
                <w:i/>
                <w:sz w:val="22"/>
                <w:szCs w:val="22"/>
              </w:rPr>
              <w:t>L’Alchimiste</w:t>
            </w:r>
            <w:r w:rsidRPr="003068B3">
              <w:rPr>
                <w:rFonts w:asciiTheme="majorHAnsi" w:hAnsiTheme="majorHAnsi" w:cstheme="majorHAnsi"/>
                <w:color w:val="454545"/>
                <w:sz w:val="22"/>
                <w:szCs w:val="22"/>
              </w:rPr>
              <w:t xml:space="preserve"> </w:t>
            </w:r>
            <w:r w:rsidRPr="003068B3">
              <w:rPr>
                <w:rFonts w:asciiTheme="majorHAnsi" w:hAnsiTheme="majorHAnsi" w:cstheme="majorHAnsi"/>
                <w:sz w:val="22"/>
                <w:szCs w:val="22"/>
              </w:rPr>
              <w:t xml:space="preserve">représente une œuvre intéressante à étudier pour sa forme relativement simple, son vocabulaire accessible, pour la richesse de ses personnages et, surtout, pour les messages philosophiques qu’elle contient. Les adolescents de </w:t>
            </w:r>
            <w:r w:rsidR="00645DB1" w:rsidRPr="003068B3">
              <w:rPr>
                <w:rFonts w:asciiTheme="majorHAnsi" w:hAnsiTheme="majorHAnsi" w:cstheme="majorHAnsi"/>
                <w:sz w:val="22"/>
                <w:szCs w:val="22"/>
              </w:rPr>
              <w:t>14-15</w:t>
            </w:r>
            <w:r w:rsidRPr="003068B3">
              <w:rPr>
                <w:rFonts w:asciiTheme="majorHAnsi" w:hAnsiTheme="majorHAnsi" w:cstheme="majorHAnsi"/>
                <w:sz w:val="22"/>
                <w:szCs w:val="22"/>
              </w:rPr>
              <w:t xml:space="preserve"> ans pourront assurément s’identifier au personnage principal, car ils sont eux-mêmes en pleine recherche identitaire. De plus, le roman de Paulo Coelho permettra aux jeunes de se familiariser avec un phénomène inconnu et mystérieux, l’alchimie, et donnera l’occasion de s’ouvrir à des univers culturels différents de la société dans laquelle nous vivons.</w:t>
            </w:r>
          </w:p>
        </w:tc>
      </w:tr>
      <w:tr w:rsidR="00B70F57" w:rsidRPr="003068B3" w14:paraId="1586EBDC" w14:textId="77777777" w:rsidTr="00B1710F">
        <w:trPr>
          <w:trHeight w:val="420"/>
        </w:trPr>
        <w:tc>
          <w:tcPr>
            <w:tcW w:w="10946" w:type="dxa"/>
            <w:gridSpan w:val="3"/>
            <w:tcBorders>
              <w:bottom w:val="single" w:sz="4" w:space="0" w:color="auto"/>
            </w:tcBorders>
            <w:shd w:val="clear" w:color="auto" w:fill="E7E6E6" w:themeFill="background2"/>
          </w:tcPr>
          <w:p w14:paraId="6F511B08" w14:textId="77777777" w:rsidR="00B70F57" w:rsidRPr="003068B3" w:rsidRDefault="00B70F57" w:rsidP="00B70F57">
            <w:pPr>
              <w:jc w:val="center"/>
              <w:rPr>
                <w:rFonts w:asciiTheme="majorHAnsi" w:hAnsiTheme="majorHAnsi" w:cstheme="majorHAnsi"/>
                <w:sz w:val="22"/>
                <w:szCs w:val="22"/>
              </w:rPr>
            </w:pPr>
            <w:r w:rsidRPr="003068B3">
              <w:rPr>
                <w:rFonts w:asciiTheme="majorHAnsi" w:hAnsiTheme="majorHAnsi" w:cstheme="majorHAnsi"/>
                <w:b/>
                <w:sz w:val="22"/>
                <w:szCs w:val="22"/>
              </w:rPr>
              <w:t>Évaluation, production attendue, traces à conserver</w:t>
            </w:r>
          </w:p>
        </w:tc>
      </w:tr>
      <w:tr w:rsidR="00242551" w:rsidRPr="003068B3" w14:paraId="649BFDBC" w14:textId="77777777" w:rsidTr="00E35C09">
        <w:trPr>
          <w:trHeight w:val="763"/>
        </w:trPr>
        <w:tc>
          <w:tcPr>
            <w:tcW w:w="1833" w:type="dxa"/>
            <w:tcBorders>
              <w:top w:val="single" w:sz="4" w:space="0" w:color="auto"/>
              <w:left w:val="single" w:sz="4" w:space="0" w:color="auto"/>
              <w:bottom w:val="single" w:sz="4" w:space="0" w:color="auto"/>
              <w:right w:val="single" w:sz="4" w:space="0" w:color="auto"/>
            </w:tcBorders>
            <w:vAlign w:val="center"/>
          </w:tcPr>
          <w:p w14:paraId="2A9A27BC" w14:textId="6B6DC3A7" w:rsidR="00242551" w:rsidRPr="00E35C09" w:rsidRDefault="00242551" w:rsidP="00E35C09">
            <w:pPr>
              <w:spacing w:after="240"/>
              <w:jc w:val="center"/>
              <w:rPr>
                <w:rFonts w:asciiTheme="majorHAnsi" w:hAnsiTheme="majorHAnsi" w:cstheme="majorHAnsi"/>
                <w:b/>
                <w:sz w:val="22"/>
                <w:szCs w:val="22"/>
              </w:rPr>
            </w:pPr>
            <w:r w:rsidRPr="003068B3">
              <w:rPr>
                <w:rFonts w:asciiTheme="majorHAnsi" w:hAnsiTheme="majorHAnsi" w:cstheme="majorHAnsi"/>
                <w:b/>
                <w:sz w:val="22"/>
                <w:szCs w:val="22"/>
              </w:rPr>
              <w:t xml:space="preserve">C1 : </w:t>
            </w:r>
            <w:r w:rsidR="00E35C09">
              <w:rPr>
                <w:rFonts w:asciiTheme="majorHAnsi" w:hAnsiTheme="majorHAnsi" w:cstheme="majorHAnsi"/>
                <w:b/>
                <w:sz w:val="22"/>
                <w:szCs w:val="22"/>
              </w:rPr>
              <w:br/>
            </w:r>
            <w:r w:rsidRPr="003068B3">
              <w:rPr>
                <w:rFonts w:asciiTheme="majorHAnsi" w:hAnsiTheme="majorHAnsi" w:cstheme="majorHAnsi"/>
                <w:b/>
                <w:sz w:val="22"/>
                <w:szCs w:val="22"/>
              </w:rPr>
              <w:t>Lire et apprécier des textes variés</w:t>
            </w:r>
          </w:p>
        </w:tc>
        <w:tc>
          <w:tcPr>
            <w:tcW w:w="9113" w:type="dxa"/>
            <w:gridSpan w:val="2"/>
            <w:tcBorders>
              <w:top w:val="single" w:sz="4" w:space="0" w:color="auto"/>
              <w:left w:val="single" w:sz="4" w:space="0" w:color="auto"/>
              <w:bottom w:val="single" w:sz="4" w:space="0" w:color="auto"/>
              <w:right w:val="single" w:sz="4" w:space="0" w:color="auto"/>
            </w:tcBorders>
          </w:tcPr>
          <w:p w14:paraId="01EA7C43" w14:textId="1BADC639" w:rsidR="00242551" w:rsidRPr="003068B3" w:rsidRDefault="00242551" w:rsidP="00CF2BE6">
            <w:pPr>
              <w:rPr>
                <w:rFonts w:asciiTheme="majorHAnsi" w:hAnsiTheme="majorHAnsi" w:cstheme="majorHAnsi"/>
                <w:i/>
                <w:sz w:val="22"/>
                <w:szCs w:val="22"/>
              </w:rPr>
            </w:pPr>
          </w:p>
          <w:p w14:paraId="3FE58E97" w14:textId="70B86EE0" w:rsidR="00242551" w:rsidRPr="003068B3" w:rsidRDefault="00B1710F" w:rsidP="00490E79">
            <w:pPr>
              <w:rPr>
                <w:rFonts w:asciiTheme="majorHAnsi" w:hAnsiTheme="majorHAnsi" w:cstheme="majorHAnsi"/>
                <w:sz w:val="22"/>
                <w:szCs w:val="22"/>
              </w:rPr>
            </w:pPr>
            <w:r w:rsidRPr="003068B3">
              <w:rPr>
                <w:rFonts w:asciiTheme="majorHAnsi" w:hAnsiTheme="majorHAnsi" w:cstheme="majorHAnsi"/>
                <w:sz w:val="22"/>
                <w:szCs w:val="22"/>
                <w:shd w:val="clear" w:color="auto" w:fill="D9D9D9" w:themeFill="background1" w:themeFillShade="D9"/>
              </w:rPr>
              <w:t>Journal de lecture</w:t>
            </w:r>
            <w:r w:rsidRPr="003068B3">
              <w:rPr>
                <w:rFonts w:asciiTheme="majorHAnsi" w:hAnsiTheme="majorHAnsi" w:cstheme="majorHAnsi"/>
                <w:sz w:val="22"/>
                <w:szCs w:val="22"/>
              </w:rPr>
              <w:t xml:space="preserve"> incluant des questions ciblées qui touchent aux quatre dimensions de la lecture (insistance sur l’interprétation puisque c’est un roman philosophique).</w:t>
            </w:r>
          </w:p>
        </w:tc>
      </w:tr>
      <w:tr w:rsidR="00242551" w:rsidRPr="003068B3" w14:paraId="5ED09B60" w14:textId="77777777" w:rsidTr="00E35C09">
        <w:trPr>
          <w:trHeight w:val="1167"/>
        </w:trPr>
        <w:tc>
          <w:tcPr>
            <w:tcW w:w="1833" w:type="dxa"/>
            <w:tcBorders>
              <w:top w:val="single" w:sz="4" w:space="0" w:color="auto"/>
              <w:left w:val="single" w:sz="4" w:space="0" w:color="auto"/>
              <w:bottom w:val="single" w:sz="4" w:space="0" w:color="auto"/>
              <w:right w:val="single" w:sz="4" w:space="0" w:color="auto"/>
            </w:tcBorders>
            <w:vAlign w:val="center"/>
          </w:tcPr>
          <w:p w14:paraId="593A94D5" w14:textId="2F890E18" w:rsidR="00B1710F" w:rsidRPr="003068B3" w:rsidRDefault="00B1710F" w:rsidP="00E35C09">
            <w:pPr>
              <w:jc w:val="center"/>
              <w:rPr>
                <w:rFonts w:asciiTheme="majorHAnsi" w:hAnsiTheme="majorHAnsi" w:cstheme="majorHAnsi"/>
                <w:b/>
                <w:sz w:val="22"/>
                <w:szCs w:val="22"/>
              </w:rPr>
            </w:pPr>
            <w:r w:rsidRPr="003068B3">
              <w:rPr>
                <w:rFonts w:asciiTheme="majorHAnsi" w:hAnsiTheme="majorHAnsi" w:cstheme="majorHAnsi"/>
                <w:b/>
                <w:sz w:val="22"/>
                <w:szCs w:val="22"/>
              </w:rPr>
              <w:t xml:space="preserve">C2 : </w:t>
            </w:r>
            <w:r w:rsidR="00E35C09">
              <w:rPr>
                <w:rFonts w:asciiTheme="majorHAnsi" w:hAnsiTheme="majorHAnsi" w:cstheme="majorHAnsi"/>
                <w:b/>
                <w:sz w:val="22"/>
                <w:szCs w:val="22"/>
              </w:rPr>
              <w:br/>
            </w:r>
            <w:r w:rsidRPr="003068B3">
              <w:rPr>
                <w:rFonts w:asciiTheme="majorHAnsi" w:hAnsiTheme="majorHAnsi" w:cstheme="majorHAnsi"/>
                <w:b/>
                <w:sz w:val="22"/>
                <w:szCs w:val="22"/>
              </w:rPr>
              <w:t>Écrire des textes variés</w:t>
            </w:r>
          </w:p>
          <w:p w14:paraId="045C5792" w14:textId="77777777" w:rsidR="00242551" w:rsidRPr="003068B3" w:rsidRDefault="00242551" w:rsidP="00E35C09">
            <w:pPr>
              <w:jc w:val="center"/>
              <w:rPr>
                <w:rFonts w:asciiTheme="majorHAnsi" w:hAnsiTheme="majorHAnsi" w:cstheme="majorHAnsi"/>
                <w:b/>
                <w:sz w:val="22"/>
                <w:szCs w:val="22"/>
              </w:rPr>
            </w:pPr>
          </w:p>
        </w:tc>
        <w:tc>
          <w:tcPr>
            <w:tcW w:w="9113" w:type="dxa"/>
            <w:gridSpan w:val="2"/>
            <w:tcBorders>
              <w:top w:val="single" w:sz="4" w:space="0" w:color="auto"/>
              <w:left w:val="single" w:sz="4" w:space="0" w:color="auto"/>
              <w:bottom w:val="single" w:sz="4" w:space="0" w:color="auto"/>
              <w:right w:val="single" w:sz="4" w:space="0" w:color="auto"/>
            </w:tcBorders>
          </w:tcPr>
          <w:p w14:paraId="22BCEEED" w14:textId="77777777" w:rsidR="00242551" w:rsidRPr="003068B3" w:rsidRDefault="00242551" w:rsidP="00242551">
            <w:pPr>
              <w:rPr>
                <w:rFonts w:asciiTheme="majorHAnsi" w:hAnsiTheme="majorHAnsi" w:cstheme="majorHAnsi"/>
                <w:sz w:val="22"/>
                <w:szCs w:val="22"/>
                <w:u w:val="single"/>
              </w:rPr>
            </w:pPr>
            <w:r w:rsidRPr="003068B3">
              <w:rPr>
                <w:rFonts w:asciiTheme="majorHAnsi" w:hAnsiTheme="majorHAnsi" w:cstheme="majorHAnsi"/>
                <w:sz w:val="22"/>
                <w:szCs w:val="22"/>
                <w:u w:val="single"/>
              </w:rPr>
              <w:t>Texte courant </w:t>
            </w:r>
          </w:p>
          <w:p w14:paraId="4526BC56" w14:textId="77777777" w:rsidR="00242551" w:rsidRPr="003068B3" w:rsidRDefault="00242551" w:rsidP="00242551">
            <w:pPr>
              <w:rPr>
                <w:rFonts w:asciiTheme="majorHAnsi" w:hAnsiTheme="majorHAnsi" w:cstheme="majorHAnsi"/>
                <w:sz w:val="22"/>
                <w:szCs w:val="22"/>
              </w:rPr>
            </w:pPr>
            <w:r w:rsidRPr="003068B3">
              <w:rPr>
                <w:rFonts w:asciiTheme="majorHAnsi" w:hAnsiTheme="majorHAnsi" w:cstheme="majorHAnsi"/>
                <w:sz w:val="22"/>
                <w:szCs w:val="22"/>
                <w:shd w:val="clear" w:color="auto" w:fill="D9D9D9" w:themeFill="background1" w:themeFillShade="D9"/>
              </w:rPr>
              <w:t>Texte justificatif</w:t>
            </w:r>
            <w:r w:rsidRPr="003068B3">
              <w:rPr>
                <w:rFonts w:asciiTheme="majorHAnsi" w:hAnsiTheme="majorHAnsi" w:cstheme="majorHAnsi"/>
                <w:sz w:val="22"/>
                <w:szCs w:val="22"/>
              </w:rPr>
              <w:t xml:space="preserve"> de 200 mots à partir d’un choix entre cinq phrases clés du roman.</w:t>
            </w:r>
          </w:p>
          <w:p w14:paraId="588E58CC" w14:textId="77777777" w:rsidR="00242551" w:rsidRDefault="00242551" w:rsidP="00242551">
            <w:pPr>
              <w:rPr>
                <w:rFonts w:asciiTheme="majorHAnsi" w:hAnsiTheme="majorHAnsi" w:cstheme="majorHAnsi"/>
                <w:sz w:val="22"/>
                <w:szCs w:val="22"/>
                <w:u w:val="single"/>
              </w:rPr>
            </w:pPr>
            <w:r w:rsidRPr="003068B3">
              <w:rPr>
                <w:rFonts w:asciiTheme="majorHAnsi" w:hAnsiTheme="majorHAnsi" w:cstheme="majorHAnsi"/>
                <w:sz w:val="22"/>
                <w:szCs w:val="22"/>
                <w:u w:val="single"/>
              </w:rPr>
              <w:t>Texte narratif </w:t>
            </w:r>
          </w:p>
          <w:p w14:paraId="67F15CAE" w14:textId="77777777" w:rsidR="00242551" w:rsidRPr="003068B3" w:rsidRDefault="00242551" w:rsidP="00242551">
            <w:pPr>
              <w:rPr>
                <w:rFonts w:asciiTheme="majorHAnsi" w:hAnsiTheme="majorHAnsi" w:cstheme="majorHAnsi"/>
                <w:sz w:val="22"/>
                <w:szCs w:val="22"/>
              </w:rPr>
            </w:pPr>
            <w:r w:rsidRPr="003068B3">
              <w:rPr>
                <w:rFonts w:asciiTheme="majorHAnsi" w:hAnsiTheme="majorHAnsi" w:cstheme="majorHAnsi"/>
                <w:sz w:val="22"/>
                <w:szCs w:val="22"/>
                <w:shd w:val="clear" w:color="auto" w:fill="D9D9D9" w:themeFill="background1" w:themeFillShade="D9"/>
              </w:rPr>
              <w:t>Fable</w:t>
            </w:r>
            <w:r w:rsidRPr="003068B3">
              <w:rPr>
                <w:rFonts w:asciiTheme="majorHAnsi" w:hAnsiTheme="majorHAnsi" w:cstheme="majorHAnsi"/>
                <w:sz w:val="22"/>
                <w:szCs w:val="22"/>
              </w:rPr>
              <w:t xml:space="preserve"> de 300 mots à partir de la mise en situation suivante : </w:t>
            </w:r>
          </w:p>
          <w:p w14:paraId="317D5F7F" w14:textId="77777777" w:rsidR="00242551" w:rsidRPr="003068B3" w:rsidRDefault="00242551" w:rsidP="00242551">
            <w:pPr>
              <w:rPr>
                <w:rFonts w:asciiTheme="majorHAnsi" w:hAnsiTheme="majorHAnsi" w:cstheme="majorHAnsi"/>
                <w:i/>
                <w:sz w:val="22"/>
                <w:szCs w:val="22"/>
              </w:rPr>
            </w:pPr>
            <w:r w:rsidRPr="003068B3">
              <w:rPr>
                <w:rFonts w:asciiTheme="majorHAnsi" w:hAnsiTheme="majorHAnsi" w:cstheme="majorHAnsi"/>
                <w:i/>
                <w:sz w:val="22"/>
                <w:szCs w:val="22"/>
              </w:rPr>
              <w:t xml:space="preserve">Une nuit, votre cœur vous apparaît en rêve et vous reproche de ne pas l’avoir suffisamment écouté. </w:t>
            </w:r>
          </w:p>
          <w:p w14:paraId="12123038" w14:textId="51D44CAD" w:rsidR="00242551" w:rsidRPr="003068B3" w:rsidRDefault="00242551" w:rsidP="00242551">
            <w:pPr>
              <w:rPr>
                <w:rFonts w:asciiTheme="majorHAnsi" w:hAnsiTheme="majorHAnsi" w:cstheme="majorHAnsi"/>
                <w:b/>
                <w:sz w:val="22"/>
                <w:szCs w:val="22"/>
              </w:rPr>
            </w:pPr>
          </w:p>
        </w:tc>
      </w:tr>
      <w:tr w:rsidR="00242551" w:rsidRPr="003068B3" w14:paraId="194D3039" w14:textId="77777777" w:rsidTr="00E35C09">
        <w:trPr>
          <w:trHeight w:val="1167"/>
        </w:trPr>
        <w:tc>
          <w:tcPr>
            <w:tcW w:w="1833" w:type="dxa"/>
            <w:tcBorders>
              <w:top w:val="single" w:sz="4" w:space="0" w:color="auto"/>
              <w:left w:val="single" w:sz="4" w:space="0" w:color="auto"/>
              <w:bottom w:val="single" w:sz="4" w:space="0" w:color="auto"/>
              <w:right w:val="single" w:sz="4" w:space="0" w:color="auto"/>
            </w:tcBorders>
            <w:vAlign w:val="center"/>
          </w:tcPr>
          <w:p w14:paraId="0FAE5D72" w14:textId="37EE6B90" w:rsidR="00242551" w:rsidRPr="003068B3" w:rsidRDefault="00242551" w:rsidP="00E35C09">
            <w:pPr>
              <w:jc w:val="center"/>
              <w:rPr>
                <w:rFonts w:asciiTheme="majorHAnsi" w:hAnsiTheme="majorHAnsi" w:cstheme="majorHAnsi"/>
                <w:b/>
                <w:sz w:val="22"/>
                <w:szCs w:val="22"/>
              </w:rPr>
            </w:pPr>
            <w:r w:rsidRPr="003068B3">
              <w:rPr>
                <w:rFonts w:asciiTheme="majorHAnsi" w:hAnsiTheme="majorHAnsi" w:cstheme="majorHAnsi"/>
                <w:b/>
                <w:sz w:val="22"/>
                <w:szCs w:val="22"/>
              </w:rPr>
              <w:t>C3 : Communiquer oralement selon des modalités variées</w:t>
            </w:r>
          </w:p>
          <w:p w14:paraId="7E81A8B9" w14:textId="77777777" w:rsidR="00242551" w:rsidRPr="003068B3" w:rsidRDefault="00242551" w:rsidP="00E35C09">
            <w:pPr>
              <w:jc w:val="center"/>
              <w:rPr>
                <w:rFonts w:asciiTheme="majorHAnsi" w:hAnsiTheme="majorHAnsi" w:cstheme="majorHAnsi"/>
                <w:b/>
                <w:sz w:val="22"/>
                <w:szCs w:val="22"/>
              </w:rPr>
            </w:pPr>
          </w:p>
        </w:tc>
        <w:tc>
          <w:tcPr>
            <w:tcW w:w="9113" w:type="dxa"/>
            <w:gridSpan w:val="2"/>
            <w:tcBorders>
              <w:top w:val="single" w:sz="4" w:space="0" w:color="auto"/>
              <w:left w:val="single" w:sz="4" w:space="0" w:color="auto"/>
              <w:bottom w:val="single" w:sz="4" w:space="0" w:color="auto"/>
              <w:right w:val="single" w:sz="4" w:space="0" w:color="auto"/>
            </w:tcBorders>
          </w:tcPr>
          <w:p w14:paraId="1471C0DB" w14:textId="77777777" w:rsidR="00242551" w:rsidRPr="003068B3" w:rsidRDefault="00242551" w:rsidP="00242551">
            <w:pPr>
              <w:rPr>
                <w:rFonts w:asciiTheme="majorHAnsi" w:hAnsiTheme="majorHAnsi" w:cstheme="majorHAnsi"/>
                <w:sz w:val="22"/>
                <w:szCs w:val="22"/>
                <w:u w:val="single"/>
              </w:rPr>
            </w:pPr>
            <w:r w:rsidRPr="003068B3">
              <w:rPr>
                <w:rFonts w:asciiTheme="majorHAnsi" w:hAnsiTheme="majorHAnsi" w:cstheme="majorHAnsi"/>
                <w:sz w:val="22"/>
                <w:szCs w:val="22"/>
                <w:u w:val="single"/>
              </w:rPr>
              <w:t>Situation d’écoute </w:t>
            </w:r>
          </w:p>
          <w:p w14:paraId="6B00487B" w14:textId="77777777" w:rsidR="00242551" w:rsidRPr="003068B3" w:rsidRDefault="00242551" w:rsidP="00242551">
            <w:pPr>
              <w:rPr>
                <w:rFonts w:asciiTheme="majorHAnsi" w:hAnsiTheme="majorHAnsi" w:cstheme="majorHAnsi"/>
                <w:sz w:val="22"/>
                <w:szCs w:val="22"/>
              </w:rPr>
            </w:pPr>
            <w:r w:rsidRPr="003068B3">
              <w:rPr>
                <w:rFonts w:asciiTheme="majorHAnsi" w:hAnsiTheme="majorHAnsi" w:cstheme="majorHAnsi"/>
                <w:sz w:val="22"/>
                <w:szCs w:val="22"/>
              </w:rPr>
              <w:t>Activité (</w:t>
            </w:r>
            <w:r w:rsidRPr="003068B3">
              <w:rPr>
                <w:rFonts w:asciiTheme="majorHAnsi" w:hAnsiTheme="majorHAnsi" w:cstheme="majorHAnsi"/>
                <w:sz w:val="22"/>
                <w:szCs w:val="22"/>
                <w:shd w:val="clear" w:color="auto" w:fill="D9D9D9" w:themeFill="background1" w:themeFillShade="D9"/>
              </w:rPr>
              <w:t>tableau comparatif</w:t>
            </w:r>
            <w:r w:rsidRPr="003068B3">
              <w:rPr>
                <w:rFonts w:asciiTheme="majorHAnsi" w:hAnsiTheme="majorHAnsi" w:cstheme="majorHAnsi"/>
                <w:sz w:val="22"/>
                <w:szCs w:val="22"/>
              </w:rPr>
              <w:t>) à partir du visionnement du documentaire « Chimie &amp; Alchimie, quelle différence ? »</w:t>
            </w:r>
          </w:p>
          <w:p w14:paraId="17FAC2EC" w14:textId="77777777" w:rsidR="004E1E28" w:rsidRDefault="00242551" w:rsidP="00242551">
            <w:pPr>
              <w:rPr>
                <w:rFonts w:asciiTheme="majorHAnsi" w:hAnsiTheme="majorHAnsi" w:cstheme="majorHAnsi"/>
                <w:sz w:val="22"/>
                <w:szCs w:val="22"/>
                <w:u w:val="single"/>
              </w:rPr>
            </w:pPr>
            <w:r w:rsidRPr="003068B3">
              <w:rPr>
                <w:rFonts w:asciiTheme="majorHAnsi" w:hAnsiTheme="majorHAnsi" w:cstheme="majorHAnsi"/>
                <w:sz w:val="22"/>
                <w:szCs w:val="22"/>
                <w:u w:val="single"/>
              </w:rPr>
              <w:t>Situation de prise de parole</w:t>
            </w:r>
            <w:r w:rsidR="00255ABC">
              <w:rPr>
                <w:rFonts w:asciiTheme="majorHAnsi" w:hAnsiTheme="majorHAnsi" w:cstheme="majorHAnsi"/>
                <w:sz w:val="22"/>
                <w:szCs w:val="22"/>
                <w:u w:val="single"/>
              </w:rPr>
              <w:t xml:space="preserve"> </w:t>
            </w:r>
          </w:p>
          <w:p w14:paraId="03E59336" w14:textId="220E41B0" w:rsidR="00242551" w:rsidRPr="003068B3" w:rsidRDefault="00242551" w:rsidP="00242551">
            <w:pPr>
              <w:rPr>
                <w:rFonts w:asciiTheme="majorHAnsi" w:hAnsiTheme="majorHAnsi" w:cstheme="majorHAnsi"/>
                <w:b/>
                <w:sz w:val="22"/>
                <w:szCs w:val="22"/>
              </w:rPr>
            </w:pPr>
            <w:r w:rsidRPr="003068B3">
              <w:rPr>
                <w:rFonts w:asciiTheme="majorHAnsi" w:hAnsiTheme="majorHAnsi" w:cstheme="majorHAnsi"/>
                <w:sz w:val="22"/>
                <w:szCs w:val="22"/>
                <w:shd w:val="clear" w:color="auto" w:fill="D9D9D9" w:themeFill="background1" w:themeFillShade="D9"/>
              </w:rPr>
              <w:t>Discussions</w:t>
            </w:r>
            <w:r w:rsidRPr="003068B3">
              <w:rPr>
                <w:rFonts w:asciiTheme="majorHAnsi" w:hAnsiTheme="majorHAnsi" w:cstheme="majorHAnsi"/>
                <w:sz w:val="22"/>
                <w:szCs w:val="22"/>
              </w:rPr>
              <w:t xml:space="preserve"> en classe à des moments précis pour valider la compréhension du roman</w:t>
            </w:r>
            <w:r>
              <w:rPr>
                <w:rFonts w:asciiTheme="majorHAnsi" w:hAnsiTheme="majorHAnsi" w:cstheme="majorHAnsi"/>
                <w:sz w:val="22"/>
                <w:szCs w:val="22"/>
              </w:rPr>
              <w:br/>
            </w:r>
            <w:r w:rsidRPr="003068B3">
              <w:rPr>
                <w:rFonts w:asciiTheme="majorHAnsi" w:hAnsiTheme="majorHAnsi" w:cstheme="majorHAnsi"/>
                <w:sz w:val="22"/>
                <w:szCs w:val="22"/>
                <w:shd w:val="clear" w:color="auto" w:fill="D9D9D9" w:themeFill="background1" w:themeFillShade="D9"/>
              </w:rPr>
              <w:t>Production orale</w:t>
            </w:r>
            <w:r w:rsidRPr="003068B3">
              <w:rPr>
                <w:rFonts w:asciiTheme="majorHAnsi" w:hAnsiTheme="majorHAnsi" w:cstheme="majorHAnsi"/>
                <w:sz w:val="22"/>
                <w:szCs w:val="22"/>
              </w:rPr>
              <w:t> :  enregistrement de la fable interprétée en équipe de deux (variété de formats de présentation possibles, obligation que ce soit en vidéo)</w:t>
            </w:r>
          </w:p>
        </w:tc>
      </w:tr>
      <w:tr w:rsidR="00B70F57" w:rsidRPr="003068B3" w14:paraId="7FE86C4A" w14:textId="77777777" w:rsidTr="00B1710F">
        <w:trPr>
          <w:trHeight w:val="423"/>
        </w:trPr>
        <w:tc>
          <w:tcPr>
            <w:tcW w:w="10946" w:type="dxa"/>
            <w:gridSpan w:val="3"/>
            <w:tcBorders>
              <w:top w:val="single" w:sz="4" w:space="0" w:color="auto"/>
            </w:tcBorders>
            <w:shd w:val="clear" w:color="auto" w:fill="E7E6E6" w:themeFill="background2"/>
          </w:tcPr>
          <w:p w14:paraId="4F620F0E" w14:textId="77777777" w:rsidR="00B70F57" w:rsidRPr="003068B3" w:rsidRDefault="00B70F57" w:rsidP="00B70F57">
            <w:pPr>
              <w:jc w:val="center"/>
              <w:rPr>
                <w:rFonts w:asciiTheme="majorHAnsi" w:hAnsiTheme="majorHAnsi" w:cstheme="majorHAnsi"/>
                <w:sz w:val="22"/>
                <w:szCs w:val="22"/>
              </w:rPr>
            </w:pPr>
            <w:r w:rsidRPr="003068B3">
              <w:rPr>
                <w:rFonts w:asciiTheme="majorHAnsi" w:hAnsiTheme="majorHAnsi" w:cstheme="majorHAnsi"/>
                <w:b/>
                <w:sz w:val="22"/>
                <w:szCs w:val="22"/>
              </w:rPr>
              <w:lastRenderedPageBreak/>
              <w:t>Matériel et organisation de l’espace</w:t>
            </w:r>
          </w:p>
        </w:tc>
      </w:tr>
      <w:tr w:rsidR="00B70F57" w:rsidRPr="003068B3" w14:paraId="585CCC9F" w14:textId="77777777" w:rsidTr="00B1710F">
        <w:trPr>
          <w:trHeight w:val="54"/>
        </w:trPr>
        <w:tc>
          <w:tcPr>
            <w:tcW w:w="10946" w:type="dxa"/>
            <w:gridSpan w:val="3"/>
          </w:tcPr>
          <w:p w14:paraId="369964BB" w14:textId="6DF83FCE" w:rsidR="004D615D" w:rsidRPr="003068B3" w:rsidRDefault="00846A77" w:rsidP="0ACBAEE2">
            <w:pPr>
              <w:rPr>
                <w:rFonts w:asciiTheme="majorHAnsi" w:hAnsiTheme="majorHAnsi" w:cstheme="majorHAnsi"/>
                <w:sz w:val="22"/>
                <w:szCs w:val="22"/>
              </w:rPr>
            </w:pPr>
            <w:r w:rsidRPr="003068B3">
              <w:rPr>
                <w:rFonts w:asciiTheme="majorHAnsi" w:hAnsiTheme="majorHAnsi" w:cstheme="majorHAnsi"/>
                <w:sz w:val="22"/>
                <w:szCs w:val="22"/>
              </w:rPr>
              <w:t>-Roman l’Alchimiste (un exemplaire pour chaque élève)</w:t>
            </w:r>
          </w:p>
          <w:p w14:paraId="67B4A9C2" w14:textId="187AA72D" w:rsidR="00846A77" w:rsidRDefault="00846A77" w:rsidP="0ACBAEE2">
            <w:pPr>
              <w:rPr>
                <w:rFonts w:asciiTheme="majorHAnsi" w:hAnsiTheme="majorHAnsi" w:cstheme="majorHAnsi"/>
                <w:sz w:val="22"/>
                <w:szCs w:val="22"/>
              </w:rPr>
            </w:pPr>
            <w:r w:rsidRPr="003068B3">
              <w:rPr>
                <w:rFonts w:asciiTheme="majorHAnsi" w:hAnsiTheme="majorHAnsi" w:cstheme="majorHAnsi"/>
                <w:sz w:val="22"/>
                <w:szCs w:val="22"/>
              </w:rPr>
              <w:t>-Journal de lecture</w:t>
            </w:r>
          </w:p>
          <w:p w14:paraId="346C36C0" w14:textId="00E74851" w:rsidR="00087392" w:rsidRDefault="00087392" w:rsidP="0ACBAEE2">
            <w:pPr>
              <w:rPr>
                <w:rFonts w:asciiTheme="majorHAnsi" w:hAnsiTheme="majorHAnsi" w:cstheme="majorHAnsi"/>
                <w:sz w:val="22"/>
                <w:szCs w:val="22"/>
              </w:rPr>
            </w:pPr>
            <w:r>
              <w:rPr>
                <w:rFonts w:asciiTheme="majorHAnsi" w:hAnsiTheme="majorHAnsi" w:cstheme="majorHAnsi"/>
                <w:sz w:val="22"/>
                <w:szCs w:val="22"/>
              </w:rPr>
              <w:t>-</w:t>
            </w:r>
            <w:r w:rsidR="00734F43">
              <w:rPr>
                <w:rFonts w:asciiTheme="majorHAnsi" w:hAnsiTheme="majorHAnsi" w:cstheme="majorHAnsi"/>
                <w:sz w:val="22"/>
                <w:szCs w:val="22"/>
              </w:rPr>
              <w:t>Documents de consignes et grilles d’évaluation</w:t>
            </w:r>
          </w:p>
          <w:p w14:paraId="43CDFAA2" w14:textId="3B338C13" w:rsidR="00463AA6" w:rsidRDefault="00463AA6" w:rsidP="0ACBAEE2">
            <w:pPr>
              <w:rPr>
                <w:rFonts w:asciiTheme="majorHAnsi" w:hAnsiTheme="majorHAnsi" w:cstheme="majorHAnsi"/>
                <w:sz w:val="22"/>
                <w:szCs w:val="22"/>
              </w:rPr>
            </w:pPr>
            <w:r>
              <w:rPr>
                <w:rFonts w:asciiTheme="majorHAnsi" w:hAnsiTheme="majorHAnsi" w:cstheme="majorHAnsi"/>
                <w:sz w:val="22"/>
                <w:szCs w:val="22"/>
              </w:rPr>
              <w:t>-D</w:t>
            </w:r>
            <w:r w:rsidRPr="003068B3">
              <w:rPr>
                <w:rFonts w:asciiTheme="majorHAnsi" w:hAnsiTheme="majorHAnsi" w:cstheme="majorHAnsi"/>
                <w:sz w:val="22"/>
                <w:szCs w:val="22"/>
              </w:rPr>
              <w:t>ocumentaire « Chimie &amp; Alchimie, quelle différence ? »</w:t>
            </w:r>
          </w:p>
          <w:p w14:paraId="58511DE8" w14:textId="4F740480" w:rsidR="00734F43" w:rsidRDefault="00734F43" w:rsidP="0ACBAEE2">
            <w:pPr>
              <w:rPr>
                <w:rFonts w:asciiTheme="majorHAnsi" w:hAnsiTheme="majorHAnsi" w:cstheme="majorHAnsi"/>
                <w:sz w:val="22"/>
                <w:szCs w:val="22"/>
              </w:rPr>
            </w:pPr>
            <w:r>
              <w:rPr>
                <w:rFonts w:asciiTheme="majorHAnsi" w:hAnsiTheme="majorHAnsi" w:cstheme="majorHAnsi"/>
                <w:sz w:val="22"/>
                <w:szCs w:val="22"/>
              </w:rPr>
              <w:t xml:space="preserve">-Présentation </w:t>
            </w:r>
            <w:proofErr w:type="spellStart"/>
            <w:r>
              <w:rPr>
                <w:rFonts w:asciiTheme="majorHAnsi" w:hAnsiTheme="majorHAnsi" w:cstheme="majorHAnsi"/>
                <w:sz w:val="22"/>
                <w:szCs w:val="22"/>
              </w:rPr>
              <w:t>Canva</w:t>
            </w:r>
            <w:proofErr w:type="spellEnd"/>
            <w:r>
              <w:rPr>
                <w:rFonts w:asciiTheme="majorHAnsi" w:hAnsiTheme="majorHAnsi" w:cstheme="majorHAnsi"/>
                <w:sz w:val="22"/>
                <w:szCs w:val="22"/>
              </w:rPr>
              <w:t xml:space="preserve"> pour animer les différentes activités + tableau interactif</w:t>
            </w:r>
          </w:p>
          <w:p w14:paraId="07B5ADAB" w14:textId="77777777" w:rsidR="007E2860" w:rsidRDefault="00734F43" w:rsidP="00493554">
            <w:pPr>
              <w:rPr>
                <w:rFonts w:asciiTheme="majorHAnsi" w:hAnsiTheme="majorHAnsi" w:cstheme="majorHAnsi"/>
                <w:sz w:val="22"/>
                <w:szCs w:val="22"/>
              </w:rPr>
            </w:pPr>
            <w:r>
              <w:rPr>
                <w:rFonts w:asciiTheme="majorHAnsi" w:hAnsiTheme="majorHAnsi" w:cstheme="majorHAnsi"/>
                <w:sz w:val="22"/>
                <w:szCs w:val="22"/>
              </w:rPr>
              <w:t>-</w:t>
            </w:r>
            <w:r w:rsidR="00493554">
              <w:rPr>
                <w:rFonts w:asciiTheme="majorHAnsi" w:hAnsiTheme="majorHAnsi" w:cstheme="majorHAnsi"/>
                <w:sz w:val="22"/>
                <w:szCs w:val="22"/>
              </w:rPr>
              <w:t>Applications diverses, selon le choix des élèves</w:t>
            </w:r>
            <w:r w:rsidR="007E2860">
              <w:rPr>
                <w:rFonts w:asciiTheme="majorHAnsi" w:hAnsiTheme="majorHAnsi" w:cstheme="majorHAnsi"/>
                <w:sz w:val="22"/>
                <w:szCs w:val="22"/>
              </w:rPr>
              <w:t>,</w:t>
            </w:r>
            <w:r w:rsidR="00493554">
              <w:rPr>
                <w:rFonts w:asciiTheme="majorHAnsi" w:hAnsiTheme="majorHAnsi" w:cstheme="majorHAnsi"/>
                <w:sz w:val="22"/>
                <w:szCs w:val="22"/>
              </w:rPr>
              <w:t xml:space="preserve"> pour le projet d’oral</w:t>
            </w:r>
          </w:p>
          <w:p w14:paraId="2987C351" w14:textId="43EA59E6" w:rsidR="00B70F57" w:rsidRPr="003068B3" w:rsidRDefault="007E2860" w:rsidP="00493554">
            <w:pPr>
              <w:rPr>
                <w:rFonts w:asciiTheme="majorHAnsi" w:hAnsiTheme="majorHAnsi" w:cstheme="majorHAnsi"/>
                <w:sz w:val="22"/>
                <w:szCs w:val="22"/>
              </w:rPr>
            </w:pPr>
            <w:r>
              <w:rPr>
                <w:rFonts w:asciiTheme="majorHAnsi" w:hAnsiTheme="majorHAnsi" w:cstheme="majorHAnsi"/>
                <w:sz w:val="22"/>
                <w:szCs w:val="22"/>
              </w:rPr>
              <w:t>-Flotte de portables à réserver</w:t>
            </w:r>
            <w:r w:rsidR="00AD0EDC">
              <w:rPr>
                <w:rFonts w:asciiTheme="majorHAnsi" w:hAnsiTheme="majorHAnsi" w:cstheme="majorHAnsi"/>
                <w:sz w:val="22"/>
                <w:szCs w:val="22"/>
              </w:rPr>
              <w:br/>
              <w:t>-Document synthèse des apprentissages + transferts</w:t>
            </w:r>
            <w:r w:rsidR="00493554">
              <w:rPr>
                <w:rFonts w:asciiTheme="majorHAnsi" w:hAnsiTheme="majorHAnsi" w:cstheme="majorHAnsi"/>
                <w:sz w:val="22"/>
                <w:szCs w:val="22"/>
              </w:rPr>
              <w:br/>
            </w:r>
          </w:p>
        </w:tc>
      </w:tr>
    </w:tbl>
    <w:tbl>
      <w:tblPr>
        <w:tblStyle w:val="Grilledutableau"/>
        <w:tblW w:w="10915" w:type="dxa"/>
        <w:tblInd w:w="-1139" w:type="dxa"/>
        <w:tblLook w:val="04A0" w:firstRow="1" w:lastRow="0" w:firstColumn="1" w:lastColumn="0" w:noHBand="0" w:noVBand="1"/>
      </w:tblPr>
      <w:tblGrid>
        <w:gridCol w:w="9498"/>
        <w:gridCol w:w="1417"/>
      </w:tblGrid>
      <w:tr w:rsidR="00B70F57" w:rsidRPr="003068B3" w14:paraId="69768C52" w14:textId="77777777" w:rsidTr="008C66F1">
        <w:tc>
          <w:tcPr>
            <w:tcW w:w="9498" w:type="dxa"/>
            <w:shd w:val="clear" w:color="auto" w:fill="E7E6E6" w:themeFill="background2"/>
          </w:tcPr>
          <w:p w14:paraId="7B22D390" w14:textId="77777777" w:rsidR="00B70F57" w:rsidRPr="003068B3" w:rsidRDefault="00416073" w:rsidP="007700ED">
            <w:pPr>
              <w:jc w:val="center"/>
              <w:rPr>
                <w:rFonts w:asciiTheme="majorHAnsi" w:hAnsiTheme="majorHAnsi" w:cstheme="majorHAnsi"/>
                <w:b/>
                <w:sz w:val="22"/>
                <w:szCs w:val="22"/>
              </w:rPr>
            </w:pPr>
            <w:r w:rsidRPr="003068B3">
              <w:rPr>
                <w:rFonts w:asciiTheme="majorHAnsi" w:hAnsiTheme="majorHAnsi" w:cstheme="majorHAnsi"/>
                <w:b/>
                <w:sz w:val="22"/>
                <w:szCs w:val="22"/>
              </w:rPr>
              <w:t xml:space="preserve">Phase de préparation </w:t>
            </w:r>
            <w:r w:rsidRPr="003068B3">
              <w:rPr>
                <w:rFonts w:asciiTheme="majorHAnsi" w:hAnsiTheme="majorHAnsi" w:cstheme="majorHAnsi"/>
                <w:sz w:val="22"/>
                <w:szCs w:val="22"/>
              </w:rPr>
              <w:t>(Introduction)</w:t>
            </w:r>
          </w:p>
        </w:tc>
        <w:tc>
          <w:tcPr>
            <w:tcW w:w="1417" w:type="dxa"/>
            <w:shd w:val="clear" w:color="auto" w:fill="E7E6E6" w:themeFill="background2"/>
          </w:tcPr>
          <w:p w14:paraId="021B396C" w14:textId="77777777" w:rsidR="00B70F57" w:rsidRPr="003068B3" w:rsidRDefault="00416073" w:rsidP="00B70F57">
            <w:pPr>
              <w:rPr>
                <w:rFonts w:asciiTheme="majorHAnsi" w:hAnsiTheme="majorHAnsi" w:cstheme="majorHAnsi"/>
                <w:b/>
                <w:sz w:val="22"/>
                <w:szCs w:val="22"/>
              </w:rPr>
            </w:pPr>
            <w:r w:rsidRPr="003068B3">
              <w:rPr>
                <w:rFonts w:asciiTheme="majorHAnsi" w:hAnsiTheme="majorHAnsi" w:cstheme="majorHAnsi"/>
                <w:b/>
                <w:sz w:val="22"/>
                <w:szCs w:val="22"/>
              </w:rPr>
              <w:t>Durée</w:t>
            </w:r>
          </w:p>
        </w:tc>
      </w:tr>
      <w:tr w:rsidR="00B70F57" w:rsidRPr="003068B3" w14:paraId="4A58C1A4" w14:textId="77777777" w:rsidTr="008C66F1">
        <w:tc>
          <w:tcPr>
            <w:tcW w:w="9498" w:type="dxa"/>
          </w:tcPr>
          <w:p w14:paraId="631364D6" w14:textId="77777777" w:rsidR="00416073" w:rsidRPr="003068B3" w:rsidRDefault="00416073" w:rsidP="00416073">
            <w:pPr>
              <w:rPr>
                <w:rFonts w:asciiTheme="majorHAnsi" w:hAnsiTheme="majorHAnsi" w:cstheme="majorHAnsi"/>
                <w:b/>
                <w:sz w:val="22"/>
                <w:szCs w:val="22"/>
              </w:rPr>
            </w:pPr>
          </w:p>
          <w:p w14:paraId="7A1051B6" w14:textId="09049F45" w:rsidR="00416073" w:rsidRPr="003068B3" w:rsidRDefault="008C66F1" w:rsidP="00416073">
            <w:pPr>
              <w:rPr>
                <w:rFonts w:asciiTheme="majorHAnsi" w:hAnsiTheme="majorHAnsi" w:cstheme="majorHAnsi"/>
                <w:b/>
                <w:sz w:val="22"/>
                <w:szCs w:val="22"/>
              </w:rPr>
            </w:pPr>
            <w:r w:rsidRPr="003068B3">
              <w:rPr>
                <w:rFonts w:asciiTheme="majorHAnsi" w:hAnsiTheme="majorHAnsi" w:cstheme="majorHAnsi"/>
                <w:b/>
                <w:sz w:val="22"/>
                <w:szCs w:val="22"/>
                <w:highlight w:val="yellow"/>
              </w:rPr>
              <w:t>Mise en situation :</w:t>
            </w:r>
            <w:r w:rsidRPr="003068B3">
              <w:rPr>
                <w:rFonts w:asciiTheme="majorHAnsi" w:hAnsiTheme="majorHAnsi" w:cstheme="majorHAnsi"/>
                <w:b/>
                <w:sz w:val="22"/>
                <w:szCs w:val="22"/>
              </w:rPr>
              <w:t xml:space="preserve"> </w:t>
            </w:r>
          </w:p>
          <w:p w14:paraId="5F1BA981" w14:textId="20803035" w:rsidR="00416073" w:rsidRPr="003068B3" w:rsidRDefault="00416073" w:rsidP="00416073">
            <w:pPr>
              <w:rPr>
                <w:rFonts w:asciiTheme="majorHAnsi" w:hAnsiTheme="majorHAnsi" w:cstheme="majorHAnsi"/>
                <w:b/>
                <w:sz w:val="22"/>
                <w:szCs w:val="22"/>
              </w:rPr>
            </w:pPr>
          </w:p>
          <w:p w14:paraId="70C63672" w14:textId="7083B692" w:rsidR="007E2041" w:rsidRPr="003068B3" w:rsidRDefault="007E2041" w:rsidP="00416073">
            <w:pPr>
              <w:rPr>
                <w:rFonts w:asciiTheme="majorHAnsi" w:hAnsiTheme="majorHAnsi" w:cstheme="majorHAnsi"/>
                <w:b/>
                <w:sz w:val="22"/>
                <w:szCs w:val="22"/>
              </w:rPr>
            </w:pPr>
          </w:p>
          <w:p w14:paraId="3344497F" w14:textId="5DC45F08" w:rsidR="008C66F1" w:rsidRPr="003068B3" w:rsidRDefault="008C66F1" w:rsidP="00416073">
            <w:pPr>
              <w:rPr>
                <w:rFonts w:asciiTheme="majorHAnsi" w:hAnsiTheme="majorHAnsi" w:cstheme="majorHAnsi"/>
                <w:b/>
                <w:sz w:val="22"/>
                <w:szCs w:val="22"/>
              </w:rPr>
            </w:pPr>
          </w:p>
          <w:p w14:paraId="517EA433" w14:textId="16E7FA49" w:rsidR="008C66F1" w:rsidRPr="003068B3" w:rsidRDefault="008C66F1" w:rsidP="00416073">
            <w:pPr>
              <w:rPr>
                <w:rFonts w:asciiTheme="majorHAnsi" w:hAnsiTheme="majorHAnsi" w:cstheme="majorHAnsi"/>
                <w:b/>
                <w:sz w:val="22"/>
                <w:szCs w:val="22"/>
              </w:rPr>
            </w:pPr>
            <w:r w:rsidRPr="003068B3">
              <w:rPr>
                <w:rFonts w:asciiTheme="majorHAnsi" w:hAnsiTheme="majorHAnsi" w:cstheme="majorHAnsi"/>
                <w:b/>
                <w:sz w:val="22"/>
                <w:szCs w:val="22"/>
              </w:rPr>
              <w:t>Rappel des connaissances antérieures :</w:t>
            </w:r>
          </w:p>
          <w:p w14:paraId="299FF6B0" w14:textId="58CF611C" w:rsidR="00422E0F" w:rsidRPr="003068B3" w:rsidRDefault="006C20E3" w:rsidP="00416073">
            <w:pPr>
              <w:rPr>
                <w:rFonts w:asciiTheme="majorHAnsi" w:hAnsiTheme="majorHAnsi" w:cstheme="majorHAnsi"/>
                <w:sz w:val="22"/>
                <w:szCs w:val="22"/>
              </w:rPr>
            </w:pPr>
            <w:r w:rsidRPr="003068B3">
              <w:rPr>
                <w:rFonts w:asciiTheme="majorHAnsi" w:hAnsiTheme="majorHAnsi" w:cstheme="majorHAnsi"/>
                <w:sz w:val="22"/>
                <w:szCs w:val="22"/>
              </w:rPr>
              <w:t xml:space="preserve">Au fur et à mesure que la séquence </w:t>
            </w:r>
            <w:r w:rsidR="00422E0F" w:rsidRPr="003068B3">
              <w:rPr>
                <w:rFonts w:asciiTheme="majorHAnsi" w:hAnsiTheme="majorHAnsi" w:cstheme="majorHAnsi"/>
                <w:sz w:val="22"/>
                <w:szCs w:val="22"/>
              </w:rPr>
              <w:t>se déroule, il sera nécessaire de rappeler les notions suivantes :</w:t>
            </w:r>
          </w:p>
          <w:p w14:paraId="26CD4245" w14:textId="39EEBE67" w:rsidR="00422E0F" w:rsidRPr="00E35C09" w:rsidRDefault="00422E0F" w:rsidP="00416073">
            <w:pPr>
              <w:rPr>
                <w:rFonts w:asciiTheme="majorHAnsi" w:hAnsiTheme="majorHAnsi" w:cstheme="majorHAnsi"/>
                <w:b/>
                <w:sz w:val="22"/>
                <w:szCs w:val="22"/>
              </w:rPr>
            </w:pPr>
            <w:r w:rsidRPr="00E35C09">
              <w:rPr>
                <w:rFonts w:asciiTheme="majorHAnsi" w:hAnsiTheme="majorHAnsi" w:cstheme="majorHAnsi"/>
                <w:b/>
                <w:sz w:val="22"/>
                <w:szCs w:val="22"/>
              </w:rPr>
              <w:t>-Lecture</w:t>
            </w:r>
            <w:r w:rsidR="006C416A" w:rsidRPr="00E35C09">
              <w:rPr>
                <w:rFonts w:asciiTheme="majorHAnsi" w:hAnsiTheme="majorHAnsi" w:cstheme="majorHAnsi"/>
                <w:b/>
                <w:sz w:val="22"/>
                <w:szCs w:val="22"/>
              </w:rPr>
              <w:t xml:space="preserve"> + situation d’écoute (oral)</w:t>
            </w:r>
          </w:p>
          <w:p w14:paraId="0F3E1DB5" w14:textId="4B514E55" w:rsidR="00BB1A1B" w:rsidRPr="003068B3" w:rsidRDefault="00BB1A1B" w:rsidP="009520A1">
            <w:pPr>
              <w:pStyle w:val="Paragraphedeliste"/>
              <w:numPr>
                <w:ilvl w:val="0"/>
                <w:numId w:val="1"/>
              </w:numPr>
              <w:rPr>
                <w:rFonts w:asciiTheme="majorHAnsi" w:hAnsiTheme="majorHAnsi" w:cstheme="majorHAnsi"/>
                <w:sz w:val="22"/>
                <w:szCs w:val="22"/>
              </w:rPr>
            </w:pPr>
            <w:r w:rsidRPr="003068B3">
              <w:rPr>
                <w:rFonts w:asciiTheme="majorHAnsi" w:hAnsiTheme="majorHAnsi" w:cstheme="majorHAnsi"/>
                <w:sz w:val="22"/>
                <w:szCs w:val="22"/>
              </w:rPr>
              <w:t xml:space="preserve">Stratégies de lecture </w:t>
            </w:r>
            <w:r w:rsidR="009520A1" w:rsidRPr="003068B3">
              <w:rPr>
                <w:rFonts w:asciiTheme="majorHAnsi" w:hAnsiTheme="majorHAnsi" w:cstheme="majorHAnsi"/>
                <w:sz w:val="22"/>
                <w:szCs w:val="22"/>
              </w:rPr>
              <w:t xml:space="preserve">(lire entre les lignes, cerner les personnages, </w:t>
            </w:r>
            <w:r w:rsidR="00236354" w:rsidRPr="003068B3">
              <w:rPr>
                <w:rFonts w:asciiTheme="majorHAnsi" w:hAnsiTheme="majorHAnsi" w:cstheme="majorHAnsi"/>
                <w:sz w:val="22"/>
                <w:szCs w:val="22"/>
              </w:rPr>
              <w:t>faire des liens)</w:t>
            </w:r>
          </w:p>
          <w:p w14:paraId="67CA6211" w14:textId="208C03F9" w:rsidR="00C82445" w:rsidRPr="003068B3" w:rsidRDefault="00C82445" w:rsidP="009520A1">
            <w:pPr>
              <w:pStyle w:val="Paragraphedeliste"/>
              <w:numPr>
                <w:ilvl w:val="0"/>
                <w:numId w:val="1"/>
              </w:numPr>
              <w:rPr>
                <w:rFonts w:asciiTheme="majorHAnsi" w:hAnsiTheme="majorHAnsi" w:cstheme="majorHAnsi"/>
                <w:sz w:val="22"/>
                <w:szCs w:val="22"/>
              </w:rPr>
            </w:pPr>
            <w:r w:rsidRPr="003068B3">
              <w:rPr>
                <w:rFonts w:asciiTheme="majorHAnsi" w:hAnsiTheme="majorHAnsi" w:cstheme="majorHAnsi"/>
                <w:sz w:val="22"/>
                <w:szCs w:val="22"/>
              </w:rPr>
              <w:t xml:space="preserve">Stratégies de compréhension du vocabulaire </w:t>
            </w:r>
          </w:p>
          <w:p w14:paraId="4F880837" w14:textId="0936E5FA" w:rsidR="009520A1" w:rsidRPr="003068B3" w:rsidRDefault="009520A1" w:rsidP="009520A1">
            <w:pPr>
              <w:pStyle w:val="Paragraphedeliste"/>
              <w:numPr>
                <w:ilvl w:val="0"/>
                <w:numId w:val="1"/>
              </w:numPr>
              <w:rPr>
                <w:rFonts w:asciiTheme="majorHAnsi" w:hAnsiTheme="majorHAnsi" w:cstheme="majorHAnsi"/>
                <w:sz w:val="22"/>
                <w:szCs w:val="22"/>
              </w:rPr>
            </w:pPr>
            <w:r w:rsidRPr="003068B3">
              <w:rPr>
                <w:rFonts w:asciiTheme="majorHAnsi" w:hAnsiTheme="majorHAnsi" w:cstheme="majorHAnsi"/>
                <w:sz w:val="22"/>
                <w:szCs w:val="22"/>
              </w:rPr>
              <w:t xml:space="preserve">Stratégies pour bien répondre à des questions </w:t>
            </w:r>
            <w:r w:rsidR="00236354" w:rsidRPr="003068B3">
              <w:rPr>
                <w:rFonts w:asciiTheme="majorHAnsi" w:hAnsiTheme="majorHAnsi" w:cstheme="majorHAnsi"/>
                <w:sz w:val="22"/>
                <w:szCs w:val="22"/>
              </w:rPr>
              <w:t>(comprendre la question et structurer sa réponse)</w:t>
            </w:r>
          </w:p>
          <w:p w14:paraId="1A216C28" w14:textId="7B6407D1" w:rsidR="003C10EB" w:rsidRPr="003068B3" w:rsidRDefault="003C10EB" w:rsidP="009520A1">
            <w:pPr>
              <w:pStyle w:val="Paragraphedeliste"/>
              <w:numPr>
                <w:ilvl w:val="0"/>
                <w:numId w:val="1"/>
              </w:numPr>
              <w:rPr>
                <w:rFonts w:asciiTheme="majorHAnsi" w:hAnsiTheme="majorHAnsi" w:cstheme="majorHAnsi"/>
                <w:sz w:val="22"/>
                <w:szCs w:val="22"/>
              </w:rPr>
            </w:pPr>
            <w:r w:rsidRPr="003068B3">
              <w:rPr>
                <w:rFonts w:asciiTheme="majorHAnsi" w:hAnsiTheme="majorHAnsi" w:cstheme="majorHAnsi"/>
                <w:sz w:val="22"/>
                <w:szCs w:val="22"/>
              </w:rPr>
              <w:t>Stratégies de prise de notes</w:t>
            </w:r>
          </w:p>
          <w:p w14:paraId="12BC4B72" w14:textId="6EA06CB3" w:rsidR="00C82445" w:rsidRPr="003068B3" w:rsidRDefault="00C82445" w:rsidP="00C82445">
            <w:pPr>
              <w:rPr>
                <w:rFonts w:asciiTheme="majorHAnsi" w:hAnsiTheme="majorHAnsi" w:cstheme="majorHAnsi"/>
                <w:sz w:val="22"/>
                <w:szCs w:val="22"/>
              </w:rPr>
            </w:pPr>
          </w:p>
          <w:p w14:paraId="64011A59" w14:textId="77777777" w:rsidR="00A253FC" w:rsidRPr="00E35C09" w:rsidRDefault="00C82445" w:rsidP="00C82445">
            <w:pPr>
              <w:rPr>
                <w:rFonts w:asciiTheme="majorHAnsi" w:hAnsiTheme="majorHAnsi" w:cstheme="majorHAnsi"/>
                <w:b/>
                <w:sz w:val="22"/>
                <w:szCs w:val="22"/>
              </w:rPr>
            </w:pPr>
            <w:r w:rsidRPr="00E35C09">
              <w:rPr>
                <w:rFonts w:asciiTheme="majorHAnsi" w:hAnsiTheme="majorHAnsi" w:cstheme="majorHAnsi"/>
                <w:b/>
                <w:sz w:val="22"/>
                <w:szCs w:val="22"/>
              </w:rPr>
              <w:t>-Écriture</w:t>
            </w:r>
          </w:p>
          <w:p w14:paraId="159797B0" w14:textId="2A04A23C" w:rsidR="00A253FC" w:rsidRPr="003068B3" w:rsidRDefault="00A253FC" w:rsidP="00A253FC">
            <w:pPr>
              <w:pStyle w:val="Paragraphedeliste"/>
              <w:numPr>
                <w:ilvl w:val="0"/>
                <w:numId w:val="4"/>
              </w:numPr>
              <w:rPr>
                <w:rFonts w:asciiTheme="majorHAnsi" w:hAnsiTheme="majorHAnsi" w:cstheme="majorHAnsi"/>
                <w:sz w:val="22"/>
                <w:szCs w:val="22"/>
              </w:rPr>
            </w:pPr>
            <w:r w:rsidRPr="003068B3">
              <w:rPr>
                <w:rFonts w:asciiTheme="majorHAnsi" w:hAnsiTheme="majorHAnsi" w:cstheme="majorHAnsi"/>
                <w:sz w:val="22"/>
                <w:szCs w:val="22"/>
              </w:rPr>
              <w:t>Stratégies d’autocorrection</w:t>
            </w:r>
          </w:p>
          <w:p w14:paraId="35AC0B95" w14:textId="4AA809A9" w:rsidR="00663C80" w:rsidRPr="003068B3" w:rsidRDefault="0001462F" w:rsidP="00C82445">
            <w:pPr>
              <w:rPr>
                <w:rFonts w:asciiTheme="majorHAnsi" w:hAnsiTheme="majorHAnsi" w:cstheme="majorHAnsi"/>
                <w:sz w:val="22"/>
                <w:szCs w:val="22"/>
              </w:rPr>
            </w:pPr>
            <w:r w:rsidRPr="00097E2B">
              <w:rPr>
                <w:rFonts w:asciiTheme="majorHAnsi" w:hAnsiTheme="majorHAnsi" w:cstheme="majorHAnsi"/>
                <w:i/>
                <w:noProof/>
                <w:sz w:val="22"/>
                <w:szCs w:val="22"/>
              </w:rPr>
              <mc:AlternateContent>
                <mc:Choice Requires="wps">
                  <w:drawing>
                    <wp:anchor distT="45720" distB="45720" distL="114300" distR="114300" simplePos="0" relativeHeight="251659264" behindDoc="0" locked="0" layoutInCell="1" allowOverlap="1" wp14:anchorId="404A22AD" wp14:editId="292CADF7">
                      <wp:simplePos x="0" y="0"/>
                      <wp:positionH relativeFrom="column">
                        <wp:posOffset>2368525</wp:posOffset>
                      </wp:positionH>
                      <wp:positionV relativeFrom="paragraph">
                        <wp:posOffset>109576</wp:posOffset>
                      </wp:positionV>
                      <wp:extent cx="2911450" cy="1404620"/>
                      <wp:effectExtent l="0" t="0" r="0" b="381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50" cy="1404620"/>
                              </a:xfrm>
                              <a:prstGeom prst="rect">
                                <a:avLst/>
                              </a:prstGeom>
                              <a:noFill/>
                              <a:ln w="9525">
                                <a:noFill/>
                                <a:miter lim="800000"/>
                                <a:headEnd/>
                                <a:tailEnd/>
                              </a:ln>
                            </wps:spPr>
                            <wps:txbx>
                              <w:txbxContent>
                                <w:p w14:paraId="052401A7" w14:textId="14DA3B60" w:rsidR="00097E2B" w:rsidRPr="00493554" w:rsidRDefault="00097E2B" w:rsidP="00097E2B">
                                  <w:pPr>
                                    <w:rPr>
                                      <w:rFonts w:asciiTheme="majorHAnsi" w:hAnsiTheme="majorHAnsi" w:cstheme="majorHAnsi"/>
                                      <w:i/>
                                      <w:sz w:val="22"/>
                                      <w:szCs w:val="22"/>
                                    </w:rPr>
                                  </w:pPr>
                                  <w:r w:rsidRPr="00493554">
                                    <w:rPr>
                                      <w:rFonts w:asciiTheme="majorHAnsi" w:hAnsiTheme="majorHAnsi" w:cstheme="majorHAnsi"/>
                                      <w:i/>
                                      <w:sz w:val="22"/>
                                      <w:szCs w:val="22"/>
                                    </w:rPr>
                                    <w:t>Fable</w:t>
                                  </w:r>
                                </w:p>
                                <w:p w14:paraId="516028C0"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Caractérisation des personnages</w:t>
                                  </w:r>
                                </w:p>
                                <w:p w14:paraId="710839B8"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 xml:space="preserve">Morale </w:t>
                                  </w:r>
                                </w:p>
                                <w:p w14:paraId="639B3E3B"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Richesse du vocabulaire</w:t>
                                  </w:r>
                                </w:p>
                                <w:p w14:paraId="55AF36F9"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 xml:space="preserve">Procédés d’écriture </w:t>
                                  </w:r>
                                </w:p>
                                <w:p w14:paraId="7B01224C" w14:textId="2F48BF28" w:rsidR="00097E2B" w:rsidRDefault="00097E2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A22AD" id="_x0000_t202" coordsize="21600,21600" o:spt="202" path="m,l,21600r21600,l21600,xe">
                      <v:stroke joinstyle="miter"/>
                      <v:path gradientshapeok="t" o:connecttype="rect"/>
                    </v:shapetype>
                    <v:shape id="Zone de texte 2" o:spid="_x0000_s1026" type="#_x0000_t202" style="position:absolute;margin-left:186.5pt;margin-top:8.65pt;width:22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" filled="f" stroked="f">
                      <v:textbox style="mso-fit-shape-to-text:t">
                        <w:txbxContent>
                          <w:p w14:paraId="052401A7" w14:textId="14DA3B60" w:rsidR="00097E2B" w:rsidRPr="00493554" w:rsidRDefault="00097E2B" w:rsidP="00097E2B">
                            <w:pPr>
                              <w:rPr>
                                <w:rFonts w:asciiTheme="majorHAnsi" w:hAnsiTheme="majorHAnsi" w:cstheme="majorHAnsi"/>
                                <w:i/>
                                <w:sz w:val="22"/>
                                <w:szCs w:val="22"/>
                              </w:rPr>
                            </w:pPr>
                            <w:r w:rsidRPr="00493554">
                              <w:rPr>
                                <w:rFonts w:asciiTheme="majorHAnsi" w:hAnsiTheme="majorHAnsi" w:cstheme="majorHAnsi"/>
                                <w:i/>
                                <w:sz w:val="22"/>
                                <w:szCs w:val="22"/>
                              </w:rPr>
                              <w:t>Fable</w:t>
                            </w:r>
                          </w:p>
                          <w:p w14:paraId="516028C0"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Caractérisation des personnages</w:t>
                            </w:r>
                          </w:p>
                          <w:p w14:paraId="710839B8"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 xml:space="preserve">Morale </w:t>
                            </w:r>
                          </w:p>
                          <w:p w14:paraId="639B3E3B"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Richesse du vocabulaire</w:t>
                            </w:r>
                          </w:p>
                          <w:p w14:paraId="55AF36F9" w14:textId="77777777" w:rsidR="00097E2B" w:rsidRPr="003068B3" w:rsidRDefault="00097E2B" w:rsidP="00097E2B">
                            <w:pPr>
                              <w:pStyle w:val="Paragraphedeliste"/>
                              <w:numPr>
                                <w:ilvl w:val="0"/>
                                <w:numId w:val="3"/>
                              </w:numPr>
                              <w:rPr>
                                <w:rFonts w:asciiTheme="majorHAnsi" w:hAnsiTheme="majorHAnsi" w:cstheme="majorHAnsi"/>
                                <w:sz w:val="22"/>
                                <w:szCs w:val="22"/>
                              </w:rPr>
                            </w:pPr>
                            <w:r w:rsidRPr="003068B3">
                              <w:rPr>
                                <w:rFonts w:asciiTheme="majorHAnsi" w:hAnsiTheme="majorHAnsi" w:cstheme="majorHAnsi"/>
                                <w:sz w:val="22"/>
                                <w:szCs w:val="22"/>
                              </w:rPr>
                              <w:t xml:space="preserve">Procédés d’écriture </w:t>
                            </w:r>
                          </w:p>
                          <w:p w14:paraId="7B01224C" w14:textId="2F48BF28" w:rsidR="00097E2B" w:rsidRDefault="00097E2B"/>
                        </w:txbxContent>
                      </v:textbox>
                    </v:shape>
                  </w:pict>
                </mc:Fallback>
              </mc:AlternateContent>
            </w:r>
          </w:p>
          <w:p w14:paraId="1B771287" w14:textId="211F590D" w:rsidR="00C82445" w:rsidRPr="00493554" w:rsidRDefault="00663C80" w:rsidP="00C82445">
            <w:pPr>
              <w:rPr>
                <w:rFonts w:asciiTheme="majorHAnsi" w:hAnsiTheme="majorHAnsi" w:cstheme="majorHAnsi"/>
                <w:i/>
                <w:sz w:val="22"/>
                <w:szCs w:val="22"/>
              </w:rPr>
            </w:pPr>
            <w:r w:rsidRPr="00493554">
              <w:rPr>
                <w:rFonts w:asciiTheme="majorHAnsi" w:hAnsiTheme="majorHAnsi" w:cstheme="majorHAnsi"/>
                <w:i/>
                <w:sz w:val="22"/>
                <w:szCs w:val="22"/>
              </w:rPr>
              <w:t>T</w:t>
            </w:r>
            <w:r w:rsidR="00E32262" w:rsidRPr="00493554">
              <w:rPr>
                <w:rFonts w:asciiTheme="majorHAnsi" w:hAnsiTheme="majorHAnsi" w:cstheme="majorHAnsi"/>
                <w:i/>
                <w:sz w:val="22"/>
                <w:szCs w:val="22"/>
              </w:rPr>
              <w:t>exte justificatif</w:t>
            </w:r>
          </w:p>
          <w:p w14:paraId="1B9406E3" w14:textId="5CA05FD8" w:rsidR="00C82445" w:rsidRPr="003068B3" w:rsidRDefault="00C82445" w:rsidP="00C82445">
            <w:pPr>
              <w:pStyle w:val="Paragraphedeliste"/>
              <w:numPr>
                <w:ilvl w:val="0"/>
                <w:numId w:val="2"/>
              </w:numPr>
              <w:rPr>
                <w:rFonts w:asciiTheme="majorHAnsi" w:hAnsiTheme="majorHAnsi" w:cstheme="majorHAnsi"/>
                <w:sz w:val="22"/>
                <w:szCs w:val="22"/>
              </w:rPr>
            </w:pPr>
            <w:r w:rsidRPr="003068B3">
              <w:rPr>
                <w:rFonts w:asciiTheme="majorHAnsi" w:hAnsiTheme="majorHAnsi" w:cstheme="majorHAnsi"/>
                <w:sz w:val="22"/>
                <w:szCs w:val="22"/>
              </w:rPr>
              <w:t>Structure d’un texte justificatif</w:t>
            </w:r>
          </w:p>
          <w:p w14:paraId="4341210E" w14:textId="678CF417" w:rsidR="00C82445" w:rsidRPr="003068B3" w:rsidRDefault="00E32262" w:rsidP="00C82445">
            <w:pPr>
              <w:pStyle w:val="Paragraphedeliste"/>
              <w:numPr>
                <w:ilvl w:val="0"/>
                <w:numId w:val="2"/>
              </w:numPr>
              <w:rPr>
                <w:rFonts w:asciiTheme="majorHAnsi" w:hAnsiTheme="majorHAnsi" w:cstheme="majorHAnsi"/>
                <w:sz w:val="22"/>
                <w:szCs w:val="22"/>
              </w:rPr>
            </w:pPr>
            <w:r w:rsidRPr="003068B3">
              <w:rPr>
                <w:rFonts w:asciiTheme="majorHAnsi" w:hAnsiTheme="majorHAnsi" w:cstheme="majorHAnsi"/>
                <w:sz w:val="22"/>
                <w:szCs w:val="22"/>
              </w:rPr>
              <w:t>Progression et cohérence</w:t>
            </w:r>
          </w:p>
          <w:p w14:paraId="2B4AD3F5" w14:textId="1B363786" w:rsidR="00E32262" w:rsidRPr="003068B3" w:rsidRDefault="00E32262" w:rsidP="00C82445">
            <w:pPr>
              <w:pStyle w:val="Paragraphedeliste"/>
              <w:numPr>
                <w:ilvl w:val="0"/>
                <w:numId w:val="2"/>
              </w:numPr>
              <w:rPr>
                <w:rFonts w:asciiTheme="majorHAnsi" w:hAnsiTheme="majorHAnsi" w:cstheme="majorHAnsi"/>
                <w:sz w:val="22"/>
                <w:szCs w:val="22"/>
              </w:rPr>
            </w:pPr>
            <w:r w:rsidRPr="003068B3">
              <w:rPr>
                <w:rFonts w:asciiTheme="majorHAnsi" w:hAnsiTheme="majorHAnsi" w:cstheme="majorHAnsi"/>
                <w:sz w:val="22"/>
                <w:szCs w:val="22"/>
              </w:rPr>
              <w:t>Reprise de l’information</w:t>
            </w:r>
          </w:p>
          <w:p w14:paraId="2A7BD6E4" w14:textId="7DF4F076" w:rsidR="00A253FC" w:rsidRPr="003068B3" w:rsidRDefault="00A253FC" w:rsidP="00663C80">
            <w:pPr>
              <w:rPr>
                <w:rFonts w:asciiTheme="majorHAnsi" w:hAnsiTheme="majorHAnsi" w:cstheme="majorHAnsi"/>
                <w:sz w:val="22"/>
                <w:szCs w:val="22"/>
              </w:rPr>
            </w:pPr>
          </w:p>
          <w:p w14:paraId="579861E2" w14:textId="6DC30CC1" w:rsidR="00663C80" w:rsidRPr="00E35C09" w:rsidRDefault="00663C80" w:rsidP="00663C80">
            <w:pPr>
              <w:rPr>
                <w:rFonts w:asciiTheme="majorHAnsi" w:hAnsiTheme="majorHAnsi" w:cstheme="majorHAnsi"/>
                <w:b/>
                <w:sz w:val="22"/>
                <w:szCs w:val="22"/>
              </w:rPr>
            </w:pPr>
            <w:r w:rsidRPr="00E35C09">
              <w:rPr>
                <w:rFonts w:asciiTheme="majorHAnsi" w:hAnsiTheme="majorHAnsi" w:cstheme="majorHAnsi"/>
                <w:b/>
                <w:sz w:val="22"/>
                <w:szCs w:val="22"/>
              </w:rPr>
              <w:t>-Oral</w:t>
            </w:r>
            <w:r w:rsidR="00155B8F" w:rsidRPr="00E35C09">
              <w:rPr>
                <w:rFonts w:asciiTheme="majorHAnsi" w:hAnsiTheme="majorHAnsi" w:cstheme="majorHAnsi"/>
                <w:b/>
                <w:sz w:val="22"/>
                <w:szCs w:val="22"/>
              </w:rPr>
              <w:t xml:space="preserve"> : </w:t>
            </w:r>
            <w:r w:rsidR="003C10EB" w:rsidRPr="00E35C09">
              <w:rPr>
                <w:rFonts w:asciiTheme="majorHAnsi" w:hAnsiTheme="majorHAnsi" w:cstheme="majorHAnsi"/>
                <w:b/>
                <w:sz w:val="22"/>
                <w:szCs w:val="22"/>
              </w:rPr>
              <w:t>Situation de prise de parole</w:t>
            </w:r>
          </w:p>
          <w:p w14:paraId="6ECD3522" w14:textId="6E84A3F1" w:rsidR="00155B8F" w:rsidRPr="003068B3" w:rsidRDefault="00155B8F" w:rsidP="00155B8F">
            <w:pPr>
              <w:pStyle w:val="Paragraphedeliste"/>
              <w:numPr>
                <w:ilvl w:val="0"/>
                <w:numId w:val="5"/>
              </w:numPr>
              <w:rPr>
                <w:rFonts w:asciiTheme="majorHAnsi" w:hAnsiTheme="majorHAnsi" w:cstheme="majorHAnsi"/>
                <w:sz w:val="22"/>
                <w:szCs w:val="22"/>
              </w:rPr>
            </w:pPr>
            <w:r w:rsidRPr="003068B3">
              <w:rPr>
                <w:rFonts w:asciiTheme="majorHAnsi" w:hAnsiTheme="majorHAnsi" w:cstheme="majorHAnsi"/>
                <w:sz w:val="22"/>
                <w:szCs w:val="22"/>
              </w:rPr>
              <w:t xml:space="preserve">Éléments prosodiques, particulièrement </w:t>
            </w:r>
            <w:bookmarkStart w:id="0" w:name="_GoBack"/>
            <w:r w:rsidRPr="003068B3">
              <w:rPr>
                <w:rFonts w:asciiTheme="majorHAnsi" w:hAnsiTheme="majorHAnsi" w:cstheme="majorHAnsi"/>
                <w:sz w:val="22"/>
                <w:szCs w:val="22"/>
              </w:rPr>
              <w:t xml:space="preserve">le </w:t>
            </w:r>
            <w:r w:rsidRPr="003068B3">
              <w:rPr>
                <w:rFonts w:asciiTheme="majorHAnsi" w:hAnsiTheme="majorHAnsi" w:cstheme="majorHAnsi"/>
                <w:sz w:val="22"/>
                <w:szCs w:val="22"/>
                <w:highlight w:val="yellow"/>
              </w:rPr>
              <w:t>volume</w:t>
            </w:r>
            <w:r w:rsidRPr="003068B3">
              <w:rPr>
                <w:rFonts w:asciiTheme="majorHAnsi" w:hAnsiTheme="majorHAnsi" w:cstheme="majorHAnsi"/>
                <w:sz w:val="22"/>
                <w:szCs w:val="22"/>
              </w:rPr>
              <w:t xml:space="preserve">, </w:t>
            </w:r>
            <w:r w:rsidR="00DF7DD6">
              <w:rPr>
                <w:rFonts w:asciiTheme="majorHAnsi" w:hAnsiTheme="majorHAnsi" w:cstheme="majorHAnsi"/>
                <w:sz w:val="22"/>
                <w:szCs w:val="22"/>
              </w:rPr>
              <w:t xml:space="preserve">le </w:t>
            </w:r>
            <w:r w:rsidR="00DF7DD6" w:rsidRPr="00AA6414">
              <w:rPr>
                <w:rFonts w:asciiTheme="majorHAnsi" w:hAnsiTheme="majorHAnsi" w:cstheme="majorHAnsi"/>
                <w:sz w:val="22"/>
                <w:szCs w:val="22"/>
                <w:highlight w:val="yellow"/>
              </w:rPr>
              <w:t>ton</w:t>
            </w:r>
            <w:r w:rsidR="00DF7DD6">
              <w:rPr>
                <w:rFonts w:asciiTheme="majorHAnsi" w:hAnsiTheme="majorHAnsi" w:cstheme="majorHAnsi"/>
                <w:sz w:val="22"/>
                <w:szCs w:val="22"/>
              </w:rPr>
              <w:t xml:space="preserve">, </w:t>
            </w:r>
            <w:r w:rsidRPr="003068B3">
              <w:rPr>
                <w:rFonts w:asciiTheme="majorHAnsi" w:hAnsiTheme="majorHAnsi" w:cstheme="majorHAnsi"/>
                <w:sz w:val="22"/>
                <w:szCs w:val="22"/>
              </w:rPr>
              <w:t xml:space="preserve">le </w:t>
            </w:r>
            <w:r w:rsidRPr="003068B3">
              <w:rPr>
                <w:rFonts w:asciiTheme="majorHAnsi" w:hAnsiTheme="majorHAnsi" w:cstheme="majorHAnsi"/>
                <w:sz w:val="22"/>
                <w:szCs w:val="22"/>
                <w:highlight w:val="yellow"/>
              </w:rPr>
              <w:t>débit</w:t>
            </w:r>
            <w:r w:rsidRPr="003068B3">
              <w:rPr>
                <w:rFonts w:asciiTheme="majorHAnsi" w:hAnsiTheme="majorHAnsi" w:cstheme="majorHAnsi"/>
                <w:sz w:val="22"/>
                <w:szCs w:val="22"/>
              </w:rPr>
              <w:t xml:space="preserve"> et </w:t>
            </w:r>
            <w:r w:rsidR="00AA6414">
              <w:rPr>
                <w:rFonts w:asciiTheme="majorHAnsi" w:hAnsiTheme="majorHAnsi" w:cstheme="majorHAnsi"/>
                <w:sz w:val="22"/>
                <w:szCs w:val="22"/>
              </w:rPr>
              <w:t>l’</w:t>
            </w:r>
            <w:r w:rsidRPr="003068B3">
              <w:rPr>
                <w:rFonts w:asciiTheme="majorHAnsi" w:hAnsiTheme="majorHAnsi" w:cstheme="majorHAnsi"/>
                <w:sz w:val="22"/>
                <w:szCs w:val="22"/>
              </w:rPr>
              <w:t xml:space="preserve"> </w:t>
            </w:r>
            <w:r w:rsidR="00AA6414">
              <w:rPr>
                <w:rFonts w:asciiTheme="majorHAnsi" w:hAnsiTheme="majorHAnsi" w:cstheme="majorHAnsi"/>
                <w:sz w:val="22"/>
                <w:szCs w:val="22"/>
                <w:highlight w:val="yellow"/>
              </w:rPr>
              <w:t>articulation</w:t>
            </w:r>
            <w:bookmarkEnd w:id="0"/>
          </w:p>
          <w:p w14:paraId="43429367" w14:textId="7C8BC618" w:rsidR="007F0F94" w:rsidRPr="007F0F94" w:rsidRDefault="00452F47" w:rsidP="007F0F94">
            <w:pPr>
              <w:pStyle w:val="Paragraphedeliste"/>
              <w:numPr>
                <w:ilvl w:val="0"/>
                <w:numId w:val="5"/>
              </w:numPr>
              <w:rPr>
                <w:rFonts w:asciiTheme="majorHAnsi" w:hAnsiTheme="majorHAnsi" w:cstheme="majorHAnsi"/>
                <w:b/>
                <w:sz w:val="22"/>
                <w:szCs w:val="22"/>
              </w:rPr>
            </w:pPr>
            <w:r w:rsidRPr="003068B3">
              <w:rPr>
                <w:rFonts w:asciiTheme="majorHAnsi" w:hAnsiTheme="majorHAnsi" w:cstheme="majorHAnsi"/>
                <w:sz w:val="22"/>
                <w:szCs w:val="22"/>
              </w:rPr>
              <w:t xml:space="preserve">Éléments pour exploiter la créativité </w:t>
            </w:r>
          </w:p>
        </w:tc>
        <w:tc>
          <w:tcPr>
            <w:tcW w:w="1417" w:type="dxa"/>
          </w:tcPr>
          <w:p w14:paraId="16C05944" w14:textId="77777777" w:rsidR="00B70F57" w:rsidRDefault="00B70F57" w:rsidP="00B70F57">
            <w:pPr>
              <w:rPr>
                <w:rFonts w:asciiTheme="majorHAnsi" w:hAnsiTheme="majorHAnsi" w:cstheme="majorHAnsi"/>
                <w:b/>
                <w:sz w:val="22"/>
                <w:szCs w:val="22"/>
              </w:rPr>
            </w:pPr>
          </w:p>
          <w:p w14:paraId="6C1DB294" w14:textId="06EEA459" w:rsidR="00DD634E" w:rsidRPr="00DD634E" w:rsidRDefault="00DD634E" w:rsidP="00B70F57">
            <w:pPr>
              <w:rPr>
                <w:rFonts w:asciiTheme="majorHAnsi" w:hAnsiTheme="majorHAnsi" w:cstheme="majorHAnsi"/>
                <w:sz w:val="22"/>
                <w:szCs w:val="22"/>
              </w:rPr>
            </w:pPr>
            <w:r w:rsidRPr="00DD634E">
              <w:rPr>
                <w:rFonts w:asciiTheme="majorHAnsi" w:hAnsiTheme="majorHAnsi" w:cstheme="majorHAnsi"/>
                <w:sz w:val="22"/>
                <w:szCs w:val="22"/>
              </w:rPr>
              <w:t>30 minutes</w:t>
            </w:r>
          </w:p>
        </w:tc>
      </w:tr>
      <w:tr w:rsidR="00B70F57" w:rsidRPr="003068B3" w14:paraId="6B7C40E8" w14:textId="77777777" w:rsidTr="008C66F1">
        <w:tc>
          <w:tcPr>
            <w:tcW w:w="9498" w:type="dxa"/>
            <w:shd w:val="clear" w:color="auto" w:fill="E7E6E6" w:themeFill="background2"/>
          </w:tcPr>
          <w:p w14:paraId="4A097D61" w14:textId="77777777" w:rsidR="00B70F57" w:rsidRPr="003068B3" w:rsidRDefault="00416073" w:rsidP="007700ED">
            <w:pPr>
              <w:jc w:val="center"/>
              <w:rPr>
                <w:rFonts w:asciiTheme="majorHAnsi" w:hAnsiTheme="majorHAnsi" w:cstheme="majorHAnsi"/>
                <w:b/>
                <w:sz w:val="22"/>
                <w:szCs w:val="22"/>
              </w:rPr>
            </w:pPr>
            <w:r w:rsidRPr="003068B3">
              <w:rPr>
                <w:rFonts w:asciiTheme="majorHAnsi" w:hAnsiTheme="majorHAnsi" w:cstheme="majorHAnsi"/>
                <w:b/>
                <w:sz w:val="22"/>
                <w:szCs w:val="22"/>
              </w:rPr>
              <w:t xml:space="preserve">Phase de réalisation </w:t>
            </w:r>
            <w:r w:rsidRPr="003068B3">
              <w:rPr>
                <w:rFonts w:asciiTheme="majorHAnsi" w:hAnsiTheme="majorHAnsi" w:cstheme="majorHAnsi"/>
                <w:sz w:val="22"/>
                <w:szCs w:val="22"/>
              </w:rPr>
              <w:t>(Développement)</w:t>
            </w:r>
          </w:p>
        </w:tc>
        <w:tc>
          <w:tcPr>
            <w:tcW w:w="1417" w:type="dxa"/>
            <w:shd w:val="clear" w:color="auto" w:fill="E7E6E6" w:themeFill="background2"/>
          </w:tcPr>
          <w:p w14:paraId="691BD30B" w14:textId="77777777" w:rsidR="00B70F57" w:rsidRPr="003068B3" w:rsidRDefault="00416073" w:rsidP="00B70F57">
            <w:pPr>
              <w:rPr>
                <w:rFonts w:asciiTheme="majorHAnsi" w:hAnsiTheme="majorHAnsi" w:cstheme="majorHAnsi"/>
                <w:b/>
                <w:sz w:val="22"/>
                <w:szCs w:val="22"/>
              </w:rPr>
            </w:pPr>
            <w:r w:rsidRPr="003068B3">
              <w:rPr>
                <w:rFonts w:asciiTheme="majorHAnsi" w:hAnsiTheme="majorHAnsi" w:cstheme="majorHAnsi"/>
                <w:b/>
                <w:sz w:val="22"/>
                <w:szCs w:val="22"/>
              </w:rPr>
              <w:t>Durée</w:t>
            </w:r>
          </w:p>
        </w:tc>
      </w:tr>
      <w:tr w:rsidR="00B70F57" w:rsidRPr="003068B3" w14:paraId="48E929D4" w14:textId="77777777" w:rsidTr="008C66F1">
        <w:tc>
          <w:tcPr>
            <w:tcW w:w="9498" w:type="dxa"/>
          </w:tcPr>
          <w:p w14:paraId="09335E02" w14:textId="3A10A983" w:rsidR="00416073" w:rsidRPr="00E35C09" w:rsidRDefault="002465D3" w:rsidP="00E35C09">
            <w:pPr>
              <w:jc w:val="center"/>
              <w:rPr>
                <w:rFonts w:asciiTheme="majorHAnsi" w:hAnsiTheme="majorHAnsi" w:cstheme="majorHAnsi"/>
                <w:i/>
                <w:sz w:val="22"/>
                <w:szCs w:val="22"/>
              </w:rPr>
            </w:pPr>
            <w:r w:rsidRPr="00E35C09">
              <w:rPr>
                <w:rFonts w:asciiTheme="majorHAnsi" w:hAnsiTheme="majorHAnsi" w:cstheme="majorHAnsi"/>
                <w:i/>
                <w:sz w:val="22"/>
                <w:szCs w:val="22"/>
              </w:rPr>
              <w:t>Tout au long de la phase de réalisation, l’</w:t>
            </w:r>
            <w:r w:rsidR="00E342CD" w:rsidRPr="00E35C09">
              <w:rPr>
                <w:rFonts w:asciiTheme="majorHAnsi" w:hAnsiTheme="majorHAnsi" w:cstheme="majorHAnsi"/>
                <w:i/>
                <w:sz w:val="22"/>
                <w:szCs w:val="22"/>
              </w:rPr>
              <w:t>enseignant.e</w:t>
            </w:r>
            <w:r w:rsidRPr="00E35C09">
              <w:rPr>
                <w:rFonts w:asciiTheme="majorHAnsi" w:hAnsiTheme="majorHAnsi" w:cstheme="majorHAnsi"/>
                <w:i/>
                <w:sz w:val="22"/>
                <w:szCs w:val="22"/>
              </w:rPr>
              <w:t xml:space="preserve"> fait le rappel des connaissances </w:t>
            </w:r>
            <w:r w:rsidR="00E35C09">
              <w:rPr>
                <w:rFonts w:asciiTheme="majorHAnsi" w:hAnsiTheme="majorHAnsi" w:cstheme="majorHAnsi"/>
                <w:i/>
                <w:sz w:val="22"/>
                <w:szCs w:val="22"/>
              </w:rPr>
              <w:br/>
            </w:r>
            <w:r w:rsidRPr="00E35C09">
              <w:rPr>
                <w:rFonts w:asciiTheme="majorHAnsi" w:hAnsiTheme="majorHAnsi" w:cstheme="majorHAnsi"/>
                <w:i/>
                <w:sz w:val="22"/>
                <w:szCs w:val="22"/>
              </w:rPr>
              <w:t xml:space="preserve">antérieures nécessaires, enseigne les connaissances nouvelles et offre de la </w:t>
            </w:r>
            <w:r w:rsidR="005C4E4E">
              <w:rPr>
                <w:rFonts w:asciiTheme="majorHAnsi" w:hAnsiTheme="majorHAnsi" w:cstheme="majorHAnsi"/>
                <w:i/>
                <w:sz w:val="22"/>
                <w:szCs w:val="22"/>
              </w:rPr>
              <w:br/>
            </w:r>
            <w:r w:rsidRPr="00E35C09">
              <w:rPr>
                <w:rFonts w:asciiTheme="majorHAnsi" w:hAnsiTheme="majorHAnsi" w:cstheme="majorHAnsi"/>
                <w:i/>
                <w:sz w:val="22"/>
                <w:szCs w:val="22"/>
              </w:rPr>
              <w:t>rétroaction constructive aux élèves durant les activités.</w:t>
            </w:r>
          </w:p>
          <w:p w14:paraId="45F0C966" w14:textId="77777777" w:rsidR="002465D3" w:rsidRPr="003068B3" w:rsidRDefault="002465D3" w:rsidP="00416073">
            <w:pPr>
              <w:jc w:val="both"/>
              <w:rPr>
                <w:rFonts w:asciiTheme="majorHAnsi" w:hAnsiTheme="majorHAnsi" w:cstheme="majorHAnsi"/>
                <w:sz w:val="22"/>
                <w:szCs w:val="22"/>
              </w:rPr>
            </w:pPr>
          </w:p>
          <w:p w14:paraId="0DF08B15" w14:textId="77777777" w:rsidR="00E545BD" w:rsidRDefault="0046244A" w:rsidP="00E545BD">
            <w:pPr>
              <w:jc w:val="both"/>
              <w:rPr>
                <w:rFonts w:asciiTheme="majorHAnsi" w:hAnsiTheme="majorHAnsi" w:cstheme="majorHAnsi"/>
                <w:sz w:val="22"/>
                <w:szCs w:val="22"/>
              </w:rPr>
            </w:pPr>
            <w:r>
              <w:rPr>
                <w:rFonts w:asciiTheme="majorHAnsi" w:hAnsiTheme="majorHAnsi" w:cstheme="majorHAnsi"/>
                <w:sz w:val="22"/>
                <w:szCs w:val="22"/>
              </w:rPr>
              <w:t>1</w:t>
            </w:r>
            <w:r w:rsidRPr="0046244A">
              <w:rPr>
                <w:rFonts w:asciiTheme="majorHAnsi" w:hAnsiTheme="majorHAnsi" w:cstheme="majorHAnsi"/>
                <w:sz w:val="22"/>
                <w:szCs w:val="22"/>
                <w:vertAlign w:val="superscript"/>
              </w:rPr>
              <w:t>re</w:t>
            </w:r>
            <w:r>
              <w:rPr>
                <w:rFonts w:asciiTheme="majorHAnsi" w:hAnsiTheme="majorHAnsi" w:cstheme="majorHAnsi"/>
                <w:sz w:val="22"/>
                <w:szCs w:val="22"/>
              </w:rPr>
              <w:t xml:space="preserve"> partie </w:t>
            </w:r>
          </w:p>
          <w:p w14:paraId="415D06A9" w14:textId="688F0437" w:rsidR="00A81EF2" w:rsidRPr="002B140E" w:rsidRDefault="00587070" w:rsidP="00E545BD">
            <w:pPr>
              <w:jc w:val="both"/>
              <w:rPr>
                <w:rFonts w:asciiTheme="majorHAnsi" w:hAnsiTheme="majorHAnsi" w:cstheme="majorHAnsi"/>
                <w:sz w:val="22"/>
                <w:szCs w:val="22"/>
              </w:rPr>
            </w:pPr>
            <w:r w:rsidRPr="002B140E">
              <w:rPr>
                <w:rFonts w:asciiTheme="majorHAnsi" w:hAnsiTheme="majorHAnsi" w:cstheme="majorHAnsi"/>
                <w:sz w:val="22"/>
                <w:szCs w:val="22"/>
              </w:rPr>
              <w:t>L'</w:t>
            </w:r>
            <w:r w:rsidR="00E342CD">
              <w:rPr>
                <w:rFonts w:asciiTheme="majorHAnsi" w:hAnsiTheme="majorHAnsi" w:cstheme="majorHAnsi"/>
                <w:sz w:val="22"/>
                <w:szCs w:val="22"/>
              </w:rPr>
              <w:t>enseignant.e</w:t>
            </w:r>
            <w:r w:rsidRPr="002B140E">
              <w:rPr>
                <w:rFonts w:asciiTheme="majorHAnsi" w:hAnsiTheme="majorHAnsi" w:cstheme="majorHAnsi"/>
                <w:sz w:val="22"/>
                <w:szCs w:val="22"/>
              </w:rPr>
              <w:t xml:space="preserve"> propose une discussion à propos du titre de l’œuvre de Paulo Coelho : l’Alchimiste. Avec des questions ouvertes comme « Qu’est-ce que l’Alchimie? » et « Qu’est-ce ça vous dit, vous inspire? »</w:t>
            </w:r>
            <w:r w:rsidR="002B140E" w:rsidRPr="002B140E">
              <w:rPr>
                <w:rFonts w:asciiTheme="majorHAnsi" w:hAnsiTheme="majorHAnsi" w:cstheme="majorHAnsi"/>
                <w:sz w:val="22"/>
                <w:szCs w:val="22"/>
              </w:rPr>
              <w:t xml:space="preserve">, </w:t>
            </w:r>
            <w:proofErr w:type="spellStart"/>
            <w:r w:rsidR="002B140E" w:rsidRPr="002B140E">
              <w:rPr>
                <w:rFonts w:asciiTheme="majorHAnsi" w:hAnsiTheme="majorHAnsi" w:cstheme="majorHAnsi"/>
                <w:sz w:val="22"/>
                <w:szCs w:val="22"/>
              </w:rPr>
              <w:t>il</w:t>
            </w:r>
            <w:r w:rsidR="00F36332">
              <w:rPr>
                <w:rFonts w:asciiTheme="majorHAnsi" w:hAnsiTheme="majorHAnsi" w:cstheme="majorHAnsi"/>
                <w:sz w:val="22"/>
                <w:szCs w:val="22"/>
              </w:rPr>
              <w:t>.elle</w:t>
            </w:r>
            <w:proofErr w:type="spellEnd"/>
            <w:r w:rsidR="002B140E" w:rsidRPr="002B140E">
              <w:rPr>
                <w:rFonts w:asciiTheme="majorHAnsi" w:hAnsiTheme="majorHAnsi" w:cstheme="majorHAnsi"/>
                <w:sz w:val="22"/>
                <w:szCs w:val="22"/>
              </w:rPr>
              <w:t xml:space="preserve"> discute avec les élèves.</w:t>
            </w:r>
          </w:p>
          <w:p w14:paraId="5A6101ED" w14:textId="5E24AC78" w:rsidR="00A81EF2" w:rsidRPr="002B140E" w:rsidRDefault="00A81EF2" w:rsidP="002B140E">
            <w:pPr>
              <w:pStyle w:val="Paragraphedeliste"/>
              <w:numPr>
                <w:ilvl w:val="0"/>
                <w:numId w:val="6"/>
              </w:numPr>
              <w:jc w:val="both"/>
              <w:rPr>
                <w:rFonts w:asciiTheme="majorHAnsi" w:hAnsiTheme="majorHAnsi" w:cstheme="majorHAnsi"/>
                <w:sz w:val="22"/>
                <w:szCs w:val="22"/>
              </w:rPr>
            </w:pPr>
            <w:r w:rsidRPr="002B140E">
              <w:rPr>
                <w:rFonts w:asciiTheme="majorHAnsi" w:hAnsiTheme="majorHAnsi" w:cstheme="majorHAnsi"/>
                <w:sz w:val="22"/>
                <w:szCs w:val="22"/>
              </w:rPr>
              <w:t>Visionnement du documentaire + activité</w:t>
            </w:r>
          </w:p>
          <w:p w14:paraId="640365F6" w14:textId="583F26B0" w:rsidR="00C749EA" w:rsidRDefault="00A81EF2" w:rsidP="002B140E">
            <w:pPr>
              <w:pStyle w:val="Paragraphedeliste"/>
              <w:numPr>
                <w:ilvl w:val="0"/>
                <w:numId w:val="6"/>
              </w:numPr>
              <w:jc w:val="both"/>
              <w:rPr>
                <w:rFonts w:asciiTheme="majorHAnsi" w:hAnsiTheme="majorHAnsi" w:cstheme="majorHAnsi"/>
                <w:sz w:val="22"/>
                <w:szCs w:val="22"/>
              </w:rPr>
            </w:pPr>
            <w:r w:rsidRPr="002B140E">
              <w:rPr>
                <w:rFonts w:asciiTheme="majorHAnsi" w:hAnsiTheme="majorHAnsi" w:cstheme="majorHAnsi"/>
                <w:sz w:val="22"/>
                <w:szCs w:val="22"/>
              </w:rPr>
              <w:t>L’</w:t>
            </w:r>
            <w:r w:rsidR="00E342CD">
              <w:rPr>
                <w:rFonts w:asciiTheme="majorHAnsi" w:hAnsiTheme="majorHAnsi" w:cstheme="majorHAnsi"/>
                <w:sz w:val="22"/>
                <w:szCs w:val="22"/>
              </w:rPr>
              <w:t>enseignant.e</w:t>
            </w:r>
            <w:r w:rsidRPr="002B140E">
              <w:rPr>
                <w:rFonts w:asciiTheme="majorHAnsi" w:hAnsiTheme="majorHAnsi" w:cstheme="majorHAnsi"/>
                <w:sz w:val="22"/>
                <w:szCs w:val="22"/>
              </w:rPr>
              <w:t xml:space="preserve"> insiste sur le fait que les</w:t>
            </w:r>
            <w:r w:rsidR="00587070" w:rsidRPr="002B140E">
              <w:rPr>
                <w:rFonts w:asciiTheme="majorHAnsi" w:hAnsiTheme="majorHAnsi" w:cstheme="majorHAnsi"/>
                <w:sz w:val="22"/>
                <w:szCs w:val="22"/>
              </w:rPr>
              <w:t xml:space="preserve"> élèves auront, tout au cours de la lecture, à porter attention à ce que l’alchimie représente comme mode de pensée.</w:t>
            </w:r>
          </w:p>
          <w:p w14:paraId="574048F2" w14:textId="23A10F6A" w:rsidR="00EC64D8" w:rsidRDefault="00EC64D8" w:rsidP="002B140E">
            <w:pPr>
              <w:pStyle w:val="Paragraphedeliste"/>
              <w:numPr>
                <w:ilvl w:val="0"/>
                <w:numId w:val="6"/>
              </w:numPr>
              <w:jc w:val="both"/>
              <w:rPr>
                <w:rFonts w:asciiTheme="majorHAnsi" w:hAnsiTheme="majorHAnsi" w:cstheme="majorHAnsi"/>
                <w:sz w:val="22"/>
                <w:szCs w:val="22"/>
              </w:rPr>
            </w:pPr>
            <w:r>
              <w:rPr>
                <w:rFonts w:asciiTheme="majorHAnsi" w:hAnsiTheme="majorHAnsi" w:cstheme="majorHAnsi"/>
                <w:sz w:val="22"/>
                <w:szCs w:val="22"/>
              </w:rPr>
              <w:t>Lecture du roman à voix haute (premières pages</w:t>
            </w:r>
            <w:r w:rsidR="005144DC">
              <w:rPr>
                <w:rFonts w:asciiTheme="majorHAnsi" w:hAnsiTheme="majorHAnsi" w:cstheme="majorHAnsi"/>
                <w:sz w:val="22"/>
                <w:szCs w:val="22"/>
              </w:rPr>
              <w:t xml:space="preserve">) </w:t>
            </w:r>
            <w:r w:rsidR="005D62BF">
              <w:rPr>
                <w:rFonts w:asciiTheme="majorHAnsi" w:hAnsiTheme="majorHAnsi" w:cstheme="majorHAnsi"/>
                <w:sz w:val="22"/>
                <w:szCs w:val="22"/>
              </w:rPr>
              <w:t>–</w:t>
            </w:r>
            <w:r w:rsidR="005144DC">
              <w:rPr>
                <w:rFonts w:asciiTheme="majorHAnsi" w:hAnsiTheme="majorHAnsi" w:cstheme="majorHAnsi"/>
                <w:sz w:val="22"/>
                <w:szCs w:val="22"/>
              </w:rPr>
              <w:t xml:space="preserve"> </w:t>
            </w:r>
            <w:r w:rsidR="005D62BF">
              <w:rPr>
                <w:rFonts w:asciiTheme="majorHAnsi" w:hAnsiTheme="majorHAnsi" w:cstheme="majorHAnsi"/>
                <w:sz w:val="22"/>
                <w:szCs w:val="22"/>
              </w:rPr>
              <w:t>discussions</w:t>
            </w:r>
          </w:p>
          <w:p w14:paraId="11BE44A4" w14:textId="6723278F" w:rsidR="005D62BF" w:rsidRDefault="005D62BF" w:rsidP="002B140E">
            <w:pPr>
              <w:pStyle w:val="Paragraphedeliste"/>
              <w:numPr>
                <w:ilvl w:val="0"/>
                <w:numId w:val="6"/>
              </w:numPr>
              <w:jc w:val="both"/>
              <w:rPr>
                <w:rFonts w:asciiTheme="majorHAnsi" w:hAnsiTheme="majorHAnsi" w:cstheme="majorHAnsi"/>
                <w:sz w:val="22"/>
                <w:szCs w:val="22"/>
              </w:rPr>
            </w:pPr>
            <w:r>
              <w:rPr>
                <w:rFonts w:asciiTheme="majorHAnsi" w:hAnsiTheme="majorHAnsi" w:cstheme="majorHAnsi"/>
                <w:sz w:val="22"/>
                <w:szCs w:val="22"/>
              </w:rPr>
              <w:t>Explications Journal de lecture + lecture individuelle</w:t>
            </w:r>
          </w:p>
          <w:p w14:paraId="2195D107" w14:textId="77777777" w:rsidR="00E545BD" w:rsidRDefault="0046244A" w:rsidP="00E545BD">
            <w:pPr>
              <w:jc w:val="both"/>
              <w:rPr>
                <w:rFonts w:asciiTheme="majorHAnsi" w:hAnsiTheme="majorHAnsi" w:cstheme="majorHAnsi"/>
                <w:sz w:val="22"/>
                <w:szCs w:val="22"/>
              </w:rPr>
            </w:pPr>
            <w:r>
              <w:rPr>
                <w:rFonts w:asciiTheme="majorHAnsi" w:hAnsiTheme="majorHAnsi" w:cstheme="majorHAnsi"/>
                <w:sz w:val="22"/>
                <w:szCs w:val="22"/>
              </w:rPr>
              <w:lastRenderedPageBreak/>
              <w:t>2e partie</w:t>
            </w:r>
          </w:p>
          <w:p w14:paraId="3FC910B9" w14:textId="23B42F67" w:rsidR="0046244A" w:rsidRDefault="002D5C7C" w:rsidP="00E545BD">
            <w:pPr>
              <w:jc w:val="both"/>
              <w:rPr>
                <w:rFonts w:asciiTheme="majorHAnsi" w:hAnsiTheme="majorHAnsi" w:cstheme="majorHAnsi"/>
                <w:sz w:val="22"/>
                <w:szCs w:val="22"/>
              </w:rPr>
            </w:pPr>
            <w:r>
              <w:rPr>
                <w:rFonts w:asciiTheme="majorHAnsi" w:hAnsiTheme="majorHAnsi" w:cstheme="majorHAnsi"/>
                <w:sz w:val="22"/>
                <w:szCs w:val="22"/>
              </w:rPr>
              <w:t>À chaque cours, l’</w:t>
            </w:r>
            <w:r w:rsidR="00E342CD">
              <w:rPr>
                <w:rFonts w:asciiTheme="majorHAnsi" w:hAnsiTheme="majorHAnsi" w:cstheme="majorHAnsi"/>
                <w:sz w:val="22"/>
                <w:szCs w:val="22"/>
              </w:rPr>
              <w:t>enseignant.e</w:t>
            </w:r>
            <w:r>
              <w:rPr>
                <w:rFonts w:asciiTheme="majorHAnsi" w:hAnsiTheme="majorHAnsi" w:cstheme="majorHAnsi"/>
                <w:sz w:val="22"/>
                <w:szCs w:val="22"/>
              </w:rPr>
              <w:t xml:space="preserve"> anime des discussions concernant </w:t>
            </w:r>
            <w:r w:rsidR="008B4670">
              <w:rPr>
                <w:rFonts w:asciiTheme="majorHAnsi" w:hAnsiTheme="majorHAnsi" w:cstheme="majorHAnsi"/>
                <w:sz w:val="22"/>
                <w:szCs w:val="22"/>
              </w:rPr>
              <w:t xml:space="preserve">le voyage de Santiago. </w:t>
            </w:r>
            <w:proofErr w:type="spellStart"/>
            <w:r w:rsidR="008B4670">
              <w:rPr>
                <w:rFonts w:asciiTheme="majorHAnsi" w:hAnsiTheme="majorHAnsi" w:cstheme="majorHAnsi"/>
                <w:sz w:val="22"/>
                <w:szCs w:val="22"/>
              </w:rPr>
              <w:t>Il</w:t>
            </w:r>
            <w:r w:rsidR="00E439AE">
              <w:rPr>
                <w:rFonts w:asciiTheme="majorHAnsi" w:hAnsiTheme="majorHAnsi" w:cstheme="majorHAnsi"/>
                <w:sz w:val="22"/>
                <w:szCs w:val="22"/>
              </w:rPr>
              <w:t>.elle</w:t>
            </w:r>
            <w:proofErr w:type="spellEnd"/>
            <w:r w:rsidR="008B4670" w:rsidRPr="008B4670">
              <w:rPr>
                <w:rFonts w:asciiTheme="majorHAnsi" w:hAnsiTheme="majorHAnsi" w:cstheme="majorHAnsi"/>
                <w:sz w:val="22"/>
                <w:szCs w:val="22"/>
              </w:rPr>
              <w:t xml:space="preserve"> affiche une carte géographique représentant l’Europe et l’Afrique du Nord (au moins du Maroc à l’Égypte) au tableau, afin que les élèves, au cours de la lecture, puissent retracer le périple du héros, le berger Santiago.</w:t>
            </w:r>
            <w:r w:rsidR="005C4E4E">
              <w:rPr>
                <w:rFonts w:asciiTheme="majorHAnsi" w:hAnsiTheme="majorHAnsi" w:cstheme="majorHAnsi"/>
                <w:sz w:val="22"/>
                <w:szCs w:val="22"/>
              </w:rPr>
              <w:br/>
            </w:r>
          </w:p>
          <w:p w14:paraId="506780D1" w14:textId="39CF3398" w:rsidR="003224C2" w:rsidRDefault="003224C2" w:rsidP="00B41F34">
            <w:pPr>
              <w:pStyle w:val="Paragraphedeliste"/>
              <w:numPr>
                <w:ilvl w:val="0"/>
                <w:numId w:val="7"/>
              </w:numPr>
              <w:rPr>
                <w:rFonts w:asciiTheme="majorHAnsi" w:hAnsiTheme="majorHAnsi" w:cstheme="majorHAnsi"/>
                <w:sz w:val="22"/>
                <w:szCs w:val="22"/>
              </w:rPr>
            </w:pPr>
            <w:r>
              <w:rPr>
                <w:rFonts w:asciiTheme="majorHAnsi" w:hAnsiTheme="majorHAnsi" w:cstheme="majorHAnsi"/>
                <w:sz w:val="22"/>
                <w:szCs w:val="22"/>
              </w:rPr>
              <w:t>Activité collaborative : à des moments choisis par l’</w:t>
            </w:r>
            <w:r w:rsidR="00E342CD">
              <w:rPr>
                <w:rFonts w:asciiTheme="majorHAnsi" w:hAnsiTheme="majorHAnsi" w:cstheme="majorHAnsi"/>
                <w:sz w:val="22"/>
                <w:szCs w:val="22"/>
              </w:rPr>
              <w:t>enseignant.e</w:t>
            </w:r>
            <w:r>
              <w:rPr>
                <w:rFonts w:asciiTheme="majorHAnsi" w:hAnsiTheme="majorHAnsi" w:cstheme="majorHAnsi"/>
                <w:sz w:val="22"/>
                <w:szCs w:val="22"/>
              </w:rPr>
              <w:t xml:space="preserve">, les élèves collaborent.  </w:t>
            </w:r>
            <w:r w:rsidR="00B41F34">
              <w:rPr>
                <w:rFonts w:asciiTheme="majorHAnsi" w:hAnsiTheme="majorHAnsi" w:cstheme="majorHAnsi"/>
                <w:sz w:val="22"/>
                <w:szCs w:val="22"/>
              </w:rPr>
              <w:br/>
            </w:r>
            <w:r w:rsidRPr="003224C2">
              <w:rPr>
                <w:rFonts w:asciiTheme="majorHAnsi" w:hAnsiTheme="majorHAnsi" w:cstheme="majorHAnsi"/>
                <w:sz w:val="22"/>
                <w:szCs w:val="22"/>
              </w:rPr>
              <w:t>La classe est séparée en deux : le groupe A tient compte du cheminement de Santiago (physiquement, géographiquement et psychologiquement) tandis que le groupe B s’intéresse aux autres personnages rencontrés (humains, animaux, éléments, etc.) et à leur rôle dans la quête du héros.</w:t>
            </w:r>
          </w:p>
          <w:p w14:paraId="4668C10A" w14:textId="5F7A1571" w:rsidR="00B41F34" w:rsidRDefault="00B41F34" w:rsidP="00B41F34">
            <w:pPr>
              <w:pStyle w:val="Paragraphedeliste"/>
              <w:numPr>
                <w:ilvl w:val="0"/>
                <w:numId w:val="7"/>
              </w:numPr>
              <w:rPr>
                <w:rFonts w:asciiTheme="majorHAnsi" w:hAnsiTheme="majorHAnsi" w:cstheme="majorHAnsi"/>
                <w:sz w:val="22"/>
                <w:szCs w:val="22"/>
              </w:rPr>
            </w:pPr>
            <w:r>
              <w:rPr>
                <w:rFonts w:asciiTheme="majorHAnsi" w:hAnsiTheme="majorHAnsi" w:cstheme="majorHAnsi"/>
                <w:sz w:val="22"/>
                <w:szCs w:val="22"/>
              </w:rPr>
              <w:t>Tout au long</w:t>
            </w:r>
            <w:r w:rsidR="00E439AE">
              <w:rPr>
                <w:rFonts w:asciiTheme="majorHAnsi" w:hAnsiTheme="majorHAnsi" w:cstheme="majorHAnsi"/>
                <w:sz w:val="22"/>
                <w:szCs w:val="22"/>
              </w:rPr>
              <w:t xml:space="preserve"> de leur lecture</w:t>
            </w:r>
            <w:r>
              <w:rPr>
                <w:rFonts w:asciiTheme="majorHAnsi" w:hAnsiTheme="majorHAnsi" w:cstheme="majorHAnsi"/>
                <w:sz w:val="22"/>
                <w:szCs w:val="22"/>
              </w:rPr>
              <w:t xml:space="preserve">, les élèves </w:t>
            </w:r>
            <w:r w:rsidR="00B0264A">
              <w:rPr>
                <w:rFonts w:asciiTheme="majorHAnsi" w:hAnsiTheme="majorHAnsi" w:cstheme="majorHAnsi"/>
                <w:sz w:val="22"/>
                <w:szCs w:val="22"/>
              </w:rPr>
              <w:t>utilisent</w:t>
            </w:r>
            <w:r>
              <w:rPr>
                <w:rFonts w:asciiTheme="majorHAnsi" w:hAnsiTheme="majorHAnsi" w:cstheme="majorHAnsi"/>
                <w:sz w:val="22"/>
                <w:szCs w:val="22"/>
              </w:rPr>
              <w:t xml:space="preserve"> le Journal de lecture</w:t>
            </w:r>
            <w:r w:rsidR="00B0264A">
              <w:rPr>
                <w:rFonts w:asciiTheme="majorHAnsi" w:hAnsiTheme="majorHAnsi" w:cstheme="majorHAnsi"/>
                <w:sz w:val="22"/>
                <w:szCs w:val="22"/>
              </w:rPr>
              <w:t>.</w:t>
            </w:r>
            <w:r w:rsidR="0001462F">
              <w:rPr>
                <w:rFonts w:asciiTheme="majorHAnsi" w:hAnsiTheme="majorHAnsi" w:cstheme="majorHAnsi"/>
                <w:sz w:val="22"/>
                <w:szCs w:val="22"/>
              </w:rPr>
              <w:t xml:space="preserve">  </w:t>
            </w:r>
          </w:p>
          <w:p w14:paraId="315C8852" w14:textId="5D5D40D0" w:rsidR="00B41F34" w:rsidRDefault="00B41F34" w:rsidP="00B41F34">
            <w:pPr>
              <w:pStyle w:val="Paragraphedeliste"/>
              <w:numPr>
                <w:ilvl w:val="0"/>
                <w:numId w:val="7"/>
              </w:numPr>
              <w:rPr>
                <w:rFonts w:asciiTheme="majorHAnsi" w:hAnsiTheme="majorHAnsi" w:cstheme="majorHAnsi"/>
                <w:sz w:val="22"/>
                <w:szCs w:val="22"/>
              </w:rPr>
            </w:pPr>
            <w:r>
              <w:rPr>
                <w:rFonts w:asciiTheme="majorHAnsi" w:hAnsiTheme="majorHAnsi" w:cstheme="majorHAnsi"/>
                <w:sz w:val="22"/>
                <w:szCs w:val="22"/>
              </w:rPr>
              <w:t>Lorsque la lecture du roman est terminée</w:t>
            </w:r>
            <w:r w:rsidR="00460EC0">
              <w:rPr>
                <w:rFonts w:asciiTheme="majorHAnsi" w:hAnsiTheme="majorHAnsi" w:cstheme="majorHAnsi"/>
                <w:sz w:val="22"/>
                <w:szCs w:val="22"/>
              </w:rPr>
              <w:t xml:space="preserve"> et que le Journal de lecture est complété, </w:t>
            </w:r>
            <w:r w:rsidR="00063232" w:rsidRPr="00063232">
              <w:rPr>
                <w:rFonts w:asciiTheme="majorHAnsi" w:hAnsiTheme="majorHAnsi" w:cstheme="majorHAnsi"/>
                <w:sz w:val="22"/>
                <w:szCs w:val="22"/>
              </w:rPr>
              <w:t>chacun des groupes (A &amp; B) forme de plus petites équipes (trois ou quatre élèves). Ils mettent en commun leurs notes prises sur Santiago ou les autres personnages. Toutes les équipes partagent à la classe leur compréhension du texte. Les autres équipes peuvent enrichir la discussion.</w:t>
            </w:r>
            <w:r w:rsidR="00063232">
              <w:rPr>
                <w:rFonts w:asciiTheme="majorHAnsi" w:hAnsiTheme="majorHAnsi" w:cstheme="majorHAnsi"/>
                <w:sz w:val="22"/>
                <w:szCs w:val="22"/>
              </w:rPr>
              <w:t xml:space="preserve">  </w:t>
            </w:r>
            <w:r w:rsidR="00063232" w:rsidRPr="00063232">
              <w:rPr>
                <w:rFonts w:asciiTheme="majorHAnsi" w:hAnsiTheme="majorHAnsi" w:cstheme="majorHAnsi"/>
                <w:sz w:val="22"/>
                <w:szCs w:val="22"/>
              </w:rPr>
              <w:t>Cela leur permettra de réaliser que les personnages peuvent être autant adjuvants qu’opposants, selon le point de vue où l’on se place, comme le fait souvent le héros lui-même.</w:t>
            </w:r>
          </w:p>
          <w:p w14:paraId="4911341C" w14:textId="392EF96D" w:rsidR="006856B4" w:rsidRPr="006856B4" w:rsidRDefault="0023062B" w:rsidP="006856B4">
            <w:pPr>
              <w:pStyle w:val="Paragraphedeliste"/>
              <w:numPr>
                <w:ilvl w:val="0"/>
                <w:numId w:val="7"/>
              </w:numPr>
              <w:rPr>
                <w:rFonts w:asciiTheme="majorHAnsi" w:hAnsiTheme="majorHAnsi" w:cstheme="majorHAnsi"/>
                <w:sz w:val="22"/>
                <w:szCs w:val="22"/>
              </w:rPr>
            </w:pPr>
            <w:r>
              <w:rPr>
                <w:rFonts w:asciiTheme="majorHAnsi" w:hAnsiTheme="majorHAnsi" w:cstheme="majorHAnsi"/>
                <w:sz w:val="22"/>
                <w:szCs w:val="22"/>
              </w:rPr>
              <w:t>Activité d’écriture #1 (texte justificatif) : en équipe de 3, les élèves choisissent la phrase du roman</w:t>
            </w:r>
            <w:r w:rsidR="002465D3">
              <w:rPr>
                <w:rFonts w:asciiTheme="majorHAnsi" w:hAnsiTheme="majorHAnsi" w:cstheme="majorHAnsi"/>
                <w:sz w:val="22"/>
                <w:szCs w:val="22"/>
              </w:rPr>
              <w:t xml:space="preserve"> (parmi une liste de phrases)</w:t>
            </w:r>
            <w:r>
              <w:rPr>
                <w:rFonts w:asciiTheme="majorHAnsi" w:hAnsiTheme="majorHAnsi" w:cstheme="majorHAnsi"/>
                <w:sz w:val="22"/>
                <w:szCs w:val="22"/>
              </w:rPr>
              <w:t xml:space="preserve"> qui, selon eux, représentent le mieux l’hi</w:t>
            </w:r>
            <w:r w:rsidR="002465D3">
              <w:rPr>
                <w:rFonts w:asciiTheme="majorHAnsi" w:hAnsiTheme="majorHAnsi" w:cstheme="majorHAnsi"/>
                <w:sz w:val="22"/>
                <w:szCs w:val="22"/>
              </w:rPr>
              <w:t>stoire du roman.  Ils justifient leur réponse.</w:t>
            </w:r>
            <w:r w:rsidR="0001462F">
              <w:rPr>
                <w:rFonts w:asciiTheme="majorHAnsi" w:hAnsiTheme="majorHAnsi" w:cstheme="majorHAnsi"/>
                <w:sz w:val="22"/>
                <w:szCs w:val="22"/>
              </w:rPr>
              <w:t xml:space="preserve">  </w:t>
            </w:r>
            <w:r w:rsidR="00E439AE">
              <w:rPr>
                <w:rFonts w:asciiTheme="majorHAnsi" w:hAnsiTheme="majorHAnsi" w:cstheme="majorHAnsi"/>
                <w:sz w:val="22"/>
                <w:szCs w:val="22"/>
              </w:rPr>
              <w:t xml:space="preserve"> Ils corrigent leur texte </w:t>
            </w:r>
            <w:r w:rsidR="00A16E1E">
              <w:rPr>
                <w:rFonts w:asciiTheme="majorHAnsi" w:hAnsiTheme="majorHAnsi" w:cstheme="majorHAnsi"/>
                <w:sz w:val="22"/>
                <w:szCs w:val="22"/>
              </w:rPr>
              <w:t>en se concentrant particulièrement sur la cohérence et l’organisation du texte et sur le vocabulaire.</w:t>
            </w:r>
            <w:r w:rsidR="006856B4">
              <w:rPr>
                <w:rFonts w:asciiTheme="majorHAnsi" w:hAnsiTheme="majorHAnsi" w:cstheme="majorHAnsi"/>
                <w:sz w:val="22"/>
                <w:szCs w:val="22"/>
              </w:rPr>
              <w:t xml:space="preserve"> Les textes seront affichés dans le corridor près du local de français</w:t>
            </w:r>
            <w:r w:rsidR="00326FC8">
              <w:rPr>
                <w:rFonts w:asciiTheme="majorHAnsi" w:hAnsiTheme="majorHAnsi" w:cstheme="majorHAnsi"/>
                <w:sz w:val="22"/>
                <w:szCs w:val="22"/>
              </w:rPr>
              <w:t xml:space="preserve"> sur un babillard où le roman l’Alchimiste sera mis en valeur.</w:t>
            </w:r>
          </w:p>
          <w:p w14:paraId="4778F569" w14:textId="77777777" w:rsidR="00906BAC" w:rsidRDefault="00906BAC" w:rsidP="00906BAC">
            <w:pPr>
              <w:pStyle w:val="Paragraphedeliste"/>
              <w:rPr>
                <w:rFonts w:asciiTheme="majorHAnsi" w:hAnsiTheme="majorHAnsi" w:cstheme="majorHAnsi"/>
                <w:sz w:val="22"/>
                <w:szCs w:val="22"/>
              </w:rPr>
            </w:pPr>
          </w:p>
          <w:p w14:paraId="1E99AD50" w14:textId="3257EF08" w:rsidR="00906BAC" w:rsidRDefault="00906BAC" w:rsidP="00906BAC">
            <w:pPr>
              <w:rPr>
                <w:rFonts w:asciiTheme="majorHAnsi" w:hAnsiTheme="majorHAnsi" w:cstheme="majorHAnsi"/>
                <w:sz w:val="22"/>
                <w:szCs w:val="22"/>
              </w:rPr>
            </w:pPr>
            <w:r>
              <w:rPr>
                <w:rFonts w:asciiTheme="majorHAnsi" w:hAnsiTheme="majorHAnsi" w:cstheme="majorHAnsi"/>
                <w:sz w:val="22"/>
                <w:szCs w:val="22"/>
              </w:rPr>
              <w:t>3</w:t>
            </w:r>
            <w:r w:rsidRPr="00906BAC">
              <w:rPr>
                <w:rFonts w:asciiTheme="majorHAnsi" w:hAnsiTheme="majorHAnsi" w:cstheme="majorHAnsi"/>
                <w:sz w:val="22"/>
                <w:szCs w:val="22"/>
                <w:vertAlign w:val="superscript"/>
              </w:rPr>
              <w:t>e</w:t>
            </w:r>
            <w:r>
              <w:rPr>
                <w:rFonts w:asciiTheme="majorHAnsi" w:hAnsiTheme="majorHAnsi" w:cstheme="majorHAnsi"/>
                <w:sz w:val="22"/>
                <w:szCs w:val="22"/>
              </w:rPr>
              <w:t xml:space="preserve"> partie </w:t>
            </w:r>
          </w:p>
          <w:p w14:paraId="670244EF" w14:textId="5F6FA55D" w:rsidR="00906BAC" w:rsidRDefault="00906BAC" w:rsidP="00906BAC">
            <w:pPr>
              <w:pStyle w:val="Paragraphedeliste"/>
              <w:numPr>
                <w:ilvl w:val="0"/>
                <w:numId w:val="8"/>
              </w:numPr>
              <w:rPr>
                <w:rFonts w:asciiTheme="majorHAnsi" w:hAnsiTheme="majorHAnsi" w:cstheme="majorHAnsi"/>
                <w:sz w:val="22"/>
                <w:szCs w:val="22"/>
              </w:rPr>
            </w:pPr>
            <w:r>
              <w:rPr>
                <w:rFonts w:asciiTheme="majorHAnsi" w:hAnsiTheme="majorHAnsi" w:cstheme="majorHAnsi"/>
                <w:sz w:val="22"/>
                <w:szCs w:val="22"/>
              </w:rPr>
              <w:t>Analyse de fables connues pour en ressortir la structure et les caractéristiques.</w:t>
            </w:r>
          </w:p>
          <w:p w14:paraId="17B1F60A" w14:textId="04C3EC77" w:rsidR="007326E9" w:rsidRDefault="007326E9" w:rsidP="007326E9">
            <w:pPr>
              <w:pStyle w:val="Paragraphedeliste"/>
              <w:numPr>
                <w:ilvl w:val="0"/>
                <w:numId w:val="8"/>
              </w:numPr>
              <w:rPr>
                <w:rFonts w:asciiTheme="majorHAnsi" w:hAnsiTheme="majorHAnsi" w:cstheme="majorHAnsi"/>
                <w:sz w:val="22"/>
                <w:szCs w:val="22"/>
              </w:rPr>
            </w:pPr>
            <w:r>
              <w:rPr>
                <w:rFonts w:asciiTheme="majorHAnsi" w:hAnsiTheme="majorHAnsi" w:cstheme="majorHAnsi"/>
                <w:sz w:val="22"/>
                <w:szCs w:val="22"/>
              </w:rPr>
              <w:t>Notion de morale – Liens avec le roman</w:t>
            </w:r>
          </w:p>
          <w:p w14:paraId="6B533173" w14:textId="03DCFA8C" w:rsidR="007326E9" w:rsidRDefault="007326E9" w:rsidP="007326E9">
            <w:pPr>
              <w:pStyle w:val="Paragraphedeliste"/>
              <w:numPr>
                <w:ilvl w:val="0"/>
                <w:numId w:val="8"/>
              </w:numPr>
              <w:rPr>
                <w:rFonts w:asciiTheme="majorHAnsi" w:hAnsiTheme="majorHAnsi" w:cstheme="majorHAnsi"/>
                <w:sz w:val="22"/>
                <w:szCs w:val="22"/>
              </w:rPr>
            </w:pPr>
            <w:r>
              <w:rPr>
                <w:rFonts w:asciiTheme="majorHAnsi" w:hAnsiTheme="majorHAnsi" w:cstheme="majorHAnsi"/>
                <w:sz w:val="22"/>
                <w:szCs w:val="22"/>
              </w:rPr>
              <w:t>Activité d’écriture</w:t>
            </w:r>
            <w:r w:rsidR="00E342CD">
              <w:rPr>
                <w:rFonts w:asciiTheme="majorHAnsi" w:hAnsiTheme="majorHAnsi" w:cstheme="majorHAnsi"/>
                <w:sz w:val="22"/>
                <w:szCs w:val="22"/>
              </w:rPr>
              <w:t xml:space="preserve"> #2</w:t>
            </w:r>
            <w:r>
              <w:rPr>
                <w:rFonts w:asciiTheme="majorHAnsi" w:hAnsiTheme="majorHAnsi" w:cstheme="majorHAnsi"/>
                <w:sz w:val="22"/>
                <w:szCs w:val="22"/>
              </w:rPr>
              <w:t xml:space="preserve"> : </w:t>
            </w:r>
            <w:r w:rsidR="00CF47DD">
              <w:rPr>
                <w:rFonts w:asciiTheme="majorHAnsi" w:hAnsiTheme="majorHAnsi" w:cstheme="majorHAnsi"/>
                <w:sz w:val="22"/>
                <w:szCs w:val="22"/>
              </w:rPr>
              <w:t xml:space="preserve"> production d’une fable (individuellement) </w:t>
            </w:r>
          </w:p>
          <w:p w14:paraId="4F848A86" w14:textId="1B5F269F" w:rsidR="00E342CD" w:rsidRDefault="00E342CD" w:rsidP="00E342CD">
            <w:pPr>
              <w:pStyle w:val="Paragraphedeliste"/>
              <w:rPr>
                <w:rFonts w:asciiTheme="majorHAnsi" w:hAnsiTheme="majorHAnsi" w:cstheme="majorHAnsi"/>
                <w:sz w:val="22"/>
                <w:szCs w:val="22"/>
              </w:rPr>
            </w:pPr>
            <w:r>
              <w:rPr>
                <w:rFonts w:asciiTheme="majorHAnsi" w:hAnsiTheme="majorHAnsi" w:cstheme="majorHAnsi"/>
                <w:sz w:val="22"/>
                <w:szCs w:val="22"/>
              </w:rPr>
              <w:t>*Les élèves doivent faire approuver leur plan par l’enseignant.e avant de commencer la rédaction.</w:t>
            </w:r>
            <w:r w:rsidR="00BB2681">
              <w:rPr>
                <w:rFonts w:asciiTheme="majorHAnsi" w:hAnsiTheme="majorHAnsi" w:cstheme="majorHAnsi"/>
                <w:sz w:val="22"/>
                <w:szCs w:val="22"/>
              </w:rPr>
              <w:br/>
              <w:t>Une fois le brouillon et l’autocorrection finalisés, les élèves travaillent en dyade pour valider leurs choix concernant</w:t>
            </w:r>
            <w:r w:rsidR="009C7DFB">
              <w:rPr>
                <w:rFonts w:asciiTheme="majorHAnsi" w:hAnsiTheme="majorHAnsi" w:cstheme="majorHAnsi"/>
                <w:sz w:val="22"/>
                <w:szCs w:val="22"/>
              </w:rPr>
              <w:t xml:space="preserve"> </w:t>
            </w:r>
            <w:r w:rsidR="009D0A7E">
              <w:rPr>
                <w:rFonts w:asciiTheme="majorHAnsi" w:hAnsiTheme="majorHAnsi" w:cstheme="majorHAnsi"/>
                <w:sz w:val="22"/>
                <w:szCs w:val="22"/>
              </w:rPr>
              <w:t xml:space="preserve">l’harmonisation des </w:t>
            </w:r>
            <w:r w:rsidR="009C7DFB">
              <w:rPr>
                <w:rFonts w:asciiTheme="majorHAnsi" w:hAnsiTheme="majorHAnsi" w:cstheme="majorHAnsi"/>
                <w:sz w:val="22"/>
                <w:szCs w:val="22"/>
              </w:rPr>
              <w:t>temps des verbes et les accords</w:t>
            </w:r>
            <w:r w:rsidR="004E72C7">
              <w:rPr>
                <w:rFonts w:asciiTheme="majorHAnsi" w:hAnsiTheme="majorHAnsi" w:cstheme="majorHAnsi"/>
                <w:sz w:val="22"/>
                <w:szCs w:val="22"/>
              </w:rPr>
              <w:t xml:space="preserve"> (GN + GV)</w:t>
            </w:r>
            <w:r w:rsidR="009C7DFB">
              <w:rPr>
                <w:rFonts w:asciiTheme="majorHAnsi" w:hAnsiTheme="majorHAnsi" w:cstheme="majorHAnsi"/>
                <w:sz w:val="22"/>
                <w:szCs w:val="22"/>
              </w:rPr>
              <w:t xml:space="preserve">.  </w:t>
            </w:r>
            <w:r w:rsidR="00793572">
              <w:rPr>
                <w:rFonts w:asciiTheme="majorHAnsi" w:hAnsiTheme="majorHAnsi" w:cstheme="majorHAnsi"/>
                <w:sz w:val="22"/>
                <w:szCs w:val="22"/>
              </w:rPr>
              <w:t>Ils recopient leur texte au propre et le remettent à l’enseignant.e.</w:t>
            </w:r>
          </w:p>
          <w:p w14:paraId="2754C24D" w14:textId="79AEC36F" w:rsidR="00793572" w:rsidRDefault="00793572" w:rsidP="00E342CD">
            <w:pPr>
              <w:pStyle w:val="Paragraphedeliste"/>
              <w:rPr>
                <w:rFonts w:asciiTheme="majorHAnsi" w:hAnsiTheme="majorHAnsi" w:cstheme="majorHAnsi"/>
                <w:sz w:val="22"/>
                <w:szCs w:val="22"/>
              </w:rPr>
            </w:pPr>
          </w:p>
          <w:p w14:paraId="611AD8AD" w14:textId="616FAB60" w:rsidR="00793572" w:rsidRDefault="00793572" w:rsidP="00793572">
            <w:pPr>
              <w:rPr>
                <w:rFonts w:asciiTheme="majorHAnsi" w:hAnsiTheme="majorHAnsi" w:cstheme="majorHAnsi"/>
                <w:sz w:val="22"/>
                <w:szCs w:val="22"/>
              </w:rPr>
            </w:pPr>
            <w:r>
              <w:rPr>
                <w:rFonts w:asciiTheme="majorHAnsi" w:hAnsiTheme="majorHAnsi" w:cstheme="majorHAnsi"/>
                <w:sz w:val="22"/>
                <w:szCs w:val="22"/>
              </w:rPr>
              <w:t>4</w:t>
            </w:r>
            <w:r w:rsidRPr="00793572">
              <w:rPr>
                <w:rFonts w:asciiTheme="majorHAnsi" w:hAnsiTheme="majorHAnsi" w:cstheme="majorHAnsi"/>
                <w:sz w:val="22"/>
                <w:szCs w:val="22"/>
                <w:vertAlign w:val="superscript"/>
              </w:rPr>
              <w:t>e</w:t>
            </w:r>
            <w:r>
              <w:rPr>
                <w:rFonts w:asciiTheme="majorHAnsi" w:hAnsiTheme="majorHAnsi" w:cstheme="majorHAnsi"/>
                <w:sz w:val="22"/>
                <w:szCs w:val="22"/>
              </w:rPr>
              <w:t xml:space="preserve"> partie </w:t>
            </w:r>
          </w:p>
          <w:p w14:paraId="72170C78" w14:textId="19C4753B" w:rsidR="00793572" w:rsidRDefault="00DF3DB6" w:rsidP="00793572">
            <w:pPr>
              <w:pStyle w:val="Paragraphedeliste"/>
              <w:numPr>
                <w:ilvl w:val="0"/>
                <w:numId w:val="9"/>
              </w:numPr>
              <w:rPr>
                <w:rFonts w:asciiTheme="majorHAnsi" w:hAnsiTheme="majorHAnsi" w:cstheme="majorHAnsi"/>
                <w:sz w:val="22"/>
                <w:szCs w:val="22"/>
              </w:rPr>
            </w:pPr>
            <w:r>
              <w:rPr>
                <w:rFonts w:asciiTheme="majorHAnsi" w:hAnsiTheme="majorHAnsi" w:cstheme="majorHAnsi"/>
                <w:sz w:val="22"/>
                <w:szCs w:val="22"/>
              </w:rPr>
              <w:t xml:space="preserve">L’enseignant.e remet la copie corrigée de la fable à chaque élève.  Au hasard, </w:t>
            </w:r>
            <w:proofErr w:type="spellStart"/>
            <w:r>
              <w:rPr>
                <w:rFonts w:asciiTheme="majorHAnsi" w:hAnsiTheme="majorHAnsi" w:cstheme="majorHAnsi"/>
                <w:sz w:val="22"/>
                <w:szCs w:val="22"/>
              </w:rPr>
              <w:t>il.elle</w:t>
            </w:r>
            <w:proofErr w:type="spellEnd"/>
            <w:r>
              <w:rPr>
                <w:rFonts w:asciiTheme="majorHAnsi" w:hAnsiTheme="majorHAnsi" w:cstheme="majorHAnsi"/>
                <w:sz w:val="22"/>
                <w:szCs w:val="22"/>
              </w:rPr>
              <w:t xml:space="preserve"> </w:t>
            </w:r>
            <w:r w:rsidR="00CA436A">
              <w:rPr>
                <w:rFonts w:asciiTheme="majorHAnsi" w:hAnsiTheme="majorHAnsi" w:cstheme="majorHAnsi"/>
                <w:sz w:val="22"/>
                <w:szCs w:val="22"/>
              </w:rPr>
              <w:t>forme des équipes de deux pour le dernier projet (</w:t>
            </w:r>
            <w:r w:rsidR="001621A3">
              <w:rPr>
                <w:rFonts w:asciiTheme="majorHAnsi" w:hAnsiTheme="majorHAnsi" w:cstheme="majorHAnsi"/>
                <w:sz w:val="22"/>
                <w:szCs w:val="22"/>
              </w:rPr>
              <w:t>production orale de la fable).</w:t>
            </w:r>
          </w:p>
          <w:p w14:paraId="20D20D56" w14:textId="65CF0E67" w:rsidR="001621A3" w:rsidRDefault="001621A3" w:rsidP="00793572">
            <w:pPr>
              <w:pStyle w:val="Paragraphedeliste"/>
              <w:numPr>
                <w:ilvl w:val="0"/>
                <w:numId w:val="9"/>
              </w:numPr>
              <w:rPr>
                <w:rFonts w:asciiTheme="majorHAnsi" w:hAnsiTheme="majorHAnsi" w:cstheme="majorHAnsi"/>
                <w:sz w:val="22"/>
                <w:szCs w:val="22"/>
              </w:rPr>
            </w:pPr>
            <w:r>
              <w:rPr>
                <w:rFonts w:asciiTheme="majorHAnsi" w:hAnsiTheme="majorHAnsi" w:cstheme="majorHAnsi"/>
                <w:sz w:val="22"/>
                <w:szCs w:val="22"/>
              </w:rPr>
              <w:t>Les élèves utilisent l’application de leur choix pour transposer une des deux fables en version animée et narrée</w:t>
            </w:r>
            <w:r w:rsidR="00A63FD0">
              <w:rPr>
                <w:rFonts w:asciiTheme="majorHAnsi" w:hAnsiTheme="majorHAnsi" w:cstheme="majorHAnsi"/>
                <w:sz w:val="22"/>
                <w:szCs w:val="22"/>
              </w:rPr>
              <w:t xml:space="preserve"> en utilisant correctement les éléments prosodiques enseignés.</w:t>
            </w:r>
          </w:p>
          <w:p w14:paraId="296F64E4" w14:textId="77777777" w:rsidR="001621A3" w:rsidRPr="00793572" w:rsidRDefault="001621A3" w:rsidP="001621A3">
            <w:pPr>
              <w:pStyle w:val="Paragraphedeliste"/>
              <w:rPr>
                <w:rFonts w:asciiTheme="majorHAnsi" w:hAnsiTheme="majorHAnsi" w:cstheme="majorHAnsi"/>
                <w:sz w:val="22"/>
                <w:szCs w:val="22"/>
              </w:rPr>
            </w:pPr>
          </w:p>
          <w:p w14:paraId="7EFD2884" w14:textId="77777777" w:rsidR="00B70F57" w:rsidRPr="003068B3" w:rsidRDefault="00B70F57" w:rsidP="00B70F57">
            <w:pPr>
              <w:rPr>
                <w:rFonts w:asciiTheme="majorHAnsi" w:hAnsiTheme="majorHAnsi" w:cstheme="majorHAnsi"/>
                <w:b/>
                <w:sz w:val="22"/>
                <w:szCs w:val="22"/>
              </w:rPr>
            </w:pPr>
          </w:p>
        </w:tc>
        <w:tc>
          <w:tcPr>
            <w:tcW w:w="1417" w:type="dxa"/>
          </w:tcPr>
          <w:p w14:paraId="0999DD20" w14:textId="77777777" w:rsidR="00B70F57" w:rsidRDefault="00B70F57" w:rsidP="00B70F57">
            <w:pPr>
              <w:rPr>
                <w:rFonts w:asciiTheme="majorHAnsi" w:hAnsiTheme="majorHAnsi" w:cstheme="majorHAnsi"/>
                <w:b/>
                <w:sz w:val="22"/>
                <w:szCs w:val="22"/>
              </w:rPr>
            </w:pPr>
          </w:p>
          <w:p w14:paraId="10B002ED" w14:textId="77777777" w:rsidR="00E545BD" w:rsidRDefault="00E545BD" w:rsidP="00B70F57">
            <w:pPr>
              <w:rPr>
                <w:rFonts w:asciiTheme="majorHAnsi" w:hAnsiTheme="majorHAnsi" w:cstheme="majorHAnsi"/>
                <w:b/>
                <w:sz w:val="22"/>
                <w:szCs w:val="22"/>
              </w:rPr>
            </w:pPr>
          </w:p>
          <w:p w14:paraId="30C3C050" w14:textId="77777777" w:rsidR="00E545BD" w:rsidRDefault="00E545BD" w:rsidP="00B70F57">
            <w:pPr>
              <w:rPr>
                <w:rFonts w:asciiTheme="majorHAnsi" w:hAnsiTheme="majorHAnsi" w:cstheme="majorHAnsi"/>
                <w:b/>
                <w:sz w:val="22"/>
                <w:szCs w:val="22"/>
              </w:rPr>
            </w:pPr>
          </w:p>
          <w:p w14:paraId="2F3D46AE" w14:textId="77777777" w:rsidR="00E545BD" w:rsidRDefault="00E545BD" w:rsidP="00B70F57">
            <w:pPr>
              <w:rPr>
                <w:rFonts w:asciiTheme="majorHAnsi" w:hAnsiTheme="majorHAnsi" w:cstheme="majorHAnsi"/>
                <w:b/>
                <w:sz w:val="22"/>
                <w:szCs w:val="22"/>
              </w:rPr>
            </w:pPr>
          </w:p>
          <w:p w14:paraId="5CCD5474" w14:textId="0B80BF88" w:rsidR="00E545BD" w:rsidRDefault="00E545BD" w:rsidP="00E545BD">
            <w:pPr>
              <w:jc w:val="both"/>
              <w:rPr>
                <w:rFonts w:asciiTheme="majorHAnsi" w:hAnsiTheme="majorHAnsi" w:cstheme="majorHAnsi"/>
                <w:sz w:val="22"/>
                <w:szCs w:val="22"/>
              </w:rPr>
            </w:pPr>
            <w:r>
              <w:rPr>
                <w:rFonts w:asciiTheme="majorHAnsi" w:hAnsiTheme="majorHAnsi" w:cstheme="majorHAnsi"/>
                <w:sz w:val="22"/>
                <w:szCs w:val="22"/>
              </w:rPr>
              <w:t>1 période</w:t>
            </w:r>
          </w:p>
          <w:p w14:paraId="65406A8B" w14:textId="734441CA" w:rsidR="00E545BD" w:rsidRDefault="00E545BD" w:rsidP="00E545BD">
            <w:pPr>
              <w:jc w:val="both"/>
              <w:rPr>
                <w:rFonts w:asciiTheme="majorHAnsi" w:hAnsiTheme="majorHAnsi" w:cstheme="majorHAnsi"/>
                <w:sz w:val="22"/>
                <w:szCs w:val="22"/>
              </w:rPr>
            </w:pPr>
          </w:p>
          <w:p w14:paraId="1C9CE6C9" w14:textId="4A4E5EFF" w:rsidR="00E545BD" w:rsidRDefault="00E545BD" w:rsidP="00E545BD">
            <w:pPr>
              <w:jc w:val="both"/>
              <w:rPr>
                <w:rFonts w:asciiTheme="majorHAnsi" w:hAnsiTheme="majorHAnsi" w:cstheme="majorHAnsi"/>
                <w:sz w:val="22"/>
                <w:szCs w:val="22"/>
              </w:rPr>
            </w:pPr>
          </w:p>
          <w:p w14:paraId="3B9F3C65" w14:textId="66DCCDC6" w:rsidR="00E545BD" w:rsidRDefault="00E545BD" w:rsidP="00E545BD">
            <w:pPr>
              <w:jc w:val="both"/>
              <w:rPr>
                <w:rFonts w:asciiTheme="majorHAnsi" w:hAnsiTheme="majorHAnsi" w:cstheme="majorHAnsi"/>
                <w:sz w:val="22"/>
                <w:szCs w:val="22"/>
              </w:rPr>
            </w:pPr>
          </w:p>
          <w:p w14:paraId="3FCF1207" w14:textId="05F35C01" w:rsidR="00E545BD" w:rsidRDefault="00E545BD" w:rsidP="00E545BD">
            <w:pPr>
              <w:jc w:val="both"/>
              <w:rPr>
                <w:rFonts w:asciiTheme="majorHAnsi" w:hAnsiTheme="majorHAnsi" w:cstheme="majorHAnsi"/>
                <w:sz w:val="22"/>
                <w:szCs w:val="22"/>
              </w:rPr>
            </w:pPr>
          </w:p>
          <w:p w14:paraId="641D5473" w14:textId="543DA18F" w:rsidR="00E545BD" w:rsidRDefault="00E545BD" w:rsidP="00E545BD">
            <w:pPr>
              <w:jc w:val="both"/>
              <w:rPr>
                <w:rFonts w:asciiTheme="majorHAnsi" w:hAnsiTheme="majorHAnsi" w:cstheme="majorHAnsi"/>
                <w:sz w:val="22"/>
                <w:szCs w:val="22"/>
              </w:rPr>
            </w:pPr>
          </w:p>
          <w:p w14:paraId="5B6BC65C" w14:textId="50A5A857" w:rsidR="00E545BD" w:rsidRDefault="00E545BD" w:rsidP="00E545BD">
            <w:pPr>
              <w:jc w:val="both"/>
              <w:rPr>
                <w:rFonts w:asciiTheme="majorHAnsi" w:hAnsiTheme="majorHAnsi" w:cstheme="majorHAnsi"/>
                <w:sz w:val="22"/>
                <w:szCs w:val="22"/>
              </w:rPr>
            </w:pPr>
          </w:p>
          <w:p w14:paraId="7E37E12D" w14:textId="40C677CE" w:rsidR="00E545BD" w:rsidRDefault="00E545BD" w:rsidP="00E545BD">
            <w:pPr>
              <w:jc w:val="both"/>
              <w:rPr>
                <w:rFonts w:asciiTheme="majorHAnsi" w:hAnsiTheme="majorHAnsi" w:cstheme="majorHAnsi"/>
                <w:sz w:val="22"/>
                <w:szCs w:val="22"/>
              </w:rPr>
            </w:pPr>
          </w:p>
          <w:p w14:paraId="18EEE870" w14:textId="2057D8EC" w:rsidR="00E545BD" w:rsidRDefault="00E545BD" w:rsidP="00E545BD">
            <w:pPr>
              <w:jc w:val="both"/>
              <w:rPr>
                <w:rFonts w:asciiTheme="majorHAnsi" w:hAnsiTheme="majorHAnsi" w:cstheme="majorHAnsi"/>
                <w:sz w:val="22"/>
                <w:szCs w:val="22"/>
              </w:rPr>
            </w:pPr>
          </w:p>
          <w:p w14:paraId="111307DC" w14:textId="44760301" w:rsidR="00E439AE" w:rsidRDefault="00E439AE" w:rsidP="00E439AE">
            <w:pPr>
              <w:jc w:val="both"/>
              <w:rPr>
                <w:rFonts w:asciiTheme="majorHAnsi" w:hAnsiTheme="majorHAnsi" w:cstheme="majorHAnsi"/>
                <w:sz w:val="22"/>
                <w:szCs w:val="22"/>
              </w:rPr>
            </w:pPr>
            <w:r w:rsidRPr="00BD141A">
              <w:rPr>
                <w:rFonts w:asciiTheme="majorHAnsi" w:hAnsiTheme="majorHAnsi" w:cstheme="majorHAnsi"/>
                <w:sz w:val="22"/>
                <w:szCs w:val="22"/>
                <w:highlight w:val="yellow"/>
              </w:rPr>
              <w:lastRenderedPageBreak/>
              <w:t>8 périodes</w:t>
            </w:r>
          </w:p>
          <w:p w14:paraId="7E5E1699" w14:textId="45A38DCF" w:rsidR="001C597D" w:rsidRDefault="001C597D" w:rsidP="00E439AE">
            <w:pPr>
              <w:jc w:val="both"/>
              <w:rPr>
                <w:rFonts w:asciiTheme="majorHAnsi" w:hAnsiTheme="majorHAnsi" w:cstheme="majorHAnsi"/>
                <w:sz w:val="22"/>
                <w:szCs w:val="22"/>
              </w:rPr>
            </w:pPr>
          </w:p>
          <w:p w14:paraId="2E8424DA" w14:textId="1E869331" w:rsidR="001C597D" w:rsidRDefault="001C597D" w:rsidP="00E439AE">
            <w:pPr>
              <w:jc w:val="both"/>
              <w:rPr>
                <w:rFonts w:asciiTheme="majorHAnsi" w:hAnsiTheme="majorHAnsi" w:cstheme="majorHAnsi"/>
                <w:sz w:val="22"/>
                <w:szCs w:val="22"/>
              </w:rPr>
            </w:pPr>
          </w:p>
          <w:p w14:paraId="2BC98A08" w14:textId="6DC11677" w:rsidR="001C597D" w:rsidRDefault="001C597D" w:rsidP="00E439AE">
            <w:pPr>
              <w:jc w:val="both"/>
              <w:rPr>
                <w:rFonts w:asciiTheme="majorHAnsi" w:hAnsiTheme="majorHAnsi" w:cstheme="majorHAnsi"/>
                <w:sz w:val="22"/>
                <w:szCs w:val="22"/>
              </w:rPr>
            </w:pPr>
          </w:p>
          <w:p w14:paraId="2387D0F6" w14:textId="2C683F6A" w:rsidR="001C597D" w:rsidRDefault="001C597D" w:rsidP="00E439AE">
            <w:pPr>
              <w:jc w:val="both"/>
              <w:rPr>
                <w:rFonts w:asciiTheme="majorHAnsi" w:hAnsiTheme="majorHAnsi" w:cstheme="majorHAnsi"/>
                <w:sz w:val="22"/>
                <w:szCs w:val="22"/>
              </w:rPr>
            </w:pPr>
          </w:p>
          <w:p w14:paraId="36559B60" w14:textId="0D3691DD" w:rsidR="001C597D" w:rsidRDefault="001C597D" w:rsidP="00E439AE">
            <w:pPr>
              <w:jc w:val="both"/>
              <w:rPr>
                <w:rFonts w:asciiTheme="majorHAnsi" w:hAnsiTheme="majorHAnsi" w:cstheme="majorHAnsi"/>
                <w:sz w:val="22"/>
                <w:szCs w:val="22"/>
              </w:rPr>
            </w:pPr>
          </w:p>
          <w:p w14:paraId="0186728D" w14:textId="1DE54598" w:rsidR="001C597D" w:rsidRDefault="001C597D" w:rsidP="00E439AE">
            <w:pPr>
              <w:jc w:val="both"/>
              <w:rPr>
                <w:rFonts w:asciiTheme="majorHAnsi" w:hAnsiTheme="majorHAnsi" w:cstheme="majorHAnsi"/>
                <w:sz w:val="22"/>
                <w:szCs w:val="22"/>
              </w:rPr>
            </w:pPr>
          </w:p>
          <w:p w14:paraId="7FAB9ECC" w14:textId="75F807DB" w:rsidR="001C597D" w:rsidRDefault="001C597D" w:rsidP="00E439AE">
            <w:pPr>
              <w:jc w:val="both"/>
              <w:rPr>
                <w:rFonts w:asciiTheme="majorHAnsi" w:hAnsiTheme="majorHAnsi" w:cstheme="majorHAnsi"/>
                <w:sz w:val="22"/>
                <w:szCs w:val="22"/>
              </w:rPr>
            </w:pPr>
          </w:p>
          <w:p w14:paraId="47525C03" w14:textId="3DA0B7E1" w:rsidR="001C597D" w:rsidRDefault="001C597D" w:rsidP="00E439AE">
            <w:pPr>
              <w:jc w:val="both"/>
              <w:rPr>
                <w:rFonts w:asciiTheme="majorHAnsi" w:hAnsiTheme="majorHAnsi" w:cstheme="majorHAnsi"/>
                <w:sz w:val="22"/>
                <w:szCs w:val="22"/>
              </w:rPr>
            </w:pPr>
          </w:p>
          <w:p w14:paraId="59BB15F1" w14:textId="7945AB45" w:rsidR="001C597D" w:rsidRDefault="001C597D" w:rsidP="00E439AE">
            <w:pPr>
              <w:jc w:val="both"/>
              <w:rPr>
                <w:rFonts w:asciiTheme="majorHAnsi" w:hAnsiTheme="majorHAnsi" w:cstheme="majorHAnsi"/>
                <w:sz w:val="22"/>
                <w:szCs w:val="22"/>
              </w:rPr>
            </w:pPr>
          </w:p>
          <w:p w14:paraId="00C8656A" w14:textId="22E743FD" w:rsidR="001C597D" w:rsidRDefault="001C597D" w:rsidP="00E439AE">
            <w:pPr>
              <w:jc w:val="both"/>
              <w:rPr>
                <w:rFonts w:asciiTheme="majorHAnsi" w:hAnsiTheme="majorHAnsi" w:cstheme="majorHAnsi"/>
                <w:sz w:val="22"/>
                <w:szCs w:val="22"/>
              </w:rPr>
            </w:pPr>
          </w:p>
          <w:p w14:paraId="1D280865" w14:textId="23D6D49C" w:rsidR="001C597D" w:rsidRDefault="001C597D" w:rsidP="00E439AE">
            <w:pPr>
              <w:jc w:val="both"/>
              <w:rPr>
                <w:rFonts w:asciiTheme="majorHAnsi" w:hAnsiTheme="majorHAnsi" w:cstheme="majorHAnsi"/>
                <w:sz w:val="22"/>
                <w:szCs w:val="22"/>
              </w:rPr>
            </w:pPr>
          </w:p>
          <w:p w14:paraId="03A73290" w14:textId="404B7DE4" w:rsidR="001C597D" w:rsidRDefault="001C597D" w:rsidP="00E439AE">
            <w:pPr>
              <w:jc w:val="both"/>
              <w:rPr>
                <w:rFonts w:asciiTheme="majorHAnsi" w:hAnsiTheme="majorHAnsi" w:cstheme="majorHAnsi"/>
                <w:sz w:val="22"/>
                <w:szCs w:val="22"/>
              </w:rPr>
            </w:pPr>
          </w:p>
          <w:p w14:paraId="2B295F2C" w14:textId="6D34D3C7" w:rsidR="001C597D" w:rsidRDefault="001C597D" w:rsidP="00E439AE">
            <w:pPr>
              <w:jc w:val="both"/>
              <w:rPr>
                <w:rFonts w:asciiTheme="majorHAnsi" w:hAnsiTheme="majorHAnsi" w:cstheme="majorHAnsi"/>
                <w:sz w:val="22"/>
                <w:szCs w:val="22"/>
              </w:rPr>
            </w:pPr>
          </w:p>
          <w:p w14:paraId="1EAD6D5C" w14:textId="7E4923D5" w:rsidR="001C597D" w:rsidRDefault="001C597D" w:rsidP="00E439AE">
            <w:pPr>
              <w:jc w:val="both"/>
              <w:rPr>
                <w:rFonts w:asciiTheme="majorHAnsi" w:hAnsiTheme="majorHAnsi" w:cstheme="majorHAnsi"/>
                <w:sz w:val="22"/>
                <w:szCs w:val="22"/>
              </w:rPr>
            </w:pPr>
          </w:p>
          <w:p w14:paraId="56F0922C" w14:textId="66247C1F" w:rsidR="001C597D" w:rsidRDefault="001C597D" w:rsidP="00E439AE">
            <w:pPr>
              <w:jc w:val="both"/>
              <w:rPr>
                <w:rFonts w:asciiTheme="majorHAnsi" w:hAnsiTheme="majorHAnsi" w:cstheme="majorHAnsi"/>
                <w:sz w:val="22"/>
                <w:szCs w:val="22"/>
              </w:rPr>
            </w:pPr>
          </w:p>
          <w:p w14:paraId="20BA9ECF" w14:textId="326B341B" w:rsidR="001C597D" w:rsidRDefault="001C597D" w:rsidP="00E439AE">
            <w:pPr>
              <w:jc w:val="both"/>
              <w:rPr>
                <w:rFonts w:asciiTheme="majorHAnsi" w:hAnsiTheme="majorHAnsi" w:cstheme="majorHAnsi"/>
                <w:sz w:val="22"/>
                <w:szCs w:val="22"/>
              </w:rPr>
            </w:pPr>
          </w:p>
          <w:p w14:paraId="55BABF88" w14:textId="7852A86F" w:rsidR="001C597D" w:rsidRDefault="001C597D" w:rsidP="00E439AE">
            <w:pPr>
              <w:jc w:val="both"/>
              <w:rPr>
                <w:rFonts w:asciiTheme="majorHAnsi" w:hAnsiTheme="majorHAnsi" w:cstheme="majorHAnsi"/>
                <w:sz w:val="22"/>
                <w:szCs w:val="22"/>
              </w:rPr>
            </w:pPr>
          </w:p>
          <w:p w14:paraId="161496F9" w14:textId="2EF0909F" w:rsidR="001C597D" w:rsidRDefault="001C597D" w:rsidP="00E439AE">
            <w:pPr>
              <w:jc w:val="both"/>
              <w:rPr>
                <w:rFonts w:asciiTheme="majorHAnsi" w:hAnsiTheme="majorHAnsi" w:cstheme="majorHAnsi"/>
                <w:sz w:val="22"/>
                <w:szCs w:val="22"/>
              </w:rPr>
            </w:pPr>
          </w:p>
          <w:p w14:paraId="5DE8E626" w14:textId="4AD21719" w:rsidR="001C597D" w:rsidRDefault="001C597D" w:rsidP="00E439AE">
            <w:pPr>
              <w:jc w:val="both"/>
              <w:rPr>
                <w:rFonts w:asciiTheme="majorHAnsi" w:hAnsiTheme="majorHAnsi" w:cstheme="majorHAnsi"/>
                <w:sz w:val="22"/>
                <w:szCs w:val="22"/>
              </w:rPr>
            </w:pPr>
          </w:p>
          <w:p w14:paraId="78CCE502" w14:textId="42C5D917" w:rsidR="001C597D" w:rsidRDefault="001C597D" w:rsidP="00E439AE">
            <w:pPr>
              <w:jc w:val="both"/>
              <w:rPr>
                <w:rFonts w:asciiTheme="majorHAnsi" w:hAnsiTheme="majorHAnsi" w:cstheme="majorHAnsi"/>
                <w:sz w:val="22"/>
                <w:szCs w:val="22"/>
              </w:rPr>
            </w:pPr>
          </w:p>
          <w:p w14:paraId="3922FDCB" w14:textId="77777777" w:rsidR="009D0A7E" w:rsidRDefault="009D0A7E" w:rsidP="00E439AE">
            <w:pPr>
              <w:jc w:val="both"/>
              <w:rPr>
                <w:rFonts w:asciiTheme="majorHAnsi" w:hAnsiTheme="majorHAnsi" w:cstheme="majorHAnsi"/>
                <w:sz w:val="22"/>
                <w:szCs w:val="22"/>
              </w:rPr>
            </w:pPr>
          </w:p>
          <w:p w14:paraId="5EDCC822" w14:textId="77777777" w:rsidR="00BA12C5" w:rsidRDefault="00BA12C5" w:rsidP="001C597D">
            <w:pPr>
              <w:jc w:val="both"/>
              <w:rPr>
                <w:rFonts w:asciiTheme="majorHAnsi" w:hAnsiTheme="majorHAnsi" w:cstheme="majorHAnsi"/>
                <w:sz w:val="22"/>
                <w:szCs w:val="22"/>
              </w:rPr>
            </w:pPr>
          </w:p>
          <w:p w14:paraId="34FA413B" w14:textId="4EAD0670" w:rsidR="001C597D" w:rsidRDefault="001C597D" w:rsidP="001C597D">
            <w:pPr>
              <w:jc w:val="both"/>
              <w:rPr>
                <w:rFonts w:asciiTheme="majorHAnsi" w:hAnsiTheme="majorHAnsi" w:cstheme="majorHAnsi"/>
                <w:sz w:val="22"/>
                <w:szCs w:val="22"/>
              </w:rPr>
            </w:pPr>
            <w:r>
              <w:rPr>
                <w:rFonts w:asciiTheme="majorHAnsi" w:hAnsiTheme="majorHAnsi" w:cstheme="majorHAnsi"/>
                <w:sz w:val="22"/>
                <w:szCs w:val="22"/>
              </w:rPr>
              <w:t>5 périodes</w:t>
            </w:r>
          </w:p>
          <w:p w14:paraId="4B24D2F3" w14:textId="5EBDA3EB" w:rsidR="001C597D" w:rsidRDefault="001C597D" w:rsidP="001C597D">
            <w:pPr>
              <w:jc w:val="both"/>
              <w:rPr>
                <w:rFonts w:asciiTheme="majorHAnsi" w:hAnsiTheme="majorHAnsi" w:cstheme="majorHAnsi"/>
                <w:sz w:val="22"/>
                <w:szCs w:val="22"/>
              </w:rPr>
            </w:pPr>
          </w:p>
          <w:p w14:paraId="2C4660F0" w14:textId="2301A69D" w:rsidR="001C597D" w:rsidRDefault="001C597D" w:rsidP="001C597D">
            <w:pPr>
              <w:jc w:val="both"/>
              <w:rPr>
                <w:rFonts w:asciiTheme="majorHAnsi" w:hAnsiTheme="majorHAnsi" w:cstheme="majorHAnsi"/>
                <w:sz w:val="22"/>
                <w:szCs w:val="22"/>
              </w:rPr>
            </w:pPr>
          </w:p>
          <w:p w14:paraId="11619D32" w14:textId="68D83791" w:rsidR="001C597D" w:rsidRDefault="001C597D" w:rsidP="001C597D">
            <w:pPr>
              <w:jc w:val="both"/>
              <w:rPr>
                <w:rFonts w:asciiTheme="majorHAnsi" w:hAnsiTheme="majorHAnsi" w:cstheme="majorHAnsi"/>
                <w:sz w:val="22"/>
                <w:szCs w:val="22"/>
              </w:rPr>
            </w:pPr>
          </w:p>
          <w:p w14:paraId="49D89C8D" w14:textId="15FAB620" w:rsidR="001C597D" w:rsidRDefault="001C597D" w:rsidP="001C597D">
            <w:pPr>
              <w:jc w:val="both"/>
              <w:rPr>
                <w:rFonts w:asciiTheme="majorHAnsi" w:hAnsiTheme="majorHAnsi" w:cstheme="majorHAnsi"/>
                <w:sz w:val="22"/>
                <w:szCs w:val="22"/>
              </w:rPr>
            </w:pPr>
          </w:p>
          <w:p w14:paraId="4E29A87D" w14:textId="2F31AC76" w:rsidR="001C597D" w:rsidRDefault="001C597D" w:rsidP="001C597D">
            <w:pPr>
              <w:jc w:val="both"/>
              <w:rPr>
                <w:rFonts w:asciiTheme="majorHAnsi" w:hAnsiTheme="majorHAnsi" w:cstheme="majorHAnsi"/>
                <w:sz w:val="22"/>
                <w:szCs w:val="22"/>
              </w:rPr>
            </w:pPr>
          </w:p>
          <w:p w14:paraId="1FB1F7AC" w14:textId="09773BEF" w:rsidR="001C597D" w:rsidRDefault="001C597D" w:rsidP="001C597D">
            <w:pPr>
              <w:jc w:val="both"/>
              <w:rPr>
                <w:rFonts w:asciiTheme="majorHAnsi" w:hAnsiTheme="majorHAnsi" w:cstheme="majorHAnsi"/>
                <w:sz w:val="22"/>
                <w:szCs w:val="22"/>
              </w:rPr>
            </w:pPr>
          </w:p>
          <w:p w14:paraId="3E42E703" w14:textId="27A537DB" w:rsidR="001C597D" w:rsidRDefault="001C597D" w:rsidP="001C597D">
            <w:pPr>
              <w:jc w:val="both"/>
              <w:rPr>
                <w:rFonts w:asciiTheme="majorHAnsi" w:hAnsiTheme="majorHAnsi" w:cstheme="majorHAnsi"/>
                <w:sz w:val="22"/>
                <w:szCs w:val="22"/>
              </w:rPr>
            </w:pPr>
          </w:p>
          <w:p w14:paraId="085C9744" w14:textId="6323C2D9" w:rsidR="001C597D" w:rsidRDefault="001C597D" w:rsidP="001C597D">
            <w:pPr>
              <w:jc w:val="both"/>
              <w:rPr>
                <w:rFonts w:asciiTheme="majorHAnsi" w:hAnsiTheme="majorHAnsi" w:cstheme="majorHAnsi"/>
                <w:sz w:val="22"/>
                <w:szCs w:val="22"/>
              </w:rPr>
            </w:pPr>
          </w:p>
          <w:p w14:paraId="6DF6F30B" w14:textId="35D6E2A2" w:rsidR="001C597D" w:rsidRDefault="001C597D" w:rsidP="001C597D">
            <w:pPr>
              <w:jc w:val="both"/>
              <w:rPr>
                <w:rFonts w:asciiTheme="majorHAnsi" w:hAnsiTheme="majorHAnsi" w:cstheme="majorHAnsi"/>
                <w:sz w:val="22"/>
                <w:szCs w:val="22"/>
              </w:rPr>
            </w:pPr>
          </w:p>
          <w:p w14:paraId="641FD626" w14:textId="36C94013" w:rsidR="001C597D" w:rsidRDefault="001C597D" w:rsidP="001C597D">
            <w:pPr>
              <w:jc w:val="both"/>
              <w:rPr>
                <w:rFonts w:asciiTheme="majorHAnsi" w:hAnsiTheme="majorHAnsi" w:cstheme="majorHAnsi"/>
                <w:sz w:val="22"/>
                <w:szCs w:val="22"/>
              </w:rPr>
            </w:pPr>
            <w:r>
              <w:rPr>
                <w:rFonts w:asciiTheme="majorHAnsi" w:hAnsiTheme="majorHAnsi" w:cstheme="majorHAnsi"/>
                <w:sz w:val="22"/>
                <w:szCs w:val="22"/>
              </w:rPr>
              <w:t>4 périodes</w:t>
            </w:r>
          </w:p>
          <w:p w14:paraId="40A96A3C" w14:textId="77777777" w:rsidR="001C597D" w:rsidRDefault="001C597D" w:rsidP="00E439AE">
            <w:pPr>
              <w:jc w:val="both"/>
              <w:rPr>
                <w:rFonts w:asciiTheme="majorHAnsi" w:hAnsiTheme="majorHAnsi" w:cstheme="majorHAnsi"/>
                <w:sz w:val="22"/>
                <w:szCs w:val="22"/>
              </w:rPr>
            </w:pPr>
          </w:p>
          <w:p w14:paraId="17DDCCF9" w14:textId="77777777" w:rsidR="00E545BD" w:rsidRDefault="00E545BD" w:rsidP="00E545BD">
            <w:pPr>
              <w:jc w:val="both"/>
              <w:rPr>
                <w:rFonts w:asciiTheme="majorHAnsi" w:hAnsiTheme="majorHAnsi" w:cstheme="majorHAnsi"/>
                <w:sz w:val="22"/>
                <w:szCs w:val="22"/>
              </w:rPr>
            </w:pPr>
          </w:p>
          <w:p w14:paraId="51085D1E" w14:textId="60B5885D" w:rsidR="00E545BD" w:rsidRPr="003068B3" w:rsidRDefault="00E545BD" w:rsidP="00B70F57">
            <w:pPr>
              <w:rPr>
                <w:rFonts w:asciiTheme="majorHAnsi" w:hAnsiTheme="majorHAnsi" w:cstheme="majorHAnsi"/>
                <w:b/>
                <w:sz w:val="22"/>
                <w:szCs w:val="22"/>
              </w:rPr>
            </w:pPr>
          </w:p>
        </w:tc>
      </w:tr>
      <w:tr w:rsidR="00B70F57" w:rsidRPr="003068B3" w14:paraId="740F6230" w14:textId="77777777" w:rsidTr="008C66F1">
        <w:tc>
          <w:tcPr>
            <w:tcW w:w="9498" w:type="dxa"/>
            <w:shd w:val="clear" w:color="auto" w:fill="E7E6E6" w:themeFill="background2"/>
          </w:tcPr>
          <w:p w14:paraId="33F6935E" w14:textId="77777777" w:rsidR="00B70F57" w:rsidRPr="003068B3" w:rsidRDefault="00416073" w:rsidP="007700ED">
            <w:pPr>
              <w:jc w:val="center"/>
              <w:rPr>
                <w:rFonts w:asciiTheme="majorHAnsi" w:hAnsiTheme="majorHAnsi" w:cstheme="majorHAnsi"/>
                <w:b/>
                <w:sz w:val="22"/>
                <w:szCs w:val="22"/>
              </w:rPr>
            </w:pPr>
            <w:r w:rsidRPr="003068B3">
              <w:rPr>
                <w:rFonts w:asciiTheme="majorHAnsi" w:hAnsiTheme="majorHAnsi" w:cstheme="majorHAnsi"/>
                <w:b/>
                <w:sz w:val="22"/>
                <w:szCs w:val="22"/>
              </w:rPr>
              <w:lastRenderedPageBreak/>
              <w:t>Phase d’intégration</w:t>
            </w:r>
            <w:r w:rsidRPr="003068B3">
              <w:rPr>
                <w:rFonts w:asciiTheme="majorHAnsi" w:hAnsiTheme="majorHAnsi" w:cstheme="majorHAnsi"/>
                <w:sz w:val="22"/>
                <w:szCs w:val="22"/>
              </w:rPr>
              <w:t xml:space="preserve"> (Conclusion)</w:t>
            </w:r>
          </w:p>
        </w:tc>
        <w:tc>
          <w:tcPr>
            <w:tcW w:w="1417" w:type="dxa"/>
            <w:shd w:val="clear" w:color="auto" w:fill="E7E6E6" w:themeFill="background2"/>
          </w:tcPr>
          <w:p w14:paraId="15803F77" w14:textId="77777777" w:rsidR="00B70F57" w:rsidRPr="003068B3" w:rsidRDefault="00416073" w:rsidP="00B70F57">
            <w:pPr>
              <w:rPr>
                <w:rFonts w:asciiTheme="majorHAnsi" w:hAnsiTheme="majorHAnsi" w:cstheme="majorHAnsi"/>
                <w:b/>
                <w:sz w:val="22"/>
                <w:szCs w:val="22"/>
              </w:rPr>
            </w:pPr>
            <w:r w:rsidRPr="003068B3">
              <w:rPr>
                <w:rFonts w:asciiTheme="majorHAnsi" w:hAnsiTheme="majorHAnsi" w:cstheme="majorHAnsi"/>
                <w:b/>
                <w:sz w:val="22"/>
                <w:szCs w:val="22"/>
              </w:rPr>
              <w:t>Durée</w:t>
            </w:r>
          </w:p>
        </w:tc>
      </w:tr>
      <w:tr w:rsidR="00B70F57" w:rsidRPr="003068B3" w14:paraId="0B133358" w14:textId="77777777" w:rsidTr="008C66F1">
        <w:tc>
          <w:tcPr>
            <w:tcW w:w="9498" w:type="dxa"/>
          </w:tcPr>
          <w:p w14:paraId="5C5C4FE5" w14:textId="77777777" w:rsidR="005E4D83" w:rsidRPr="005E4D83" w:rsidRDefault="005E4D83" w:rsidP="005E4D83">
            <w:pPr>
              <w:jc w:val="both"/>
              <w:rPr>
                <w:rFonts w:asciiTheme="majorHAnsi" w:hAnsiTheme="majorHAnsi" w:cstheme="majorHAnsi"/>
                <w:i/>
                <w:sz w:val="18"/>
                <w:szCs w:val="18"/>
              </w:rPr>
            </w:pPr>
            <w:r w:rsidRPr="005E4D83">
              <w:rPr>
                <w:rFonts w:asciiTheme="majorHAnsi" w:hAnsiTheme="majorHAnsi" w:cstheme="majorHAnsi"/>
                <w:i/>
                <w:sz w:val="18"/>
                <w:szCs w:val="18"/>
              </w:rPr>
              <w:t>L’enseignant.e forme un jury avec deux autres membres du personnel (direction adjointe, TES, secrétaire, etc.) afin de sélectionner trois productions orales particulièrement réussies aux niveaux technique et créatif et présente les lauréats lors d’un visionnement en classe (ou lors d’une projection organisée à plus grand déploiement). Ces trois productions seront également diffusées en ligne.</w:t>
            </w:r>
          </w:p>
          <w:p w14:paraId="3C403547" w14:textId="77777777" w:rsidR="004D615D" w:rsidRPr="005E4D83" w:rsidRDefault="004D615D" w:rsidP="00CF2BE6">
            <w:pPr>
              <w:jc w:val="both"/>
              <w:rPr>
                <w:rFonts w:asciiTheme="majorHAnsi" w:hAnsiTheme="majorHAnsi" w:cstheme="majorHAnsi"/>
                <w:b/>
                <w:sz w:val="10"/>
                <w:szCs w:val="10"/>
              </w:rPr>
            </w:pPr>
          </w:p>
          <w:p w14:paraId="0E01AB5F" w14:textId="77777777" w:rsidR="00CE737B" w:rsidRDefault="00CE737B" w:rsidP="00CF2BE6">
            <w:pPr>
              <w:pStyle w:val="Paragraphedeliste"/>
              <w:numPr>
                <w:ilvl w:val="0"/>
                <w:numId w:val="10"/>
              </w:numPr>
              <w:jc w:val="both"/>
              <w:rPr>
                <w:rFonts w:asciiTheme="majorHAnsi" w:hAnsiTheme="majorHAnsi" w:cstheme="majorHAnsi"/>
                <w:sz w:val="22"/>
                <w:szCs w:val="22"/>
              </w:rPr>
            </w:pPr>
            <w:r>
              <w:rPr>
                <w:rFonts w:asciiTheme="majorHAnsi" w:hAnsiTheme="majorHAnsi" w:cstheme="majorHAnsi"/>
                <w:sz w:val="22"/>
                <w:szCs w:val="22"/>
              </w:rPr>
              <w:t>L’enseignant.e a</w:t>
            </w:r>
            <w:r w:rsidR="0031634F" w:rsidRPr="00CE737B">
              <w:rPr>
                <w:rFonts w:asciiTheme="majorHAnsi" w:hAnsiTheme="majorHAnsi" w:cstheme="majorHAnsi"/>
                <w:sz w:val="22"/>
                <w:szCs w:val="22"/>
              </w:rPr>
              <w:t>nime la synthèse des apprentissages réalisés</w:t>
            </w:r>
            <w:r>
              <w:rPr>
                <w:rFonts w:asciiTheme="majorHAnsi" w:hAnsiTheme="majorHAnsi" w:cstheme="majorHAnsi"/>
                <w:sz w:val="22"/>
                <w:szCs w:val="22"/>
              </w:rPr>
              <w:t xml:space="preserve"> en complétant avec le groupe un document conçu à cet effet.</w:t>
            </w:r>
          </w:p>
          <w:p w14:paraId="404EDE73" w14:textId="77777777" w:rsidR="00250B56" w:rsidRDefault="00CE737B" w:rsidP="00CF2BE6">
            <w:pPr>
              <w:pStyle w:val="Paragraphedeliste"/>
              <w:numPr>
                <w:ilvl w:val="0"/>
                <w:numId w:val="10"/>
              </w:numPr>
              <w:jc w:val="both"/>
              <w:rPr>
                <w:rFonts w:asciiTheme="majorHAnsi" w:hAnsiTheme="majorHAnsi" w:cstheme="majorHAnsi"/>
                <w:sz w:val="22"/>
                <w:szCs w:val="22"/>
              </w:rPr>
            </w:pPr>
            <w:proofErr w:type="spellStart"/>
            <w:r>
              <w:rPr>
                <w:rFonts w:asciiTheme="majorHAnsi" w:hAnsiTheme="majorHAnsi" w:cstheme="majorHAnsi"/>
                <w:sz w:val="22"/>
                <w:szCs w:val="22"/>
              </w:rPr>
              <w:t>Il.elle</w:t>
            </w:r>
            <w:proofErr w:type="spellEnd"/>
            <w:r>
              <w:rPr>
                <w:rFonts w:asciiTheme="majorHAnsi" w:hAnsiTheme="majorHAnsi" w:cstheme="majorHAnsi"/>
                <w:sz w:val="22"/>
                <w:szCs w:val="22"/>
              </w:rPr>
              <w:t xml:space="preserve"> a</w:t>
            </w:r>
            <w:r w:rsidR="0031634F" w:rsidRPr="00CE737B">
              <w:rPr>
                <w:rFonts w:asciiTheme="majorHAnsi" w:hAnsiTheme="majorHAnsi" w:cstheme="majorHAnsi"/>
                <w:sz w:val="22"/>
                <w:szCs w:val="22"/>
              </w:rPr>
              <w:t>m</w:t>
            </w:r>
            <w:r w:rsidR="00250B56">
              <w:rPr>
                <w:rFonts w:asciiTheme="majorHAnsi" w:hAnsiTheme="majorHAnsi" w:cstheme="majorHAnsi"/>
                <w:sz w:val="22"/>
                <w:szCs w:val="22"/>
              </w:rPr>
              <w:t>è</w:t>
            </w:r>
            <w:r w:rsidR="0031634F" w:rsidRPr="00CE737B">
              <w:rPr>
                <w:rFonts w:asciiTheme="majorHAnsi" w:hAnsiTheme="majorHAnsi" w:cstheme="majorHAnsi"/>
                <w:sz w:val="22"/>
                <w:szCs w:val="22"/>
              </w:rPr>
              <w:t>ne les élèves à reconnaître les lieux de transfert possibles</w:t>
            </w:r>
            <w:r w:rsidR="00250B56">
              <w:rPr>
                <w:rFonts w:asciiTheme="majorHAnsi" w:hAnsiTheme="majorHAnsi" w:cstheme="majorHAnsi"/>
                <w:sz w:val="22"/>
                <w:szCs w:val="22"/>
              </w:rPr>
              <w:t xml:space="preserve"> en les nommant clairement.</w:t>
            </w:r>
          </w:p>
          <w:p w14:paraId="2F89C13E" w14:textId="13BA4D6A" w:rsidR="004D615D" w:rsidRPr="00250B56" w:rsidRDefault="00250B56" w:rsidP="00CF2BE6">
            <w:pPr>
              <w:pStyle w:val="Paragraphedeliste"/>
              <w:numPr>
                <w:ilvl w:val="0"/>
                <w:numId w:val="10"/>
              </w:numPr>
              <w:jc w:val="both"/>
              <w:rPr>
                <w:rFonts w:asciiTheme="majorHAnsi" w:hAnsiTheme="majorHAnsi" w:cstheme="majorHAnsi"/>
                <w:sz w:val="22"/>
                <w:szCs w:val="22"/>
              </w:rPr>
            </w:pPr>
            <w:proofErr w:type="spellStart"/>
            <w:r>
              <w:rPr>
                <w:rFonts w:asciiTheme="majorHAnsi" w:hAnsiTheme="majorHAnsi" w:cstheme="majorHAnsi"/>
                <w:sz w:val="22"/>
                <w:szCs w:val="22"/>
              </w:rPr>
              <w:t>Il.elle</w:t>
            </w:r>
            <w:proofErr w:type="spellEnd"/>
            <w:r>
              <w:rPr>
                <w:rFonts w:asciiTheme="majorHAnsi" w:hAnsiTheme="majorHAnsi" w:cstheme="majorHAnsi"/>
                <w:sz w:val="22"/>
                <w:szCs w:val="22"/>
              </w:rPr>
              <w:t xml:space="preserve"> p</w:t>
            </w:r>
            <w:r w:rsidR="0031634F" w:rsidRPr="00250B56">
              <w:rPr>
                <w:rFonts w:asciiTheme="majorHAnsi" w:hAnsiTheme="majorHAnsi" w:cstheme="majorHAnsi"/>
                <w:sz w:val="22"/>
                <w:szCs w:val="22"/>
              </w:rPr>
              <w:t>ermet</w:t>
            </w:r>
            <w:r>
              <w:rPr>
                <w:rFonts w:asciiTheme="majorHAnsi" w:hAnsiTheme="majorHAnsi" w:cstheme="majorHAnsi"/>
                <w:sz w:val="22"/>
                <w:szCs w:val="22"/>
              </w:rPr>
              <w:t xml:space="preserve"> aux élèves de nommer</w:t>
            </w:r>
            <w:r w:rsidR="0031634F" w:rsidRPr="00250B56">
              <w:rPr>
                <w:rFonts w:asciiTheme="majorHAnsi" w:hAnsiTheme="majorHAnsi" w:cstheme="majorHAnsi"/>
                <w:sz w:val="22"/>
                <w:szCs w:val="22"/>
              </w:rPr>
              <w:t xml:space="preserve"> l’expression du degré de satisfaction</w:t>
            </w:r>
            <w:r>
              <w:rPr>
                <w:rFonts w:asciiTheme="majorHAnsi" w:hAnsiTheme="majorHAnsi" w:cstheme="majorHAnsi"/>
                <w:sz w:val="22"/>
                <w:szCs w:val="22"/>
              </w:rPr>
              <w:t xml:space="preserve"> en conclusion de cette séquence basée sur le roman </w:t>
            </w:r>
            <w:r w:rsidRPr="00250B56">
              <w:rPr>
                <w:rFonts w:asciiTheme="majorHAnsi" w:hAnsiTheme="majorHAnsi" w:cstheme="majorHAnsi"/>
                <w:i/>
                <w:sz w:val="22"/>
                <w:szCs w:val="22"/>
              </w:rPr>
              <w:t>L’Alchimiste.</w:t>
            </w:r>
          </w:p>
          <w:p w14:paraId="33FC7162" w14:textId="6D4782D2" w:rsidR="004D615D" w:rsidRPr="003068B3" w:rsidRDefault="004D615D" w:rsidP="00CF2BE6">
            <w:pPr>
              <w:jc w:val="both"/>
              <w:rPr>
                <w:rFonts w:asciiTheme="majorHAnsi" w:hAnsiTheme="majorHAnsi" w:cstheme="majorHAnsi"/>
                <w:b/>
                <w:sz w:val="22"/>
                <w:szCs w:val="22"/>
              </w:rPr>
            </w:pPr>
          </w:p>
        </w:tc>
        <w:tc>
          <w:tcPr>
            <w:tcW w:w="1417" w:type="dxa"/>
          </w:tcPr>
          <w:p w14:paraId="2DB84C62" w14:textId="77777777" w:rsidR="00B70F57" w:rsidRDefault="00B70F57" w:rsidP="00B70F57">
            <w:pPr>
              <w:rPr>
                <w:rFonts w:asciiTheme="majorHAnsi" w:hAnsiTheme="majorHAnsi" w:cstheme="majorHAnsi"/>
                <w:b/>
                <w:sz w:val="22"/>
                <w:szCs w:val="22"/>
              </w:rPr>
            </w:pPr>
          </w:p>
          <w:p w14:paraId="3404F492" w14:textId="77777777" w:rsidR="00250B56" w:rsidRDefault="00250B56" w:rsidP="00B70F57">
            <w:pPr>
              <w:rPr>
                <w:rFonts w:asciiTheme="majorHAnsi" w:hAnsiTheme="majorHAnsi" w:cstheme="majorHAnsi"/>
                <w:b/>
                <w:sz w:val="22"/>
                <w:szCs w:val="22"/>
              </w:rPr>
            </w:pPr>
          </w:p>
          <w:p w14:paraId="76969D08" w14:textId="3E9A430D" w:rsidR="00250B56" w:rsidRPr="00250B56" w:rsidRDefault="00250B56" w:rsidP="00B70F57">
            <w:pPr>
              <w:rPr>
                <w:rFonts w:asciiTheme="majorHAnsi" w:hAnsiTheme="majorHAnsi" w:cstheme="majorHAnsi"/>
                <w:sz w:val="22"/>
                <w:szCs w:val="22"/>
              </w:rPr>
            </w:pPr>
            <w:r w:rsidRPr="00250B56">
              <w:rPr>
                <w:rFonts w:asciiTheme="majorHAnsi" w:hAnsiTheme="majorHAnsi" w:cstheme="majorHAnsi"/>
                <w:sz w:val="22"/>
                <w:szCs w:val="22"/>
              </w:rPr>
              <w:t>1 période</w:t>
            </w:r>
          </w:p>
        </w:tc>
      </w:tr>
    </w:tbl>
    <w:p w14:paraId="4A43745B" w14:textId="7B811211" w:rsidR="00416073" w:rsidRPr="003068B3" w:rsidRDefault="00416073" w:rsidP="0ACBAEE2">
      <w:pPr>
        <w:rPr>
          <w:rFonts w:asciiTheme="majorHAnsi" w:hAnsiTheme="majorHAnsi" w:cstheme="majorHAnsi"/>
          <w:b/>
          <w:bCs/>
          <w:sz w:val="22"/>
          <w:szCs w:val="22"/>
        </w:rPr>
      </w:pPr>
    </w:p>
    <w:sectPr w:rsidR="00416073" w:rsidRPr="003068B3" w:rsidSect="00A74077">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0CA"/>
    <w:multiLevelType w:val="hybridMultilevel"/>
    <w:tmpl w:val="D6261E3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BD4FB8"/>
    <w:multiLevelType w:val="hybridMultilevel"/>
    <w:tmpl w:val="114CCD1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3543110"/>
    <w:multiLevelType w:val="hybridMultilevel"/>
    <w:tmpl w:val="DC9E175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D856F8"/>
    <w:multiLevelType w:val="hybridMultilevel"/>
    <w:tmpl w:val="85B84F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935032D"/>
    <w:multiLevelType w:val="hybridMultilevel"/>
    <w:tmpl w:val="EEF25B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DE37C3D"/>
    <w:multiLevelType w:val="hybridMultilevel"/>
    <w:tmpl w:val="09BE367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12733A8"/>
    <w:multiLevelType w:val="hybridMultilevel"/>
    <w:tmpl w:val="E0189A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17B266D"/>
    <w:multiLevelType w:val="hybridMultilevel"/>
    <w:tmpl w:val="D2D49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12130"/>
    <w:multiLevelType w:val="hybridMultilevel"/>
    <w:tmpl w:val="DE3C25C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3A24F4C"/>
    <w:multiLevelType w:val="hybridMultilevel"/>
    <w:tmpl w:val="C6A2D9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7"/>
  </w:num>
  <w:num w:numId="6">
    <w:abstractNumId w:val="8"/>
  </w:num>
  <w:num w:numId="7">
    <w:abstractNumId w:val="1"/>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57"/>
    <w:rsid w:val="0001462F"/>
    <w:rsid w:val="00033363"/>
    <w:rsid w:val="000540F8"/>
    <w:rsid w:val="00063232"/>
    <w:rsid w:val="00084526"/>
    <w:rsid w:val="00087392"/>
    <w:rsid w:val="00097E2B"/>
    <w:rsid w:val="000D2BB4"/>
    <w:rsid w:val="000D5C7C"/>
    <w:rsid w:val="000E6005"/>
    <w:rsid w:val="00155B8F"/>
    <w:rsid w:val="001621A3"/>
    <w:rsid w:val="00165AC3"/>
    <w:rsid w:val="00180D86"/>
    <w:rsid w:val="001C597D"/>
    <w:rsid w:val="001E62DF"/>
    <w:rsid w:val="0023062B"/>
    <w:rsid w:val="00236354"/>
    <w:rsid w:val="00242551"/>
    <w:rsid w:val="002465D3"/>
    <w:rsid w:val="00250B56"/>
    <w:rsid w:val="00255ABC"/>
    <w:rsid w:val="00285407"/>
    <w:rsid w:val="00291F6F"/>
    <w:rsid w:val="002A5F4F"/>
    <w:rsid w:val="002B140E"/>
    <w:rsid w:val="002B45D1"/>
    <w:rsid w:val="002C0F08"/>
    <w:rsid w:val="002D49C4"/>
    <w:rsid w:val="002D4AB0"/>
    <w:rsid w:val="002D5C7C"/>
    <w:rsid w:val="002F2788"/>
    <w:rsid w:val="003068B3"/>
    <w:rsid w:val="0031634F"/>
    <w:rsid w:val="003224C2"/>
    <w:rsid w:val="003233FA"/>
    <w:rsid w:val="00326FC8"/>
    <w:rsid w:val="0033734F"/>
    <w:rsid w:val="00372B9E"/>
    <w:rsid w:val="00383F85"/>
    <w:rsid w:val="003A2BC1"/>
    <w:rsid w:val="003B4446"/>
    <w:rsid w:val="003C10EB"/>
    <w:rsid w:val="003D04C0"/>
    <w:rsid w:val="003E35D5"/>
    <w:rsid w:val="00416073"/>
    <w:rsid w:val="00422E0F"/>
    <w:rsid w:val="00452F47"/>
    <w:rsid w:val="00460EC0"/>
    <w:rsid w:val="0046244A"/>
    <w:rsid w:val="00463AA6"/>
    <w:rsid w:val="00490E79"/>
    <w:rsid w:val="00493554"/>
    <w:rsid w:val="004D27FC"/>
    <w:rsid w:val="004D615D"/>
    <w:rsid w:val="004E1E28"/>
    <w:rsid w:val="004E72C7"/>
    <w:rsid w:val="00502039"/>
    <w:rsid w:val="005144DC"/>
    <w:rsid w:val="0055507C"/>
    <w:rsid w:val="00580BFA"/>
    <w:rsid w:val="00587070"/>
    <w:rsid w:val="005C4E4E"/>
    <w:rsid w:val="005D62BF"/>
    <w:rsid w:val="005E4D83"/>
    <w:rsid w:val="00645DB1"/>
    <w:rsid w:val="00653BF7"/>
    <w:rsid w:val="006569A0"/>
    <w:rsid w:val="00663C80"/>
    <w:rsid w:val="00675C59"/>
    <w:rsid w:val="006856B4"/>
    <w:rsid w:val="006C20E3"/>
    <w:rsid w:val="006C3B04"/>
    <w:rsid w:val="006C416A"/>
    <w:rsid w:val="006D7BCC"/>
    <w:rsid w:val="006F3D78"/>
    <w:rsid w:val="007326E9"/>
    <w:rsid w:val="00734F43"/>
    <w:rsid w:val="00735BF4"/>
    <w:rsid w:val="007700ED"/>
    <w:rsid w:val="00793572"/>
    <w:rsid w:val="007A3B1A"/>
    <w:rsid w:val="007B0531"/>
    <w:rsid w:val="007C7650"/>
    <w:rsid w:val="007D43A1"/>
    <w:rsid w:val="007D46AF"/>
    <w:rsid w:val="007D4D6C"/>
    <w:rsid w:val="007E2041"/>
    <w:rsid w:val="007E2860"/>
    <w:rsid w:val="007F0F94"/>
    <w:rsid w:val="00805005"/>
    <w:rsid w:val="00846A77"/>
    <w:rsid w:val="00876DB6"/>
    <w:rsid w:val="008A12C9"/>
    <w:rsid w:val="008B4670"/>
    <w:rsid w:val="008C66F1"/>
    <w:rsid w:val="008F7E1E"/>
    <w:rsid w:val="00901E70"/>
    <w:rsid w:val="00906BAC"/>
    <w:rsid w:val="0093210B"/>
    <w:rsid w:val="00950E32"/>
    <w:rsid w:val="009520A1"/>
    <w:rsid w:val="0096539C"/>
    <w:rsid w:val="00966034"/>
    <w:rsid w:val="009737B4"/>
    <w:rsid w:val="009C7DFB"/>
    <w:rsid w:val="009D0A7E"/>
    <w:rsid w:val="009D41B3"/>
    <w:rsid w:val="009D42ED"/>
    <w:rsid w:val="00A1392B"/>
    <w:rsid w:val="00A16E1E"/>
    <w:rsid w:val="00A1713D"/>
    <w:rsid w:val="00A2127E"/>
    <w:rsid w:val="00A253FC"/>
    <w:rsid w:val="00A5578F"/>
    <w:rsid w:val="00A63FD0"/>
    <w:rsid w:val="00A74077"/>
    <w:rsid w:val="00A81EF2"/>
    <w:rsid w:val="00A8726C"/>
    <w:rsid w:val="00AA15BA"/>
    <w:rsid w:val="00AA6414"/>
    <w:rsid w:val="00AD0EDC"/>
    <w:rsid w:val="00AF6B98"/>
    <w:rsid w:val="00B0264A"/>
    <w:rsid w:val="00B16B86"/>
    <w:rsid w:val="00B1710F"/>
    <w:rsid w:val="00B17C60"/>
    <w:rsid w:val="00B40157"/>
    <w:rsid w:val="00B41F34"/>
    <w:rsid w:val="00B70F57"/>
    <w:rsid w:val="00B81119"/>
    <w:rsid w:val="00BA12C5"/>
    <w:rsid w:val="00BA651A"/>
    <w:rsid w:val="00BB1A1B"/>
    <w:rsid w:val="00BB2681"/>
    <w:rsid w:val="00BC1922"/>
    <w:rsid w:val="00BD141A"/>
    <w:rsid w:val="00BE2B76"/>
    <w:rsid w:val="00C177F3"/>
    <w:rsid w:val="00C26AC2"/>
    <w:rsid w:val="00C749EA"/>
    <w:rsid w:val="00C82445"/>
    <w:rsid w:val="00CA436A"/>
    <w:rsid w:val="00CB3F37"/>
    <w:rsid w:val="00CB5BAA"/>
    <w:rsid w:val="00CD7E0E"/>
    <w:rsid w:val="00CE737B"/>
    <w:rsid w:val="00CF2BE6"/>
    <w:rsid w:val="00CF47DD"/>
    <w:rsid w:val="00CF4C1A"/>
    <w:rsid w:val="00D5544F"/>
    <w:rsid w:val="00D70CF3"/>
    <w:rsid w:val="00D94FE8"/>
    <w:rsid w:val="00DD634E"/>
    <w:rsid w:val="00DF3DB6"/>
    <w:rsid w:val="00DF7DD6"/>
    <w:rsid w:val="00E23D9A"/>
    <w:rsid w:val="00E318C8"/>
    <w:rsid w:val="00E32262"/>
    <w:rsid w:val="00E342CD"/>
    <w:rsid w:val="00E35C09"/>
    <w:rsid w:val="00E439AE"/>
    <w:rsid w:val="00E545BD"/>
    <w:rsid w:val="00E65B45"/>
    <w:rsid w:val="00EC64D8"/>
    <w:rsid w:val="00ED34AF"/>
    <w:rsid w:val="00EF3E9C"/>
    <w:rsid w:val="00EF553C"/>
    <w:rsid w:val="00F14357"/>
    <w:rsid w:val="00F36332"/>
    <w:rsid w:val="00F45258"/>
    <w:rsid w:val="00F906EA"/>
    <w:rsid w:val="00FA0603"/>
    <w:rsid w:val="00FA402C"/>
    <w:rsid w:val="00FD3383"/>
    <w:rsid w:val="00FE777C"/>
    <w:rsid w:val="0ACBAEE2"/>
    <w:rsid w:val="33F104CE"/>
    <w:rsid w:val="411C397A"/>
    <w:rsid w:val="5D3DFDF7"/>
    <w:rsid w:val="6B019F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754B"/>
  <w15:chartTrackingRefBased/>
  <w15:docId w15:val="{95255CEF-F9C2-4618-A4FE-54C021B9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57"/>
    <w:pPr>
      <w:spacing w:after="0" w:line="240" w:lineRule="auto"/>
    </w:pPr>
    <w:rPr>
      <w:rFonts w:ascii="Times New Roman" w:eastAsia="Times New Roman" w:hAnsi="Times New Roman" w:cs="Times New Roman"/>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0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2B45D1"/>
    <w:pPr>
      <w:widowControl w:val="0"/>
      <w:autoSpaceDE w:val="0"/>
      <w:autoSpaceDN w:val="0"/>
    </w:pPr>
    <w:rPr>
      <w:rFonts w:ascii="Arial" w:eastAsia="Arial" w:hAnsi="Arial" w:cs="Arial"/>
      <w:sz w:val="20"/>
      <w:szCs w:val="20"/>
      <w:lang w:bidi="fr-CA"/>
    </w:rPr>
  </w:style>
  <w:style w:type="character" w:customStyle="1" w:styleId="CorpsdetexteCar">
    <w:name w:val="Corps de texte Car"/>
    <w:basedOn w:val="Policepardfaut"/>
    <w:link w:val="Corpsdetexte"/>
    <w:uiPriority w:val="1"/>
    <w:rsid w:val="002B45D1"/>
    <w:rPr>
      <w:rFonts w:ascii="Arial" w:eastAsia="Arial" w:hAnsi="Arial" w:cs="Arial"/>
      <w:sz w:val="20"/>
      <w:szCs w:val="20"/>
      <w:lang w:eastAsia="fr-CA" w:bidi="fr-CA"/>
    </w:rPr>
  </w:style>
  <w:style w:type="paragraph" w:styleId="Paragraphedeliste">
    <w:name w:val="List Paragraph"/>
    <w:basedOn w:val="Normal"/>
    <w:uiPriority w:val="34"/>
    <w:qFormat/>
    <w:rsid w:val="00952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64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A7F3FD84ED04C84CEDEFFB6A4D3D6" ma:contentTypeVersion="39" ma:contentTypeDescription="Crée un document." ma:contentTypeScope="" ma:versionID="a45f47c342492bc691561cd5158ffcdd">
  <xsd:schema xmlns:xsd="http://www.w3.org/2001/XMLSchema" xmlns:xs="http://www.w3.org/2001/XMLSchema" xmlns:p="http://schemas.microsoft.com/office/2006/metadata/properties" xmlns:ns3="a69c2092-967a-4307-8284-84bd7304aed0" xmlns:ns4="bf567ac5-5fad-4690-ac1d-7665cca9da08" targetNamespace="http://schemas.microsoft.com/office/2006/metadata/properties" ma:root="true" ma:fieldsID="f59b5f53b22ed0ba37fcf4134826de34" ns3:_="" ns4:_="">
    <xsd:import namespace="a69c2092-967a-4307-8284-84bd7304aed0"/>
    <xsd:import namespace="bf567ac5-5fad-4690-ac1d-7665cca9d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2092-967a-4307-8284-84bd7304aed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67ac5-5fad-4690-ac1d-7665cca9da0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element name="Teams_Channel_Section_Location" ma:index="46"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bf567ac5-5fad-4690-ac1d-7665cca9da08">
      <UserInfo>
        <DisplayName/>
        <AccountId xsi:nil="true"/>
        <AccountType/>
      </UserInfo>
    </Owner>
    <Students xmlns="bf567ac5-5fad-4690-ac1d-7665cca9da08">
      <UserInfo>
        <DisplayName/>
        <AccountId xsi:nil="true"/>
        <AccountType/>
      </UserInfo>
    </Students>
    <Student_Groups xmlns="bf567ac5-5fad-4690-ac1d-7665cca9da08">
      <UserInfo>
        <DisplayName/>
        <AccountId xsi:nil="true"/>
        <AccountType/>
      </UserInfo>
    </Student_Groups>
    <LMS_Mappings xmlns="bf567ac5-5fad-4690-ac1d-7665cca9da08" xsi:nil="true"/>
    <Has_Teacher_Only_SectionGroup xmlns="bf567ac5-5fad-4690-ac1d-7665cca9da08" xsi:nil="true"/>
    <CultureName xmlns="bf567ac5-5fad-4690-ac1d-7665cca9da08" xsi:nil="true"/>
    <AppVersion xmlns="bf567ac5-5fad-4690-ac1d-7665cca9da08" xsi:nil="true"/>
    <Invited_Teachers xmlns="bf567ac5-5fad-4690-ac1d-7665cca9da08" xsi:nil="true"/>
    <Invited_Students xmlns="bf567ac5-5fad-4690-ac1d-7665cca9da08" xsi:nil="true"/>
    <DefaultSectionNames xmlns="bf567ac5-5fad-4690-ac1d-7665cca9da08" xsi:nil="true"/>
    <Math_Settings xmlns="bf567ac5-5fad-4690-ac1d-7665cca9da08" xsi:nil="true"/>
    <Templates xmlns="bf567ac5-5fad-4690-ac1d-7665cca9da08" xsi:nil="true"/>
    <Self_Registration_Enabled xmlns="bf567ac5-5fad-4690-ac1d-7665cca9da08" xsi:nil="true"/>
    <Teachers xmlns="bf567ac5-5fad-4690-ac1d-7665cca9da08">
      <UserInfo>
        <DisplayName/>
        <AccountId xsi:nil="true"/>
        <AccountType/>
      </UserInfo>
    </Teachers>
    <Is_Collaboration_Space_Locked xmlns="bf567ac5-5fad-4690-ac1d-7665cca9da08" xsi:nil="true"/>
    <Teams_Channel_Section_Location xmlns="bf567ac5-5fad-4690-ac1d-7665cca9da08" xsi:nil="true"/>
    <Distribution_Groups xmlns="bf567ac5-5fad-4690-ac1d-7665cca9da08" xsi:nil="true"/>
    <_activity xmlns="bf567ac5-5fad-4690-ac1d-7665cca9da08" xsi:nil="true"/>
    <NotebookType xmlns="bf567ac5-5fad-4690-ac1d-7665cca9da08" xsi:nil="true"/>
    <FolderType xmlns="bf567ac5-5fad-4690-ac1d-7665cca9da08" xsi:nil="true"/>
    <TeamsChannelId xmlns="bf567ac5-5fad-4690-ac1d-7665cca9da08" xsi:nil="true"/>
    <IsNotebookLocked xmlns="bf567ac5-5fad-4690-ac1d-7665cca9da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75EB-A318-4862-9E13-183FDE758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2092-967a-4307-8284-84bd7304aed0"/>
    <ds:schemaRef ds:uri="bf567ac5-5fad-4690-ac1d-7665cca9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D32D6-C1EC-41F0-BFFE-46036631B1D4}">
  <ds:schemaRefs>
    <ds:schemaRef ds:uri="http://purl.org/dc/terms/"/>
    <ds:schemaRef ds:uri="http://schemas.openxmlformats.org/package/2006/metadata/core-properties"/>
    <ds:schemaRef ds:uri="http://schemas.microsoft.com/office/2006/documentManagement/types"/>
    <ds:schemaRef ds:uri="a69c2092-967a-4307-8284-84bd7304aed0"/>
    <ds:schemaRef ds:uri="http://purl.org/dc/elements/1.1/"/>
    <ds:schemaRef ds:uri="http://schemas.microsoft.com/office/2006/metadata/properties"/>
    <ds:schemaRef ds:uri="http://schemas.microsoft.com/office/infopath/2007/PartnerControls"/>
    <ds:schemaRef ds:uri="bf567ac5-5fad-4690-ac1d-7665cca9da08"/>
    <ds:schemaRef ds:uri="http://www.w3.org/XML/1998/namespace"/>
    <ds:schemaRef ds:uri="http://purl.org/dc/dcmitype/"/>
  </ds:schemaRefs>
</ds:datastoreItem>
</file>

<file path=customXml/itemProps3.xml><?xml version="1.0" encoding="utf-8"?>
<ds:datastoreItem xmlns:ds="http://schemas.openxmlformats.org/officeDocument/2006/customXml" ds:itemID="{DF2F26BA-E7E1-43E1-B8C0-29BA35D6A943}">
  <ds:schemaRefs>
    <ds:schemaRef ds:uri="http://schemas.microsoft.com/sharepoint/v3/contenttype/forms"/>
  </ds:schemaRefs>
</ds:datastoreItem>
</file>

<file path=customXml/itemProps4.xml><?xml version="1.0" encoding="utf-8"?>
<ds:datastoreItem xmlns:ds="http://schemas.openxmlformats.org/officeDocument/2006/customXml" ds:itemID="{3522912A-7E4F-42D5-801E-EB5CE33B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Marchildon Hélène</dc:creator>
  <cp:keywords/>
  <dc:description/>
  <cp:lastModifiedBy>Sicard Ève-Catherine</cp:lastModifiedBy>
  <cp:revision>23</cp:revision>
  <cp:lastPrinted>2024-05-22T19:49:00Z</cp:lastPrinted>
  <dcterms:created xsi:type="dcterms:W3CDTF">2024-07-02T17:28:00Z</dcterms:created>
  <dcterms:modified xsi:type="dcterms:W3CDTF">2024-07-08T19:23:00Z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0x010100A0FA7F3FD84ED04C84CEDEFFB6A4D3D6</vt:lpwstr>
  </property>
</Properties>
</file>